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83" w:rsidRPr="00BD0167" w:rsidRDefault="00CF5B83" w:rsidP="00CF5B83">
      <w:pPr>
        <w:jc w:val="both"/>
        <w:rPr>
          <w:rFonts w:ascii="Times New Roman" w:hAnsi="Times New Roman" w:cs="Times New Roman"/>
          <w:b/>
          <w:sz w:val="24"/>
          <w:szCs w:val="24"/>
        </w:rPr>
      </w:pPr>
      <w:r w:rsidRPr="00BD0167">
        <w:rPr>
          <w:rFonts w:ascii="Times New Roman" w:hAnsi="Times New Roman" w:cs="Times New Roman"/>
          <w:b/>
          <w:sz w:val="24"/>
          <w:szCs w:val="24"/>
          <w:highlight w:val="yellow"/>
        </w:rPr>
        <w:t>Principal Component Analysis (PCA) is used for various reasons in data analysis and machine learning:</w:t>
      </w:r>
    </w:p>
    <w:p w:rsidR="00CF5B83" w:rsidRPr="00CF5B83" w:rsidRDefault="00CF5B83" w:rsidP="00CF5B83">
      <w:pPr>
        <w:jc w:val="both"/>
        <w:rPr>
          <w:rFonts w:ascii="Times New Roman" w:hAnsi="Times New Roman" w:cs="Times New Roman"/>
          <w:sz w:val="24"/>
          <w:szCs w:val="24"/>
        </w:rPr>
      </w:pPr>
      <w:bookmarkStart w:id="0" w:name="_GoBack"/>
      <w:bookmarkEnd w:id="0"/>
    </w:p>
    <w:p w:rsidR="00CF5B83" w:rsidRPr="00CF5B83" w:rsidRDefault="00AE0A51" w:rsidP="00CF5B83">
      <w:pPr>
        <w:jc w:val="both"/>
        <w:rPr>
          <w:rFonts w:ascii="Times New Roman" w:hAnsi="Times New Roman" w:cs="Times New Roman"/>
          <w:sz w:val="24"/>
          <w:szCs w:val="24"/>
        </w:rPr>
      </w:pPr>
      <w:r w:rsidRPr="00AE0A51">
        <w:rPr>
          <w:rFonts w:ascii="Times New Roman" w:hAnsi="Times New Roman" w:cs="Times New Roman"/>
          <w:b/>
          <w:sz w:val="24"/>
          <w:szCs w:val="24"/>
        </w:rPr>
        <w:t>1.</w:t>
      </w:r>
      <w:r>
        <w:rPr>
          <w:rFonts w:ascii="Times New Roman" w:hAnsi="Times New Roman" w:cs="Times New Roman"/>
          <w:sz w:val="24"/>
          <w:szCs w:val="24"/>
        </w:rPr>
        <w:t xml:space="preserve"> </w:t>
      </w:r>
      <w:r w:rsidR="00CF5B83" w:rsidRPr="00AE0A51">
        <w:rPr>
          <w:rFonts w:ascii="Times New Roman" w:hAnsi="Times New Roman" w:cs="Times New Roman"/>
          <w:b/>
          <w:sz w:val="24"/>
          <w:szCs w:val="24"/>
        </w:rPr>
        <w:t>Dimensionality Reduction:</w:t>
      </w:r>
    </w:p>
    <w:p w:rsidR="00CF5B83" w:rsidRPr="00FA71C1" w:rsidRDefault="00CF5B83" w:rsidP="00CF5B83">
      <w:pPr>
        <w:pStyle w:val="ListParagraph"/>
        <w:numPr>
          <w:ilvl w:val="0"/>
          <w:numId w:val="1"/>
        </w:numPr>
        <w:jc w:val="both"/>
        <w:rPr>
          <w:rFonts w:ascii="Times New Roman" w:hAnsi="Times New Roman" w:cs="Times New Roman"/>
          <w:sz w:val="24"/>
          <w:szCs w:val="24"/>
        </w:rPr>
      </w:pPr>
      <w:r w:rsidRPr="00AE0A51">
        <w:rPr>
          <w:rFonts w:ascii="Times New Roman" w:hAnsi="Times New Roman" w:cs="Times New Roman"/>
          <w:sz w:val="24"/>
          <w:szCs w:val="24"/>
        </w:rPr>
        <w:t>One of the primary purposes of PCA is to reduce the dimensionality of a dataset. It allows for the representation of the data with fewer variables (principal components) while retaining most of the original information. This is particularly useful when dealing with datasets with a large number of features, as it helps to avoid the curse of dimensionality and can improve the efficiency of subsequent analyses.</w:t>
      </w:r>
    </w:p>
    <w:p w:rsidR="00AE0A51" w:rsidRDefault="00CF5B83" w:rsidP="00CF5B83">
      <w:pPr>
        <w:jc w:val="both"/>
        <w:rPr>
          <w:rFonts w:ascii="Times New Roman" w:hAnsi="Times New Roman" w:cs="Times New Roman"/>
          <w:b/>
          <w:sz w:val="24"/>
          <w:szCs w:val="24"/>
        </w:rPr>
      </w:pPr>
      <w:r w:rsidRPr="00AE0A51">
        <w:rPr>
          <w:rFonts w:ascii="Times New Roman" w:hAnsi="Times New Roman" w:cs="Times New Roman"/>
          <w:b/>
          <w:sz w:val="24"/>
          <w:szCs w:val="24"/>
        </w:rPr>
        <w:t>2. Visualization:</w:t>
      </w:r>
    </w:p>
    <w:p w:rsidR="00CF5B83" w:rsidRPr="00FA71C1" w:rsidRDefault="00CF5B83" w:rsidP="00CF5B83">
      <w:pPr>
        <w:pStyle w:val="ListParagraph"/>
        <w:numPr>
          <w:ilvl w:val="0"/>
          <w:numId w:val="1"/>
        </w:numPr>
        <w:jc w:val="both"/>
        <w:rPr>
          <w:rFonts w:ascii="Times New Roman" w:hAnsi="Times New Roman" w:cs="Times New Roman"/>
          <w:b/>
          <w:sz w:val="24"/>
          <w:szCs w:val="24"/>
        </w:rPr>
      </w:pPr>
      <w:r w:rsidRPr="00AE0A51">
        <w:rPr>
          <w:rFonts w:ascii="Times New Roman" w:hAnsi="Times New Roman" w:cs="Times New Roman"/>
          <w:sz w:val="24"/>
          <w:szCs w:val="24"/>
        </w:rPr>
        <w:t>PCA simplifies complex datasets by transforming them into a lower-dimensional space. This makes it easier to visualize and understand the data, especially in two or three dimensions. Visualizing data in a reduced space can reveal patterns and relationships that may be hidden in higher dimensions.</w:t>
      </w:r>
    </w:p>
    <w:p w:rsidR="001C69F7" w:rsidRDefault="00CF5B83" w:rsidP="00CF5B83">
      <w:pPr>
        <w:jc w:val="both"/>
        <w:rPr>
          <w:rFonts w:ascii="Times New Roman" w:hAnsi="Times New Roman" w:cs="Times New Roman"/>
          <w:b/>
          <w:sz w:val="24"/>
          <w:szCs w:val="24"/>
        </w:rPr>
      </w:pPr>
      <w:r w:rsidRPr="001C69F7">
        <w:rPr>
          <w:rFonts w:ascii="Times New Roman" w:hAnsi="Times New Roman" w:cs="Times New Roman"/>
          <w:b/>
          <w:sz w:val="24"/>
          <w:szCs w:val="24"/>
        </w:rPr>
        <w:t>3. Noise Reduction:</w:t>
      </w:r>
    </w:p>
    <w:p w:rsidR="00CF5B83" w:rsidRPr="00FA71C1" w:rsidRDefault="00CF5B83" w:rsidP="00CF5B83">
      <w:pPr>
        <w:pStyle w:val="ListParagraph"/>
        <w:numPr>
          <w:ilvl w:val="0"/>
          <w:numId w:val="1"/>
        </w:numPr>
        <w:jc w:val="both"/>
        <w:rPr>
          <w:rFonts w:ascii="Times New Roman" w:hAnsi="Times New Roman" w:cs="Times New Roman"/>
          <w:b/>
          <w:sz w:val="24"/>
          <w:szCs w:val="24"/>
        </w:rPr>
      </w:pPr>
      <w:r w:rsidRPr="001C69F7">
        <w:rPr>
          <w:rFonts w:ascii="Times New Roman" w:hAnsi="Times New Roman" w:cs="Times New Roman"/>
          <w:sz w:val="24"/>
          <w:szCs w:val="24"/>
        </w:rPr>
        <w:t>PCA can help filter out noise or variability in the data that might not be relevant for the analysis. By focusing on the principal components with the highest variance, PCA can help identify the main patterns in the data while suppressing less significant variations.</w:t>
      </w:r>
    </w:p>
    <w:p w:rsidR="00CF5B83" w:rsidRPr="001C69F7" w:rsidRDefault="00CF5B83" w:rsidP="00CF5B83">
      <w:pPr>
        <w:jc w:val="both"/>
        <w:rPr>
          <w:rFonts w:ascii="Times New Roman" w:hAnsi="Times New Roman" w:cs="Times New Roman"/>
          <w:b/>
          <w:sz w:val="24"/>
          <w:szCs w:val="24"/>
        </w:rPr>
      </w:pPr>
      <w:r w:rsidRPr="001C69F7">
        <w:rPr>
          <w:rFonts w:ascii="Times New Roman" w:hAnsi="Times New Roman" w:cs="Times New Roman"/>
          <w:b/>
          <w:sz w:val="24"/>
          <w:szCs w:val="24"/>
        </w:rPr>
        <w:t>4. Feature Extraction:</w:t>
      </w:r>
    </w:p>
    <w:p w:rsidR="00CF5B83" w:rsidRPr="00FA71C1" w:rsidRDefault="00CF5B83" w:rsidP="00CF5B83">
      <w:pPr>
        <w:pStyle w:val="ListParagraph"/>
        <w:numPr>
          <w:ilvl w:val="0"/>
          <w:numId w:val="1"/>
        </w:numPr>
        <w:jc w:val="both"/>
        <w:rPr>
          <w:rFonts w:ascii="Times New Roman" w:hAnsi="Times New Roman" w:cs="Times New Roman"/>
          <w:sz w:val="24"/>
          <w:szCs w:val="24"/>
        </w:rPr>
      </w:pPr>
      <w:r w:rsidRPr="001C69F7">
        <w:rPr>
          <w:rFonts w:ascii="Times New Roman" w:hAnsi="Times New Roman" w:cs="Times New Roman"/>
          <w:sz w:val="24"/>
          <w:szCs w:val="24"/>
        </w:rPr>
        <w:t>PCA can be used to extract important features from a dataset. The principal components can serve as new features that capture the most critical information in the original variables. This is particularly useful when dealing with high-dimensional data and in cases where feature engineering is needed.</w:t>
      </w:r>
    </w:p>
    <w:p w:rsidR="001C69F7" w:rsidRDefault="00CF5B83" w:rsidP="00CF5B83">
      <w:pPr>
        <w:jc w:val="both"/>
        <w:rPr>
          <w:rFonts w:ascii="Times New Roman" w:hAnsi="Times New Roman" w:cs="Times New Roman"/>
          <w:b/>
          <w:sz w:val="24"/>
          <w:szCs w:val="24"/>
        </w:rPr>
      </w:pPr>
      <w:r w:rsidRPr="001C69F7">
        <w:rPr>
          <w:rFonts w:ascii="Times New Roman" w:hAnsi="Times New Roman" w:cs="Times New Roman"/>
          <w:b/>
          <w:sz w:val="24"/>
          <w:szCs w:val="24"/>
        </w:rPr>
        <w:t>5. Correlation Analysis</w:t>
      </w:r>
    </w:p>
    <w:p w:rsidR="00CF5B83" w:rsidRPr="00FA71C1" w:rsidRDefault="00CF5B83" w:rsidP="00CF5B83">
      <w:pPr>
        <w:pStyle w:val="ListParagraph"/>
        <w:numPr>
          <w:ilvl w:val="0"/>
          <w:numId w:val="1"/>
        </w:numPr>
        <w:jc w:val="both"/>
        <w:rPr>
          <w:rFonts w:ascii="Times New Roman" w:hAnsi="Times New Roman" w:cs="Times New Roman"/>
          <w:b/>
          <w:sz w:val="24"/>
          <w:szCs w:val="24"/>
        </w:rPr>
      </w:pPr>
      <w:r w:rsidRPr="001C69F7">
        <w:rPr>
          <w:rFonts w:ascii="Times New Roman" w:hAnsi="Times New Roman" w:cs="Times New Roman"/>
          <w:sz w:val="24"/>
          <w:szCs w:val="24"/>
        </w:rPr>
        <w:t>PCA transforms the original variables into a set of uncorrelated variables (principal components). This can be beneficial when the original variables are highly correlated, as it simplifies the interpretation of relationships between variables.</w:t>
      </w:r>
    </w:p>
    <w:p w:rsidR="00FA71C1" w:rsidRDefault="00CF5B83" w:rsidP="00CF5B83">
      <w:pPr>
        <w:jc w:val="both"/>
        <w:rPr>
          <w:rFonts w:ascii="Times New Roman" w:hAnsi="Times New Roman" w:cs="Times New Roman"/>
          <w:b/>
          <w:sz w:val="24"/>
          <w:szCs w:val="24"/>
        </w:rPr>
      </w:pPr>
      <w:r w:rsidRPr="00FA71C1">
        <w:rPr>
          <w:rFonts w:ascii="Times New Roman" w:hAnsi="Times New Roman" w:cs="Times New Roman"/>
          <w:b/>
          <w:sz w:val="24"/>
          <w:szCs w:val="24"/>
        </w:rPr>
        <w:t>6. Modeling Efficiency:</w:t>
      </w:r>
    </w:p>
    <w:p w:rsidR="00CF5B83" w:rsidRPr="00FA71C1" w:rsidRDefault="00CF5B83" w:rsidP="00CF5B83">
      <w:pPr>
        <w:pStyle w:val="ListParagraph"/>
        <w:numPr>
          <w:ilvl w:val="0"/>
          <w:numId w:val="1"/>
        </w:numPr>
        <w:jc w:val="both"/>
        <w:rPr>
          <w:rFonts w:ascii="Times New Roman" w:hAnsi="Times New Roman" w:cs="Times New Roman"/>
          <w:b/>
          <w:sz w:val="24"/>
          <w:szCs w:val="24"/>
        </w:rPr>
      </w:pPr>
      <w:r w:rsidRPr="00FA71C1">
        <w:rPr>
          <w:rFonts w:ascii="Times New Roman" w:hAnsi="Times New Roman" w:cs="Times New Roman"/>
          <w:sz w:val="24"/>
          <w:szCs w:val="24"/>
        </w:rPr>
        <w:t>In some cases, reducing the dimensionality of the data through PCA can lead to more efficient and faster training of machine learning models, as there are fewer features to process.</w:t>
      </w:r>
    </w:p>
    <w:p w:rsidR="00FA71C1" w:rsidRPr="00FA71C1" w:rsidRDefault="00CF5B83" w:rsidP="00CF5B83">
      <w:pPr>
        <w:jc w:val="both"/>
        <w:rPr>
          <w:rFonts w:ascii="Times New Roman" w:hAnsi="Times New Roman" w:cs="Times New Roman"/>
          <w:b/>
          <w:sz w:val="24"/>
          <w:szCs w:val="24"/>
        </w:rPr>
      </w:pPr>
      <w:r w:rsidRPr="00FA71C1">
        <w:rPr>
          <w:rFonts w:ascii="Times New Roman" w:hAnsi="Times New Roman" w:cs="Times New Roman"/>
          <w:b/>
          <w:sz w:val="24"/>
          <w:szCs w:val="24"/>
        </w:rPr>
        <w:t>7. Data Compression:</w:t>
      </w:r>
    </w:p>
    <w:p w:rsidR="00CF5B83" w:rsidRPr="00FA71C1" w:rsidRDefault="00CF5B83" w:rsidP="00FA71C1">
      <w:pPr>
        <w:pStyle w:val="ListParagraph"/>
        <w:numPr>
          <w:ilvl w:val="0"/>
          <w:numId w:val="1"/>
        </w:numPr>
        <w:jc w:val="both"/>
        <w:rPr>
          <w:rFonts w:ascii="Times New Roman" w:hAnsi="Times New Roman" w:cs="Times New Roman"/>
          <w:sz w:val="24"/>
          <w:szCs w:val="24"/>
        </w:rPr>
      </w:pPr>
      <w:r w:rsidRPr="00FA71C1">
        <w:rPr>
          <w:rFonts w:ascii="Times New Roman" w:hAnsi="Times New Roman" w:cs="Times New Roman"/>
          <w:sz w:val="24"/>
          <w:szCs w:val="24"/>
        </w:rPr>
        <w:t>PCA can be viewed as a form of data compression. By representing the data with fewer principal components, the storage requirements are reduced.</w:t>
      </w:r>
    </w:p>
    <w:p w:rsidR="00CF5B83" w:rsidRPr="00CF5B83" w:rsidRDefault="00CF5B83" w:rsidP="00CF5B83">
      <w:pPr>
        <w:jc w:val="both"/>
        <w:rPr>
          <w:rFonts w:ascii="Times New Roman" w:hAnsi="Times New Roman" w:cs="Times New Roman"/>
          <w:sz w:val="24"/>
          <w:szCs w:val="24"/>
        </w:rPr>
      </w:pPr>
    </w:p>
    <w:p w:rsidR="00CF5B83" w:rsidRPr="00FA71C1" w:rsidRDefault="00CF5B83" w:rsidP="00CF5B83">
      <w:pPr>
        <w:jc w:val="both"/>
        <w:rPr>
          <w:rFonts w:ascii="Times New Roman" w:hAnsi="Times New Roman" w:cs="Times New Roman"/>
          <w:b/>
          <w:sz w:val="24"/>
          <w:szCs w:val="24"/>
        </w:rPr>
      </w:pPr>
      <w:r w:rsidRPr="00FA71C1">
        <w:rPr>
          <w:rFonts w:ascii="Times New Roman" w:hAnsi="Times New Roman" w:cs="Times New Roman"/>
          <w:b/>
          <w:sz w:val="24"/>
          <w:szCs w:val="24"/>
        </w:rPr>
        <w:t xml:space="preserve">8. </w:t>
      </w:r>
      <w:r w:rsidRPr="00FA71C1">
        <w:rPr>
          <w:rFonts w:ascii="Times New Roman" w:hAnsi="Times New Roman" w:cs="Times New Roman"/>
          <w:b/>
          <w:sz w:val="24"/>
          <w:szCs w:val="24"/>
        </w:rPr>
        <w:t>Prepr</w:t>
      </w:r>
      <w:r w:rsidRPr="00FA71C1">
        <w:rPr>
          <w:rFonts w:ascii="Times New Roman" w:hAnsi="Times New Roman" w:cs="Times New Roman"/>
          <w:b/>
          <w:sz w:val="24"/>
          <w:szCs w:val="24"/>
        </w:rPr>
        <w:t>ocessing for Machine Learning</w:t>
      </w:r>
    </w:p>
    <w:p w:rsidR="00CF5B83" w:rsidRPr="00FA71C1" w:rsidRDefault="00CF5B83" w:rsidP="00FA71C1">
      <w:pPr>
        <w:pStyle w:val="ListParagraph"/>
        <w:numPr>
          <w:ilvl w:val="0"/>
          <w:numId w:val="1"/>
        </w:numPr>
        <w:jc w:val="both"/>
        <w:rPr>
          <w:rFonts w:ascii="Times New Roman" w:hAnsi="Times New Roman" w:cs="Times New Roman"/>
          <w:sz w:val="24"/>
          <w:szCs w:val="24"/>
        </w:rPr>
      </w:pPr>
      <w:r w:rsidRPr="00FA71C1">
        <w:rPr>
          <w:rFonts w:ascii="Times New Roman" w:hAnsi="Times New Roman" w:cs="Times New Roman"/>
          <w:sz w:val="24"/>
          <w:szCs w:val="24"/>
        </w:rPr>
        <w:t>PCA is often used as a preprocessing step before applying machine learning algorithms. It can help improve the performance of models, especially when dealing with multicollinearity or high-dimensional datasets.</w:t>
      </w:r>
    </w:p>
    <w:p w:rsidR="00CF5B83" w:rsidRPr="00CF5B83" w:rsidRDefault="00CF5B83" w:rsidP="00CF5B83">
      <w:pPr>
        <w:jc w:val="both"/>
        <w:rPr>
          <w:rFonts w:ascii="Times New Roman" w:hAnsi="Times New Roman" w:cs="Times New Roman"/>
          <w:sz w:val="24"/>
          <w:szCs w:val="24"/>
        </w:rPr>
      </w:pPr>
    </w:p>
    <w:p w:rsidR="00273883" w:rsidRPr="00CF5B83" w:rsidRDefault="00CF5B83" w:rsidP="00CF5B83">
      <w:pPr>
        <w:jc w:val="both"/>
        <w:rPr>
          <w:rFonts w:ascii="Times New Roman" w:hAnsi="Times New Roman" w:cs="Times New Roman"/>
          <w:sz w:val="24"/>
          <w:szCs w:val="24"/>
        </w:rPr>
      </w:pPr>
      <w:r w:rsidRPr="00CF5B83">
        <w:rPr>
          <w:rFonts w:ascii="Times New Roman" w:hAnsi="Times New Roman" w:cs="Times New Roman"/>
          <w:sz w:val="24"/>
          <w:szCs w:val="24"/>
        </w:rPr>
        <w:t>It's important to note that while PCA offers many advantages, it may not be suitable for every dataset or application. Care should be taken in interpreting the results, and the appropriateness of PCA depends on the underlying characteristics of the data and the goals of the analysis.</w:t>
      </w:r>
    </w:p>
    <w:sectPr w:rsidR="00273883" w:rsidRPr="00CF5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E7E02"/>
    <w:multiLevelType w:val="hybridMultilevel"/>
    <w:tmpl w:val="00D0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83"/>
    <w:rsid w:val="00107804"/>
    <w:rsid w:val="00152E87"/>
    <w:rsid w:val="001C69F7"/>
    <w:rsid w:val="00AE0A51"/>
    <w:rsid w:val="00BD0167"/>
    <w:rsid w:val="00CF5B83"/>
    <w:rsid w:val="00FA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65E7B-C8C2-48C9-B968-19571F83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Shardha Nand</dc:creator>
  <cp:keywords/>
  <dc:description/>
  <cp:lastModifiedBy>Shardha Nand</cp:lastModifiedBy>
  <cp:revision>5</cp:revision>
  <dcterms:created xsi:type="dcterms:W3CDTF">2024-01-25T05:46:00Z</dcterms:created>
  <dcterms:modified xsi:type="dcterms:W3CDTF">2024-01-25T05:53:00Z</dcterms:modified>
</cp:coreProperties>
</file>