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DA70" w14:textId="1A408A4D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CO2</w:t>
      </w:r>
    </w:p>
    <w:p w14:paraId="30B419D5" w14:textId="1E648A78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SIMULATION EXPERIMENT – 5</w:t>
      </w:r>
    </w:p>
    <w:p w14:paraId="7209F38F" w14:textId="16EE8FC9" w:rsidR="00211C7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  <w:r w:rsidRPr="002A3B95">
        <w:rPr>
          <w:rFonts w:ascii="Times New Roman" w:hAnsi="Times New Roman" w:cs="Times New Roman"/>
          <w:sz w:val="24"/>
          <w:szCs w:val="24"/>
        </w:rPr>
        <w:t>Electromagnetic Simulation and</w:t>
      </w:r>
      <w:r w:rsidRPr="002A3B95">
        <w:rPr>
          <w:rFonts w:ascii="Times New Roman" w:hAnsi="Times New Roman" w:cs="Times New Roman"/>
          <w:sz w:val="24"/>
          <w:szCs w:val="24"/>
        </w:rPr>
        <w:tab/>
        <w:t>S-Parameter Characterization of</w:t>
      </w:r>
      <w:r w:rsidRPr="002A3B95">
        <w:rPr>
          <w:rFonts w:ascii="Times New Roman" w:hAnsi="Times New Roman" w:cs="Times New Roman"/>
          <w:sz w:val="24"/>
          <w:szCs w:val="24"/>
        </w:rPr>
        <w:tab/>
        <w:t>a Microwave Directional Coupler and Two-Way Power Divider.</w:t>
      </w:r>
    </w:p>
    <w:p w14:paraId="457445D8" w14:textId="77777777" w:rsidR="002A3B95" w:rsidRPr="002A3B95" w:rsidRDefault="002A3B95" w:rsidP="002A3B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B6E0B2" w14:textId="4F3DDBE4" w:rsidR="00556E10" w:rsidRDefault="002A3B95" w:rsidP="00556E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E10">
        <w:rPr>
          <w:rFonts w:ascii="Times New Roman" w:hAnsi="Times New Roman" w:cs="Times New Roman"/>
          <w:sz w:val="24"/>
          <w:szCs w:val="24"/>
        </w:rPr>
        <w:t>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</w:t>
      </w:r>
    </w:p>
    <w:p w14:paraId="3FFB574C" w14:textId="420BFF2F" w:rsidR="00556E10" w:rsidRDefault="00556E10" w:rsidP="00556E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9EC67A" wp14:editId="571B5B03">
            <wp:extent cx="5334000" cy="3333602"/>
            <wp:effectExtent l="0" t="0" r="0" b="635"/>
            <wp:docPr id="1841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2021" name="Picture 184182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55" cy="334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98B0F" wp14:editId="3E3A2146">
            <wp:extent cx="5359400" cy="3582035"/>
            <wp:effectExtent l="0" t="0" r="0" b="0"/>
            <wp:docPr id="1921706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6910" name="Picture 19217069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4686" w14:textId="77777777" w:rsidR="00556E10" w:rsidRDefault="00556E10" w:rsidP="00556E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EFD51" w14:textId="77777777" w:rsidR="00556E10" w:rsidRDefault="00556E10" w:rsidP="00556E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C9F719" w14:textId="77777777" w:rsidR="00556E10" w:rsidRDefault="00556E10" w:rsidP="00556E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1EACB6" w14:textId="77777777" w:rsidR="00556E10" w:rsidRPr="00556E10" w:rsidRDefault="00556E10" w:rsidP="00556E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9A17A" w14:textId="6BE36F09" w:rsidR="002A3B95" w:rsidRDefault="002A3B95" w:rsidP="00556E1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E10">
        <w:rPr>
          <w:rFonts w:ascii="Times New Roman" w:hAnsi="Times New Roman" w:cs="Times New Roman"/>
          <w:sz w:val="24"/>
          <w:szCs w:val="24"/>
        </w:rPr>
        <w:t xml:space="preserve">Optimization: Change only the coupling-section length by 5% from its initial value and repeat the 8–12 GHz simulation. Compare coupling, isolation, directivity, insertion loss and S-parameter curves before and after optimization. Identify the </w:t>
      </w:r>
      <w:r w:rsidRPr="00556E10">
        <w:rPr>
          <w:rFonts w:ascii="Times New Roman" w:hAnsi="Times New Roman" w:cs="Times New Roman"/>
          <w:sz w:val="24"/>
          <w:szCs w:val="24"/>
        </w:rPr>
        <w:lastRenderedPageBreak/>
        <w:t>design that maintains the closest 10 dB coupling and lowest insertion loss over 9–11 GHz.</w:t>
      </w:r>
    </w:p>
    <w:p w14:paraId="70FE8BC8" w14:textId="77777777" w:rsidR="00556E10" w:rsidRDefault="00556E10" w:rsidP="00556E1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0738E5E" w14:textId="77777777" w:rsidR="00556E10" w:rsidRPr="00556E10" w:rsidRDefault="00556E10" w:rsidP="00556E1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DF2EFB8" w14:textId="29715101" w:rsidR="00556E10" w:rsidRPr="00556E10" w:rsidRDefault="00556E10" w:rsidP="00556E10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D50BA" wp14:editId="5C2979FF">
            <wp:extent cx="4705350" cy="3582035"/>
            <wp:effectExtent l="0" t="0" r="0" b="0"/>
            <wp:docPr id="1668102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02585" name="Picture 1668102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6391" w14:textId="77777777" w:rsidR="002A3B95" w:rsidRPr="002A3B95" w:rsidRDefault="002A3B95" w:rsidP="002A3B95"/>
    <w:sectPr w:rsidR="002A3B95" w:rsidRPr="002A3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5BDB"/>
    <w:multiLevelType w:val="hybridMultilevel"/>
    <w:tmpl w:val="D81A0BA8"/>
    <w:lvl w:ilvl="0" w:tplc="BAC22C5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60890"/>
    <w:multiLevelType w:val="hybridMultilevel"/>
    <w:tmpl w:val="6B3EB454"/>
    <w:lvl w:ilvl="0" w:tplc="AF0294AA">
      <w:start w:val="5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A06256">
      <w:numFmt w:val="bullet"/>
      <w:lvlText w:val="❖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6C935E">
      <w:numFmt w:val="bullet"/>
      <w:lvlText w:val="➔"/>
      <w:lvlJc w:val="left"/>
      <w:pPr>
        <w:ind w:left="259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3F4B282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D878058C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5" w:tplc="2C6EE810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6" w:tplc="4774A08E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  <w:lvl w:ilvl="7" w:tplc="F9E80338">
      <w:numFmt w:val="bullet"/>
      <w:lvlText w:val="•"/>
      <w:lvlJc w:val="left"/>
      <w:pPr>
        <w:ind w:left="9026" w:hanging="360"/>
      </w:pPr>
      <w:rPr>
        <w:rFonts w:hint="default"/>
        <w:lang w:val="en-US" w:eastAsia="en-US" w:bidi="ar-SA"/>
      </w:rPr>
    </w:lvl>
    <w:lvl w:ilvl="8" w:tplc="C5A8391A">
      <w:numFmt w:val="bullet"/>
      <w:lvlText w:val="•"/>
      <w:lvlJc w:val="left"/>
      <w:pPr>
        <w:ind w:left="10097" w:hanging="360"/>
      </w:pPr>
      <w:rPr>
        <w:rFonts w:hint="default"/>
        <w:lang w:val="en-US" w:eastAsia="en-US" w:bidi="ar-SA"/>
      </w:rPr>
    </w:lvl>
  </w:abstractNum>
  <w:num w:numId="1" w16cid:durableId="76175609">
    <w:abstractNumId w:val="1"/>
  </w:num>
  <w:num w:numId="2" w16cid:durableId="86194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95"/>
    <w:rsid w:val="00175BFA"/>
    <w:rsid w:val="00211C75"/>
    <w:rsid w:val="0027246D"/>
    <w:rsid w:val="002A3B95"/>
    <w:rsid w:val="00445502"/>
    <w:rsid w:val="00556E10"/>
    <w:rsid w:val="00566E5D"/>
    <w:rsid w:val="00A610C0"/>
    <w:rsid w:val="00F761E3"/>
    <w:rsid w:val="00F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3950"/>
  <w15:chartTrackingRefBased/>
  <w15:docId w15:val="{D701BBAB-5AE2-454D-8983-AF37D308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B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SHAIK RABIYA BASTHRI</cp:lastModifiedBy>
  <cp:revision>2</cp:revision>
  <dcterms:created xsi:type="dcterms:W3CDTF">2026-10-21T12:17:00Z</dcterms:created>
  <dcterms:modified xsi:type="dcterms:W3CDTF">2026-10-21T12:17:00Z</dcterms:modified>
</cp:coreProperties>
</file>