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Названы зарплаты руководителей учреждений культуры, подведомственных Микульту России. Об этом сообщает РИА Новости.</w:t>
      </w:r>
    </w:p>
    <w:p>
      <w:r>
        <w:t>По итогам 2020 года самый высокий среднемесячный доход оказался у худрука Санкт-Петербургской академической филармонии имени Шостаковича Юрия Темирканова — более 1,3 миллиона рублей. Второе место заняла генеральный директор Государственной Третьяковской галереи Зельфира Трегулова, зарабатывающая более миллиона рублей. Замкнул тройку гендиректор Эрмитажа Михаил Пиотровский, чья зарплата составила более 987 тысяч рублей.</w:t>
      </w:r>
    </w:p>
    <w:p>
      <w:r>
        <w:t>На четвертом и пятом местах оказались гендиректор музея-заповедника «Московский Кремль» Елена Гагарина (941 тысяча рублей) и руководитель киноконцерна «Мосфильм» Карен Шахназаров (876 тысяч рублей). Зарплата худрука Александринского театра Валерия Фокина превысила 735 тысяч рублей, в то время как директор театра Рината Досмухамедова получает более 803 тысяч рублей.</w:t>
      </w:r>
    </w:p>
    <w:p>
      <w:r>
        <w:t>В прошлом году был опубликован список самых богатых руководителей московских театров. Президент Московского международного Дома музыки Владимир Спиваков заработал больше, чем его коллеги. Его годовой доход составил 89,7 миллиона рублей.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