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Картина афроамериканского художника-неоэкспрессиониста Жан-Мишеля Баскии «В этом случае» ушла с молотка на аукционе Christie's за 93,1 миллиона долларов во вторник, 11 мая. Об этом сообщается на сайте организации.</w:t>
      </w:r>
    </w:p>
    <w:p>
      <w:r>
        <w:t>Выигрышная ставка была сделана анонимным покупателем по телефону и составила 81 миллион долларов. Отмечается, что с учетом всех дополнительных выплат коллекционеру предстоит отдать за лот 93 105 000 долларов (6 894 052 830 рублей).</w:t>
      </w:r>
    </w:p>
    <w:p>
      <w:r>
        <w:t>«В этом случае» является последней из серии картин Баскии, изображающих черепа, что было ключевым мотивом в творчестве неоэкспрессиониста. Он создал ее в 1983 году. Принадлежащее к тому же периоду полотно «Без названия», написанное в 1982 году, ушло с молотка в 2017 году за 110 миллионов долларов, установив таким образом рекорд стоимости для проданных с аукциона произведений американских художников.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