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Государственный Эрмитаж прокомментировал жалобу о развратном влиянии обнаженных скульптур на детей. Об этом сообщает РИА Новости.</w:t>
      </w:r>
    </w:p>
    <w:p>
      <w:r>
        <w:t>Генеральный директор музея Михаил Пиотровский сожалеет, что эта тема вызвала резонанс. Ему бы хотелось, чтобы люди больше интересовались программой развития музея в условиях пандемии коронавируса.</w:t>
      </w:r>
    </w:p>
    <w:p>
      <w:r>
        <w:t>«Я очень сожалею и огорчен, что после моей пресс-конференции, где была предложена целая программа развития постковидного Эрмитажа и музеев вообще, больше всего людей возбудил обыкновенный и традиционный вопрос об обнаженных фигурах и скульптурах, который постоянно существует в музейной жизни и был вспомнен как некая шутка для развлечения», — заявил глава Эрмитажа.</w:t>
      </w:r>
    </w:p>
    <w:p>
      <w:r>
        <w:t>Ранее сам Пиотровский рассказал, что музей получил официальную жалобу на то, что выставленные в залах обнаженные скульптуры развращают детей. Он отметил, что на Эрмитаж часто довольно агрессивно жалуются, однако не уточнил, из какого именно официального органа поступило это обращение.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