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нескольких музеях Москвы в течение первых двух недель после открытия произошли вспышки коронавируса. Об этом начальник управления музейно-выставочной службы департамента культуры столицы Антон Горянов сообщил «Интерфаксу».</w:t>
      </w:r>
    </w:p>
    <w:p>
      <w:r>
        <w:t>Горянов подчеркнул, что вспышки коронавируса пока не привели к повторному закрытию учреждений. «Но такой риск всегда есть, и мы всегда взвешиваем на двух чашах весов возможность привлечения посетителей и безопасное и ответственное отношение к сотрудникам и самому посещению», — добавил он.</w:t>
      </w:r>
    </w:p>
    <w:p>
      <w:r>
        <w:t>29 июня вице-премьер страны Дмитрий Чернышенко объявил, что российские кинотеатры откроются 15 июля. Московские музеи начали открываться с 16 июня.</w:t>
      </w:r>
    </w:p>
    <w:p>
      <w:r>
        <w:t>Культурные заведения страны закрылись в конце марта из-за распространения коронавируса.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