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московском Мультимедиа Арт Музее открылась первая международная биеннале «Искусство будущего/Art for the future». Об этом сообщается в пресс-релизе, поступившем в редакцию «Ленты.ру».</w:t>
      </w:r>
    </w:p>
    <w:p>
      <w:r>
        <w:t>Биеннале представило художественные проекты на основе новейших технологий Индустрии 4.0, рефлексирующие те изменения, которые высокие технологии привносят в жизнь каждого человека и общества. Интерактивные инсталляции позволят зрителям стать соучастниками творческого процесса.</w:t>
      </w:r>
    </w:p>
    <w:p>
      <w:r>
        <w:t>В рамках биеннале была запущена цифровая платформа artforthefuture.art, на которой будет представлено российское и зарубежное цифровое искусство. Биеннале сопровождается большой офлайн- и онлайн-образовательной программой в области искусства, новых технологий и фундаментальной науки.</w:t>
      </w:r>
    </w:p>
    <w:p>
      <w:r>
        <w:t>«Искусство всегда зависело от уровня технологического прогресса, апроприируя результаты научных и технических достижений, расширяя за счет этого арсенал своих выразительных средств. Так рождались новые виды искусства, например, фотография, кино, видео-арт, интернет-арт и другие», — говорится в пресс-релизе.</w:t>
      </w:r>
    </w:p>
    <w:p>
      <w:r>
        <w:t>В офлайн-программе биеннале участвуют 60 проектов, 23 из которых — проекты иностранных участников, в том числе звезд и классиков мирового и российского современного искусства.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