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Российский художник Василий Бубнов утонул в бассейне. Видео случившегося опубликовал Telegram-канал 112.</w:t>
      </w:r>
    </w:p>
    <w:p>
      <w:r>
        <w:t>Трагедия произошла в московском фитнес-клубе. Записи камер видеонаблюдения зафиксировали, что во время плавания мужчине стало плохо, но посетители и инструктор обратили на это внимание лишь после того, как он потерял сознание.</w:t>
      </w:r>
    </w:p>
    <w:p>
      <w:r>
        <w:t>Как сообщает MK.RU, инцидент случился днем 24 октября. Причиной смерти 78-летнего живописца, оформившего станции столичного метро «Пушкинская» и «Печатники», стала острая сердечная недостаточность.</w:t>
      </w:r>
    </w:p>
    <w:p>
      <w:r>
        <w:t>Василий Бубнов родился 8 ноября 1942 года в Москве. Он был академиком Российской академии художеств и заслуженным художником Российской академии художеств. С 1967 года являлся участником московских, российских и зарубежных выставок. Работы художника находятся в собраниях Московского музея современного искусства, Художественного музея Тулы, музея «Новый Иерусалим», музея в Переславле-Залесском и музея МГУ.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