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Флорентийская Галерея Уффици потребует от порносайта Pornhub удалить ролик с использованием образа Венеры с картины Сандро Боттичелли. Об этом сообщает агентство ТАСС.</w:t>
      </w:r>
    </w:p>
    <w:p>
      <w:r>
        <w:t>Как рассказали в дирекции учреждения, полотно «Рождение Венеры» входит в коллекцию музея. Там заявили, что не хотят привлекать внимание к проекту Pornhub, однако с таким «крупным делом» столкнулись впервые, поэтому намерены обратиться в министерство культуры Италии.</w:t>
      </w:r>
    </w:p>
    <w:p>
      <w:r>
        <w:t>«Да и касается оно не только нас, там есть отсылки и к другим мировым музеям, таким как Лувр, Музей Орсе, Прадо. Сама акция — это чистой воды попытка привлечь к себе внимание через реакцию музеев, поэтому мы стараемся действовать очень осторожно», — рассказало руководство Галереи Уффици.</w:t>
      </w:r>
    </w:p>
    <w:p>
      <w:r>
        <w:t>По словам собеседника агентства, при коммерческом использовании образов произведений искусств, составляющих национальное достояние, необходимо заранее согласовывать проект. Галерея не будет требовать денежной компенсации и будет настаивать на удалении контента.</w:t>
      </w:r>
    </w:p>
    <w:p>
      <w:r>
        <w:t>14 июля стало известно, что Pornhub представил новый интерактивный проект под названием Classic Nudes. С его помощью пользователи смогут посетить онлайн-экскурсии и узнать об эротическом искусстве. С помощью проекта порносайт решил поддержать музеи, которые столкнулись с оттоком посетителей из-за коронавирусных ограничений, но недавно начали снова открывать свои двери.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