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0888" w14:textId="77777777" w:rsidR="00EC49D4" w:rsidRDefault="00EC49D4" w:rsidP="00EC49D4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 xml:space="preserve">Один из самых </w:t>
      </w:r>
      <w:proofErr w:type="spellStart"/>
      <w:r>
        <w:rPr>
          <w:rFonts w:ascii="Arial" w:hAnsi="Arial" w:cs="Arial"/>
          <w:color w:val="000000"/>
          <w:sz w:val="51"/>
          <w:szCs w:val="51"/>
        </w:rPr>
        <w:t>выоких</w:t>
      </w:r>
      <w:proofErr w:type="spellEnd"/>
      <w:r>
        <w:rPr>
          <w:rFonts w:ascii="Arial" w:hAnsi="Arial" w:cs="Arial"/>
          <w:color w:val="000000"/>
          <w:sz w:val="51"/>
          <w:szCs w:val="51"/>
        </w:rPr>
        <w:t xml:space="preserve"> водопадов Алтая, но добраться до него совсем не просто</w:t>
      </w:r>
    </w:p>
    <w:p w14:paraId="3B66F0C1" w14:textId="6BDD4D41" w:rsidR="007A66F0" w:rsidRDefault="00EC49D4" w:rsidP="00FB55D2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На реке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Текелю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имеется несколько водопадов, крупнейший из них носит такое же название — водопад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Текелю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расположенный недалеко от устья реки и имеющий высоту порядка 60 м. является одним из самых высоких на Алтае. Устье реки находится на правом берегу реки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Аккем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Длина реки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Текелю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составляет 13 км.</w:t>
      </w:r>
    </w:p>
    <w:p w14:paraId="54C71156" w14:textId="77777777" w:rsidR="00EC49D4" w:rsidRPr="00EC49D4" w:rsidRDefault="00EC49D4" w:rsidP="00EC49D4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C49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Добраться до водопада непросто, основной маршрут походов до подножья горы Белуха проходит по другому берегу реки </w:t>
      </w:r>
      <w:proofErr w:type="spellStart"/>
      <w:r w:rsidRPr="00EC49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Аккем</w:t>
      </w:r>
      <w:proofErr w:type="spellEnd"/>
      <w:r w:rsidRPr="00EC49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перейти её на устье </w:t>
      </w:r>
      <w:proofErr w:type="spellStart"/>
      <w:r w:rsidRPr="00EC49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Текелю</w:t>
      </w:r>
      <w:proofErr w:type="spellEnd"/>
      <w:r w:rsidRPr="00EC49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представляется возможным, поэтому придётся либо пройти выше по течению до моста, а затем пройти через приличной высоты перевал, либо сразу пойти по альтернативному маршруту через </w:t>
      </w:r>
      <w:proofErr w:type="spellStart"/>
      <w:r w:rsidRPr="00EC49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Ороктойский</w:t>
      </w:r>
      <w:proofErr w:type="spellEnd"/>
      <w:r w:rsidRPr="00EC49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хребет.</w:t>
      </w:r>
    </w:p>
    <w:p w14:paraId="73F0EAFA" w14:textId="77777777" w:rsidR="00EC49D4" w:rsidRPr="00EC49D4" w:rsidRDefault="00EC49D4" w:rsidP="00EC49D4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C49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Конные и пешие группы добираются до водопада за два дня, с палатками и другим необходимым для автономного похода снаряжением.</w:t>
      </w:r>
    </w:p>
    <w:p w14:paraId="7C7377BF" w14:textId="77777777" w:rsidR="00EC49D4" w:rsidRPr="00EC49D4" w:rsidRDefault="00EC49D4" w:rsidP="00EB3020">
      <w:pPr>
        <w:numPr>
          <w:ilvl w:val="0"/>
          <w:numId w:val="1"/>
        </w:numPr>
        <w:shd w:val="clear" w:color="auto" w:fill="FFFFFF"/>
        <w:spacing w:after="0" w:line="420" w:lineRule="atLeast"/>
        <w:ind w:left="96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hyperlink r:id="rId5" w:tgtFrame="_blank" w:history="1">
        <w:r w:rsidRPr="00EC49D4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 xml:space="preserve">Водопад </w:t>
        </w:r>
        <w:proofErr w:type="spellStart"/>
        <w:r w:rsidRPr="00EC49D4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Текелю</w:t>
        </w:r>
        <w:proofErr w:type="spellEnd"/>
        <w:r w:rsidRPr="00EC49D4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 xml:space="preserve"> на карте</w:t>
        </w:r>
      </w:hyperlink>
    </w:p>
    <w:p w14:paraId="23E997DF" w14:textId="7967320F" w:rsidR="00EC49D4" w:rsidRPr="00EB3020" w:rsidRDefault="00EC49D4" w:rsidP="00EB3020">
      <w:pPr>
        <w:numPr>
          <w:ilvl w:val="0"/>
          <w:numId w:val="1"/>
        </w:numPr>
        <w:shd w:val="clear" w:color="auto" w:fill="FFFFFF"/>
        <w:spacing w:after="240" w:line="420" w:lineRule="atLeast"/>
        <w:ind w:left="96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C49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Больше интересных мест на </w:t>
      </w:r>
      <w:hyperlink r:id="rId6" w:tgtFrame="_blank" w:history="1">
        <w:r w:rsidRPr="00EC49D4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интерактивной карте</w:t>
        </w:r>
      </w:hyperlink>
    </w:p>
    <w:sectPr w:rsidR="00EC49D4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2A6D"/>
    <w:multiLevelType w:val="multilevel"/>
    <w:tmpl w:val="A4A0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8072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37A27"/>
    <w:rsid w:val="00301407"/>
    <w:rsid w:val="003520B3"/>
    <w:rsid w:val="00352C66"/>
    <w:rsid w:val="003977EB"/>
    <w:rsid w:val="003C2E03"/>
    <w:rsid w:val="003E536C"/>
    <w:rsid w:val="00416857"/>
    <w:rsid w:val="00494C66"/>
    <w:rsid w:val="004957A5"/>
    <w:rsid w:val="004B494D"/>
    <w:rsid w:val="004D3CA1"/>
    <w:rsid w:val="00553A9B"/>
    <w:rsid w:val="005F79BB"/>
    <w:rsid w:val="0063339B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4199C"/>
    <w:rsid w:val="00B94540"/>
    <w:rsid w:val="00B97896"/>
    <w:rsid w:val="00BD01DA"/>
    <w:rsid w:val="00BD7126"/>
    <w:rsid w:val="00C36696"/>
    <w:rsid w:val="00C95F8A"/>
    <w:rsid w:val="00D528C7"/>
    <w:rsid w:val="00DC6ADC"/>
    <w:rsid w:val="00DE1A91"/>
    <w:rsid w:val="00EB3020"/>
    <w:rsid w:val="00EB789E"/>
    <w:rsid w:val="00EC49D4"/>
    <w:rsid w:val="00F41C81"/>
    <w:rsid w:val="00F456D6"/>
    <w:rsid w:val="00F57B28"/>
    <w:rsid w:val="00F77D8C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vodopad_tekel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890</Characters>
  <Application>Microsoft Office Word</Application>
  <DocSecurity>0</DocSecurity>
  <Lines>20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2022-04-14T02:10:00Z</dcterms:created>
  <dcterms:modified xsi:type="dcterms:W3CDTF">2022-04-14T02:10:00Z</dcterms:modified>
</cp:coreProperties>
</file>