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1DEE" w14:textId="77777777" w:rsidR="00427991" w:rsidRPr="00427991" w:rsidRDefault="00427991" w:rsidP="00427991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427991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Туроператорам продлили отсрочку исполнения обязательств по ковидным турам до конца 2022 года</w:t>
      </w:r>
    </w:p>
    <w:p w14:paraId="71E7C87A" w14:textId="77777777" w:rsidR="00427991" w:rsidRDefault="00427991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«Интерфакс», власти РФ 8 апреля вновь предоставили туроператорам отсрочку исполнения обязательств перед туристами, купившими туры за рубеж до 31 марта 2020 года и не выехавшими из-за пандемии коронавируса.</w:t>
      </w:r>
    </w:p>
    <w:p w14:paraId="6402DC5D" w14:textId="77777777" w:rsidR="00427991" w:rsidRDefault="00427991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постановлении правительства говорится, что теперь срок исполнения обязательств по таким турам продлён до 31 декабря 2022 года. Соответствующий закон был принят Госдумой в конце 2021 года.</w:t>
      </w:r>
    </w:p>
    <w:p w14:paraId="5CCCD94A" w14:textId="77777777" w:rsidR="00427991" w:rsidRDefault="00427991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Ростуризме поясняют, что речь идёт только о турах в страны, которые были закрыты в минувшем году для туризма, или по ним были существенные ограничения, из-за чего туроператоры не могли предоставить равнозначный турпродукт. По этим странам до конца этого года туроператоры должны предложить туристам аналогичный турпродукт или вернуть деньги.</w:t>
      </w:r>
    </w:p>
    <w:p w14:paraId="39B8CF3D" w14:textId="77777777" w:rsidR="00427991" w:rsidRDefault="00427991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Список таких стран опубликован на сайте Ростуризма, он включает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Египет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Азербайджан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Венесуэлу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Катар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Доминикану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Иорданию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3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Киргизию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4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Бахрейн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5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Мальдивы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6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Мексику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ОАЭ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Абхазию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Армению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Белоруссию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Казахстан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Кубу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3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Маврикий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4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Молдову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5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Сейшелы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6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Сербию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Таджикистан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Узбекистан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3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Южную Осетию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31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Турцию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19E75CED" w:rsidR="00B00578" w:rsidRPr="00260079" w:rsidRDefault="00427991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Аналогичная мера уже действовала в 2020–2021 годах, что позволило бизнесу исполнить почти 90% имевшихся обязательств, а более чем 1.1 млн туристов получили услуги или вернули средства. При этом более половины туроператоров ещё в 2021 году полностью выполнили свои обязательства, и туроператорский рынок избежал массовых банкротств.</w:t>
      </w: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B64A9" w14:textId="77777777" w:rsidR="00AB4C11" w:rsidRDefault="00AB4C11" w:rsidP="00EA2372">
      <w:pPr>
        <w:spacing w:after="0" w:line="240" w:lineRule="auto"/>
      </w:pPr>
      <w:r>
        <w:separator/>
      </w:r>
    </w:p>
  </w:endnote>
  <w:endnote w:type="continuationSeparator" w:id="0">
    <w:p w14:paraId="42CE399C" w14:textId="77777777" w:rsidR="00AB4C11" w:rsidRDefault="00AB4C11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30BB" w14:textId="77777777" w:rsidR="00AB4C11" w:rsidRDefault="00AB4C11" w:rsidP="00EA2372">
      <w:pPr>
        <w:spacing w:after="0" w:line="240" w:lineRule="auto"/>
      </w:pPr>
      <w:r>
        <w:separator/>
      </w:r>
    </w:p>
  </w:footnote>
  <w:footnote w:type="continuationSeparator" w:id="0">
    <w:p w14:paraId="66742B7C" w14:textId="77777777" w:rsidR="00AB4C11" w:rsidRDefault="00AB4C11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B4C11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urister.ru/world/asia/kyrgyzstan" TargetMode="External"/><Relationship Id="rId18" Type="http://schemas.openxmlformats.org/officeDocument/2006/relationships/hyperlink" Target="https://www.tourister.ru/world/europe/abkhazija" TargetMode="External"/><Relationship Id="rId26" Type="http://schemas.openxmlformats.org/officeDocument/2006/relationships/hyperlink" Target="https://www.tourister.ru/world/europe/serb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urister.ru/world/asia/kazakhstan" TargetMode="External"/><Relationship Id="rId7" Type="http://schemas.openxmlformats.org/officeDocument/2006/relationships/hyperlink" Target="https://www.tourister.ru/world/africa/egypt" TargetMode="External"/><Relationship Id="rId12" Type="http://schemas.openxmlformats.org/officeDocument/2006/relationships/hyperlink" Target="https://www.tourister.ru/world/asia/jordan" TargetMode="External"/><Relationship Id="rId17" Type="http://schemas.openxmlformats.org/officeDocument/2006/relationships/hyperlink" Target="https://www.tourister.ru/world/asia/united-arab-emirates" TargetMode="External"/><Relationship Id="rId25" Type="http://schemas.openxmlformats.org/officeDocument/2006/relationships/hyperlink" Target="https://www.tourister.ru/world/africa/seychell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ourister.ru/world/america/mexico" TargetMode="External"/><Relationship Id="rId20" Type="http://schemas.openxmlformats.org/officeDocument/2006/relationships/hyperlink" Target="https://www.tourister.ru/world/europe/belarus" TargetMode="External"/><Relationship Id="rId29" Type="http://schemas.openxmlformats.org/officeDocument/2006/relationships/hyperlink" Target="https://www.tourister.ru/world/europe/russ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america/dominican-republic" TargetMode="External"/><Relationship Id="rId24" Type="http://schemas.openxmlformats.org/officeDocument/2006/relationships/hyperlink" Target="https://www.tourister.ru/world/europe/moldova-republic-o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ourister.ru/world/asia/maldives" TargetMode="External"/><Relationship Id="rId23" Type="http://schemas.openxmlformats.org/officeDocument/2006/relationships/hyperlink" Target="https://www.tourister.ru/world/africa/mauritius" TargetMode="External"/><Relationship Id="rId28" Type="http://schemas.openxmlformats.org/officeDocument/2006/relationships/hyperlink" Target="https://www.tourister.ru/world/asia/uzbekistan" TargetMode="External"/><Relationship Id="rId10" Type="http://schemas.openxmlformats.org/officeDocument/2006/relationships/hyperlink" Target="https://www.tourister.ru/world/asia/qatar" TargetMode="External"/><Relationship Id="rId19" Type="http://schemas.openxmlformats.org/officeDocument/2006/relationships/hyperlink" Target="https://www.tourister.ru/world/asia/armenia" TargetMode="External"/><Relationship Id="rId31" Type="http://schemas.openxmlformats.org/officeDocument/2006/relationships/hyperlink" Target="https://www.tourister.ru/world/asia/tur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america/venezuela" TargetMode="External"/><Relationship Id="rId14" Type="http://schemas.openxmlformats.org/officeDocument/2006/relationships/hyperlink" Target="https://www.tourister.ru/world/asia/bahrain" TargetMode="External"/><Relationship Id="rId22" Type="http://schemas.openxmlformats.org/officeDocument/2006/relationships/hyperlink" Target="https://www.tourister.ru/world/america/cuba" TargetMode="External"/><Relationship Id="rId27" Type="http://schemas.openxmlformats.org/officeDocument/2006/relationships/hyperlink" Target="https://www.tourister.ru/world/asia/tajikistan" TargetMode="External"/><Relationship Id="rId30" Type="http://schemas.openxmlformats.org/officeDocument/2006/relationships/hyperlink" Target="https://www.tourister.ru/world/asia/south-ossetia" TargetMode="External"/><Relationship Id="rId8" Type="http://schemas.openxmlformats.org/officeDocument/2006/relationships/hyperlink" Target="https://www.tourister.ru/world/asia/azerbaij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1286</Characters>
  <Application>Microsoft Office Word</Application>
  <DocSecurity>0</DocSecurity>
  <Lines>27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2022-04-14T06:44:00Z</dcterms:created>
  <dcterms:modified xsi:type="dcterms:W3CDTF">2022-04-14T06:44:00Z</dcterms:modified>
</cp:coreProperties>
</file>