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 весенние каникулы 2017 года, мы отправились в сказочный город Прага!!! Вылетели из города Екатеринбурга Чешскими авиалиниями, всё по расписанию!!! Встретил нас туроператор и развёз по отелям. Мы жили Прага 9, нам очень понравилось, тихо и спокойно! Прага очень живой город, много парков, бегают зайцы, прыгают белки! Весной цвела очень красиво Форзиция! Очень было красиво и повезло с погодой! Мы приехали на неделю и только под конец отдыха начался дождь. Мы Прагу обошли сами по путеводителю "красный гид"! Удобно передвигались на метро и автобусах! Очень было интересно прокатится на трамвае! Нашли даже обсерваторию на Першинском холме! Там отличный музей и телескопы, персонал всё показывает! Каждый уголок Праги просто завораживает!!! Мы влюбились в этот город, очень хочется вернуться снова!!!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