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A6B" w:rsidRPr="00733A6B" w:rsidRDefault="00733A6B" w:rsidP="00733A6B">
      <w:pPr>
        <w:rPr>
          <w:rFonts w:ascii="Arial" w:hAnsi="Arial" w:cs="Arial"/>
          <w:b/>
          <w:sz w:val="24"/>
          <w:szCs w:val="24"/>
        </w:rPr>
      </w:pPr>
      <w:r w:rsidRPr="00733A6B">
        <w:rPr>
          <w:rFonts w:ascii="Arial" w:hAnsi="Arial" w:cs="Arial"/>
          <w:b/>
          <w:sz w:val="24"/>
          <w:szCs w:val="24"/>
        </w:rPr>
        <w:t xml:space="preserve">Ставрополье в 2022 году рассчитывает получить 265 </w:t>
      </w:r>
      <w:proofErr w:type="spellStart"/>
      <w:proofErr w:type="gramStart"/>
      <w:r w:rsidRPr="00733A6B">
        <w:rPr>
          <w:rFonts w:ascii="Arial" w:hAnsi="Arial" w:cs="Arial"/>
          <w:b/>
          <w:sz w:val="24"/>
          <w:szCs w:val="24"/>
        </w:rPr>
        <w:t>млн</w:t>
      </w:r>
      <w:proofErr w:type="spellEnd"/>
      <w:proofErr w:type="gramEnd"/>
      <w:r w:rsidRPr="00733A6B">
        <w:rPr>
          <w:rFonts w:ascii="Arial" w:hAnsi="Arial" w:cs="Arial"/>
          <w:b/>
          <w:sz w:val="24"/>
          <w:szCs w:val="24"/>
        </w:rPr>
        <w:t xml:space="preserve"> рублей за счет курортного сбора</w:t>
      </w:r>
    </w:p>
    <w:p w:rsidR="00733A6B" w:rsidRPr="00733A6B" w:rsidRDefault="00733A6B" w:rsidP="00733A6B">
      <w:pPr>
        <w:rPr>
          <w:rFonts w:ascii="Arial" w:hAnsi="Arial" w:cs="Arial"/>
          <w:sz w:val="24"/>
          <w:szCs w:val="24"/>
        </w:rPr>
      </w:pPr>
      <w:r w:rsidRPr="00733A6B">
        <w:rPr>
          <w:rFonts w:ascii="Arial" w:hAnsi="Arial" w:cs="Arial"/>
          <w:sz w:val="24"/>
          <w:szCs w:val="24"/>
        </w:rPr>
        <w:t xml:space="preserve">СТАВРОПОЛЬ. 13 АПРЕЛЯ. ИНТЕРФАКС-ЮГ — Города-курорты Ставропольского края, в которых проходит эксперимент по взиманию курортного сбора, в нынешнем году ожидают получить за счет курортного сбора 265,5 </w:t>
      </w:r>
      <w:proofErr w:type="spellStart"/>
      <w:proofErr w:type="gramStart"/>
      <w:r w:rsidRPr="00733A6B">
        <w:rPr>
          <w:rFonts w:ascii="Arial" w:hAnsi="Arial" w:cs="Arial"/>
          <w:sz w:val="24"/>
          <w:szCs w:val="24"/>
        </w:rPr>
        <w:t>млн</w:t>
      </w:r>
      <w:proofErr w:type="spellEnd"/>
      <w:proofErr w:type="gramEnd"/>
      <w:r w:rsidRPr="00733A6B">
        <w:rPr>
          <w:rFonts w:ascii="Arial" w:hAnsi="Arial" w:cs="Arial"/>
          <w:sz w:val="24"/>
          <w:szCs w:val="24"/>
        </w:rPr>
        <w:t xml:space="preserve"> рублей, сообщает пресс-служба губернатора региона вечером в среду.</w:t>
      </w:r>
    </w:p>
    <w:p w:rsidR="00733A6B" w:rsidRPr="00733A6B" w:rsidRDefault="00733A6B" w:rsidP="00733A6B">
      <w:pPr>
        <w:rPr>
          <w:rFonts w:ascii="Arial" w:hAnsi="Arial" w:cs="Arial"/>
          <w:sz w:val="24"/>
          <w:szCs w:val="24"/>
        </w:rPr>
      </w:pPr>
      <w:r w:rsidRPr="00733A6B">
        <w:rPr>
          <w:rFonts w:ascii="Arial" w:hAnsi="Arial" w:cs="Arial"/>
          <w:sz w:val="24"/>
          <w:szCs w:val="24"/>
        </w:rPr>
        <w:t xml:space="preserve">"На курортах Кавказских Минеральных Вод продолжается действие механизма курортного сбора. В этом году в его рамках ожидается поступление в размере 265,5 </w:t>
      </w:r>
      <w:proofErr w:type="spellStart"/>
      <w:proofErr w:type="gramStart"/>
      <w:r w:rsidRPr="00733A6B">
        <w:rPr>
          <w:rFonts w:ascii="Arial" w:hAnsi="Arial" w:cs="Arial"/>
          <w:sz w:val="24"/>
          <w:szCs w:val="24"/>
        </w:rPr>
        <w:t>млн</w:t>
      </w:r>
      <w:proofErr w:type="spellEnd"/>
      <w:proofErr w:type="gramEnd"/>
      <w:r w:rsidRPr="00733A6B">
        <w:rPr>
          <w:rFonts w:ascii="Arial" w:hAnsi="Arial" w:cs="Arial"/>
          <w:sz w:val="24"/>
          <w:szCs w:val="24"/>
        </w:rPr>
        <w:t xml:space="preserve"> рублей. За январь-март собрано уже свыше 50 </w:t>
      </w:r>
      <w:proofErr w:type="spellStart"/>
      <w:proofErr w:type="gramStart"/>
      <w:r w:rsidRPr="00733A6B">
        <w:rPr>
          <w:rFonts w:ascii="Arial" w:hAnsi="Arial" w:cs="Arial"/>
          <w:sz w:val="24"/>
          <w:szCs w:val="24"/>
        </w:rPr>
        <w:t>млн</w:t>
      </w:r>
      <w:proofErr w:type="spellEnd"/>
      <w:proofErr w:type="gramEnd"/>
      <w:r w:rsidRPr="00733A6B">
        <w:rPr>
          <w:rFonts w:ascii="Arial" w:hAnsi="Arial" w:cs="Arial"/>
          <w:sz w:val="24"/>
          <w:szCs w:val="24"/>
        </w:rPr>
        <w:t xml:space="preserve"> рублей", — говорится в сообщении.</w:t>
      </w:r>
    </w:p>
    <w:p w:rsidR="00733A6B" w:rsidRPr="00733A6B" w:rsidRDefault="00733A6B" w:rsidP="00733A6B">
      <w:pPr>
        <w:rPr>
          <w:rFonts w:ascii="Arial" w:hAnsi="Arial" w:cs="Arial"/>
          <w:sz w:val="24"/>
          <w:szCs w:val="24"/>
        </w:rPr>
      </w:pPr>
      <w:r w:rsidRPr="00733A6B">
        <w:rPr>
          <w:rFonts w:ascii="Arial" w:hAnsi="Arial" w:cs="Arial"/>
          <w:sz w:val="24"/>
          <w:szCs w:val="24"/>
        </w:rPr>
        <w:t>Работы на средства курортного сбора будут проведены во всех городах-курортах Кавказских Минеральных Вод. Так, в Пятигорске запланировано благоустройство сквера "Подкова" в микрорайоне "Белая Ромашка" с ремонтом фонтана по улице Фучика, обустройство летнего кинотеатра на площадке между Гротом Дианы и скульптурой Орла.</w:t>
      </w:r>
    </w:p>
    <w:p w:rsidR="00733A6B" w:rsidRPr="00733A6B" w:rsidRDefault="00733A6B" w:rsidP="00733A6B">
      <w:pPr>
        <w:rPr>
          <w:rFonts w:ascii="Arial" w:hAnsi="Arial" w:cs="Arial"/>
          <w:sz w:val="24"/>
          <w:szCs w:val="24"/>
        </w:rPr>
      </w:pPr>
      <w:r w:rsidRPr="00733A6B">
        <w:rPr>
          <w:rFonts w:ascii="Arial" w:hAnsi="Arial" w:cs="Arial"/>
          <w:sz w:val="24"/>
          <w:szCs w:val="24"/>
        </w:rPr>
        <w:t xml:space="preserve">В Ессентуках продолжат приводить в порядок городской лечебный парк, в Железноводске запланирована реализация очередного </w:t>
      </w:r>
      <w:proofErr w:type="gramStart"/>
      <w:r w:rsidRPr="00733A6B">
        <w:rPr>
          <w:rFonts w:ascii="Arial" w:hAnsi="Arial" w:cs="Arial"/>
          <w:sz w:val="24"/>
          <w:szCs w:val="24"/>
        </w:rPr>
        <w:t>этапа благоустройства городского парка имени Станислава Говорухина</w:t>
      </w:r>
      <w:proofErr w:type="gramEnd"/>
      <w:r w:rsidRPr="00733A6B">
        <w:rPr>
          <w:rFonts w:ascii="Arial" w:hAnsi="Arial" w:cs="Arial"/>
          <w:sz w:val="24"/>
          <w:szCs w:val="24"/>
        </w:rPr>
        <w:t>.</w:t>
      </w:r>
    </w:p>
    <w:p w:rsidR="00733A6B" w:rsidRPr="00733A6B" w:rsidRDefault="00733A6B" w:rsidP="00733A6B">
      <w:pPr>
        <w:rPr>
          <w:rFonts w:ascii="Arial" w:hAnsi="Arial" w:cs="Arial"/>
          <w:sz w:val="24"/>
          <w:szCs w:val="24"/>
        </w:rPr>
      </w:pPr>
      <w:r w:rsidRPr="00733A6B">
        <w:rPr>
          <w:rFonts w:ascii="Arial" w:hAnsi="Arial" w:cs="Arial"/>
          <w:sz w:val="24"/>
          <w:szCs w:val="24"/>
        </w:rPr>
        <w:t xml:space="preserve">Взимать курортный сбор на Ставрополье начали с 1 мая 2018 года. За время проведения эксперимента плательщиками сбора стали более 1,6 </w:t>
      </w:r>
      <w:proofErr w:type="spellStart"/>
      <w:proofErr w:type="gramStart"/>
      <w:r w:rsidRPr="00733A6B">
        <w:rPr>
          <w:rFonts w:ascii="Arial" w:hAnsi="Arial" w:cs="Arial"/>
          <w:sz w:val="24"/>
          <w:szCs w:val="24"/>
        </w:rPr>
        <w:t>млн</w:t>
      </w:r>
      <w:proofErr w:type="spellEnd"/>
      <w:proofErr w:type="gramEnd"/>
      <w:r w:rsidRPr="00733A6B">
        <w:rPr>
          <w:rFonts w:ascii="Arial" w:hAnsi="Arial" w:cs="Arial"/>
          <w:sz w:val="24"/>
          <w:szCs w:val="24"/>
        </w:rPr>
        <w:t xml:space="preserve"> отдыхающих на курортах края.</w:t>
      </w:r>
    </w:p>
    <w:p w:rsidR="00FB2E33" w:rsidRPr="0025431D" w:rsidRDefault="00FB2E33" w:rsidP="0025431D">
      <w:pPr>
        <w:rPr>
          <w:rFonts w:ascii="Arial" w:hAnsi="Arial" w:cs="Arial"/>
          <w:sz w:val="24"/>
          <w:szCs w:val="24"/>
        </w:rPr>
      </w:pPr>
    </w:p>
    <w:sectPr w:rsidR="00FB2E33" w:rsidRPr="0025431D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06692"/>
    <w:rsid w:val="00042A8E"/>
    <w:rsid w:val="000E5F50"/>
    <w:rsid w:val="00114EB3"/>
    <w:rsid w:val="00141436"/>
    <w:rsid w:val="0019629A"/>
    <w:rsid w:val="00205964"/>
    <w:rsid w:val="002103F3"/>
    <w:rsid w:val="00237441"/>
    <w:rsid w:val="0025431D"/>
    <w:rsid w:val="00280BA3"/>
    <w:rsid w:val="002E1C9F"/>
    <w:rsid w:val="003371DF"/>
    <w:rsid w:val="00345868"/>
    <w:rsid w:val="0036423F"/>
    <w:rsid w:val="0037597C"/>
    <w:rsid w:val="003779B5"/>
    <w:rsid w:val="003C02F4"/>
    <w:rsid w:val="003E631E"/>
    <w:rsid w:val="003F3A56"/>
    <w:rsid w:val="003F4179"/>
    <w:rsid w:val="004803BB"/>
    <w:rsid w:val="00494BF2"/>
    <w:rsid w:val="004B3D1C"/>
    <w:rsid w:val="004B5999"/>
    <w:rsid w:val="004C4217"/>
    <w:rsid w:val="004C70B3"/>
    <w:rsid w:val="004D276B"/>
    <w:rsid w:val="004E76F9"/>
    <w:rsid w:val="004F519B"/>
    <w:rsid w:val="00544D7C"/>
    <w:rsid w:val="00556A0E"/>
    <w:rsid w:val="00565053"/>
    <w:rsid w:val="005F670A"/>
    <w:rsid w:val="0066410D"/>
    <w:rsid w:val="00690E17"/>
    <w:rsid w:val="006A03E4"/>
    <w:rsid w:val="006D21A0"/>
    <w:rsid w:val="0071048D"/>
    <w:rsid w:val="00733A6B"/>
    <w:rsid w:val="00736243"/>
    <w:rsid w:val="00740531"/>
    <w:rsid w:val="007969E2"/>
    <w:rsid w:val="007D2DF8"/>
    <w:rsid w:val="00862DD9"/>
    <w:rsid w:val="00890CE3"/>
    <w:rsid w:val="008C2CF6"/>
    <w:rsid w:val="009304F6"/>
    <w:rsid w:val="00975A35"/>
    <w:rsid w:val="009968F5"/>
    <w:rsid w:val="00A00923"/>
    <w:rsid w:val="00A04E57"/>
    <w:rsid w:val="00A212F0"/>
    <w:rsid w:val="00A8227E"/>
    <w:rsid w:val="00AB052E"/>
    <w:rsid w:val="00B01B35"/>
    <w:rsid w:val="00B07CC2"/>
    <w:rsid w:val="00B205F4"/>
    <w:rsid w:val="00B3302E"/>
    <w:rsid w:val="00B40A6A"/>
    <w:rsid w:val="00B527FD"/>
    <w:rsid w:val="00B642B8"/>
    <w:rsid w:val="00B67DE5"/>
    <w:rsid w:val="00BF75A7"/>
    <w:rsid w:val="00C00A01"/>
    <w:rsid w:val="00C064E8"/>
    <w:rsid w:val="00C363B5"/>
    <w:rsid w:val="00C73A46"/>
    <w:rsid w:val="00C76A35"/>
    <w:rsid w:val="00CB1B36"/>
    <w:rsid w:val="00CD1222"/>
    <w:rsid w:val="00CF2038"/>
    <w:rsid w:val="00CF3D7E"/>
    <w:rsid w:val="00D258E8"/>
    <w:rsid w:val="00D47B0E"/>
    <w:rsid w:val="00D911D5"/>
    <w:rsid w:val="00E108C3"/>
    <w:rsid w:val="00E32440"/>
    <w:rsid w:val="00EC28C1"/>
    <w:rsid w:val="00EC4C35"/>
    <w:rsid w:val="00F02CE5"/>
    <w:rsid w:val="00FB2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C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8C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CF6"/>
    <w:rPr>
      <w:rFonts w:ascii="Tahoma" w:hAnsi="Tahoma" w:cs="Tahoma"/>
      <w:sz w:val="16"/>
      <w:szCs w:val="16"/>
    </w:rPr>
  </w:style>
  <w:style w:type="character" w:customStyle="1" w:styleId="storytitle-link">
    <w:name w:val="story__title-link"/>
    <w:basedOn w:val="a0"/>
    <w:rsid w:val="007969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07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93189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6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466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388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71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57727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52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52586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40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10340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93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3599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10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14636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63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653594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413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41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3748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68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08680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2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24523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07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095419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3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944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72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70318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211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09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514414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19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63888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4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90118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1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4612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44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47326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7654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3786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933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36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68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146900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12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1186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73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414829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7884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0569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67533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4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1680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74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464077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118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25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4296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88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02947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91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721845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63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90239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77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6052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0287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746645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91805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168</Words>
  <Characters>1099</Characters>
  <Application>Microsoft Office Word</Application>
  <DocSecurity>0</DocSecurity>
  <Lines>18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79</cp:revision>
  <dcterms:created xsi:type="dcterms:W3CDTF">2022-04-13T09:09:00Z</dcterms:created>
  <dcterms:modified xsi:type="dcterms:W3CDTF">2022-04-13T21:11:00Z</dcterms:modified>
</cp:coreProperties>
</file>