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EF" w:rsidRDefault="006D64EF" w:rsidP="006D64EF">
      <w:r>
        <w:t>В республике Калмыкия полным</w:t>
      </w:r>
      <w:r>
        <w:t xml:space="preserve"> ходом идет </w:t>
      </w:r>
      <w:proofErr w:type="spellStart"/>
      <w:r>
        <w:t>расплодная</w:t>
      </w:r>
      <w:proofErr w:type="spellEnd"/>
      <w:r>
        <w:t xml:space="preserve"> компания</w:t>
      </w:r>
      <w:bookmarkStart w:id="0" w:name="_GoBack"/>
      <w:bookmarkEnd w:id="0"/>
    </w:p>
    <w:p w:rsidR="006D64EF" w:rsidRDefault="006D64EF" w:rsidP="006D64EF">
      <w:r>
        <w:t xml:space="preserve">С началом весны в сельскохозяйственных предприятиях и фермерских хозяйствах наступило время </w:t>
      </w:r>
      <w:proofErr w:type="spellStart"/>
      <w:r>
        <w:t>расплодной</w:t>
      </w:r>
      <w:proofErr w:type="spellEnd"/>
      <w:r>
        <w:t xml:space="preserve"> компании. С марта начался отел крупнорогатого скота, с апреля овец. Согласно оперативным данным регионального аграрного ведомства ожидается, что свыше ста шестидесяти тысяч нетелей и коров, а также более девятисот тысяч голов овцематок и коз пополнят молодняком общее стадо крупно- и </w:t>
      </w:r>
      <w:proofErr w:type="spellStart"/>
      <w:r>
        <w:t>мелкорогатого</w:t>
      </w:r>
      <w:proofErr w:type="spellEnd"/>
      <w:r>
        <w:t xml:space="preserve"> скота Калмыкии. На свет появилось уже около пятидесяти тысяч телят и четыреста тысяч ягнят. Основная масса молодняка принята в животноводческих хозяйствах четырех районов республики – </w:t>
      </w:r>
      <w:proofErr w:type="spellStart"/>
      <w:r>
        <w:t>Яшкульском</w:t>
      </w:r>
      <w:proofErr w:type="spellEnd"/>
      <w:r>
        <w:t xml:space="preserve">, Целинном и </w:t>
      </w:r>
      <w:proofErr w:type="spellStart"/>
      <w:r>
        <w:t>Малодербетовском</w:t>
      </w:r>
      <w:proofErr w:type="spellEnd"/>
      <w:r>
        <w:t xml:space="preserve">, а также </w:t>
      </w:r>
      <w:proofErr w:type="spellStart"/>
      <w:r>
        <w:t>Приютненском</w:t>
      </w:r>
      <w:proofErr w:type="spellEnd"/>
      <w:r>
        <w:t>. Несмотря на то, что малыши появляются на свет ослабленными, ветеринары дают положительный прогноз по ожидаемой численности приплода.</w:t>
      </w:r>
    </w:p>
    <w:p w:rsidR="00C80207" w:rsidRDefault="006D64EF" w:rsidP="006D64EF">
      <w:r>
        <w:t xml:space="preserve">На 1 мая во всех животноводческих хозяйствах республики Калмыкия в среднем на сто коров приходится по тридцать одной голове молодняка, и на сто овцематок по сорок два ягненка. Невысокие показатели </w:t>
      </w:r>
      <w:proofErr w:type="spellStart"/>
      <w:r>
        <w:t>расплодной</w:t>
      </w:r>
      <w:proofErr w:type="spellEnd"/>
      <w:r>
        <w:t xml:space="preserve"> компании объясняются природно-климатическими условиями прошлогоднего сезона, когда жестокая засуха оставила без кормов большинство хозяйств республики, а нехватка финансовых средств стала причиной невозможности приобрести корма для животных в других российских регионах. Если сравнивать с прошлогодними показателями, то уже в середине мая сельскохозяйственные предприятия и фермерские хозяйства от трехсот двадцати тысяч коров получили свыше ста пятидесяти тысяч молодняка и свыше одного миллиона козлят и ягнят от одной тысячи восьмисот овцематок. По словам главы Калмыкии Б. </w:t>
      </w:r>
      <w:proofErr w:type="spellStart"/>
      <w:r>
        <w:t>Хасикова</w:t>
      </w:r>
      <w:proofErr w:type="spellEnd"/>
      <w:r>
        <w:t>, в животноводческих предприятиях и фермерских хозяйствах ведется планомерная работа по исключению влияния факторов природы и климата на развитие животноводства и скотоводства.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EF"/>
    <w:rsid w:val="006D64EF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D31C"/>
  <w15:chartTrackingRefBased/>
  <w15:docId w15:val="{E36037ED-416A-4D2D-93C5-867EB0E2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1575</Characters>
  <Application>Microsoft Office Word</Application>
  <DocSecurity>0</DocSecurity>
  <Lines>21</Lines>
  <Paragraphs>3</Paragraphs>
  <ScaleCrop>false</ScaleCrop>
  <Company>HP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2022-04-14T13:06:00Z</dcterms:created>
  <dcterms:modified xsi:type="dcterms:W3CDTF">2022-04-14T13:09:00Z</dcterms:modified>
</cp:coreProperties>
</file>