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A165" w14:textId="42020DAD" w:rsidR="008E3E7B" w:rsidRDefault="008E3E7B" w:rsidP="008E3E7B">
      <w:pPr>
        <w:pStyle w:val="a3"/>
        <w:shd w:val="clear" w:color="auto" w:fill="FFFFFF"/>
        <w:spacing w:before="0" w:beforeAutospacing="0" w:after="168" w:afterAutospacing="0"/>
        <w:textAlignment w:val="baseline"/>
        <w:rPr>
          <w:rFonts w:ascii="Roboto Slab" w:hAnsi="Roboto Slab"/>
          <w:color w:val="555555"/>
          <w:sz w:val="21"/>
          <w:szCs w:val="21"/>
        </w:rPr>
      </w:pPr>
      <w:r>
        <w:rPr>
          <w:rFonts w:ascii="Roboto Slab" w:hAnsi="Roboto Slab"/>
          <w:color w:val="555555"/>
          <w:sz w:val="21"/>
          <w:szCs w:val="21"/>
          <w:shd w:val="clear" w:color="auto" w:fill="FFFFFF"/>
        </w:rPr>
        <w:t>Сельское хозяйство составляют две взаимосвязанные группы отраслей: растениеводство и животноводство.</w:t>
      </w:r>
    </w:p>
    <w:p w14:paraId="08850FC9" w14:textId="4728A9D1" w:rsidR="008E3E7B" w:rsidRDefault="008E3E7B" w:rsidP="008E3E7B">
      <w:pPr>
        <w:pStyle w:val="a3"/>
        <w:shd w:val="clear" w:color="auto" w:fill="FFFFFF"/>
        <w:spacing w:before="0" w:beforeAutospacing="0" w:after="168" w:afterAutospacing="0"/>
        <w:textAlignment w:val="baseline"/>
        <w:rPr>
          <w:rFonts w:ascii="Roboto Slab" w:hAnsi="Roboto Slab"/>
          <w:color w:val="555555"/>
          <w:sz w:val="21"/>
          <w:szCs w:val="21"/>
        </w:rPr>
      </w:pPr>
      <w:r>
        <w:rPr>
          <w:rFonts w:ascii="Roboto Slab" w:hAnsi="Roboto Slab"/>
          <w:color w:val="555555"/>
          <w:sz w:val="21"/>
          <w:szCs w:val="21"/>
        </w:rPr>
        <w:t>В зоне тайги развито преимущественно животноводство. Население занимается разведением крупного рогатого скота молочного направления. Для развития этой отрасли есть все необходимые условия. Леса перемежаются открытыми пространствами, занятыми лугами. Возможен выпас скота в летнее время и заготовка сена на зимний стойловый период.</w:t>
      </w:r>
    </w:p>
    <w:p w14:paraId="73BB45F1" w14:textId="77777777" w:rsidR="008E3E7B" w:rsidRDefault="008E3E7B" w:rsidP="008E3E7B">
      <w:pPr>
        <w:pStyle w:val="a3"/>
        <w:shd w:val="clear" w:color="auto" w:fill="FFFFFF"/>
        <w:spacing w:before="0" w:beforeAutospacing="0" w:after="168" w:afterAutospacing="0"/>
        <w:textAlignment w:val="baseline"/>
        <w:rPr>
          <w:rFonts w:ascii="Roboto Slab" w:hAnsi="Roboto Slab"/>
          <w:color w:val="555555"/>
          <w:sz w:val="21"/>
          <w:szCs w:val="21"/>
        </w:rPr>
      </w:pPr>
      <w:r>
        <w:rPr>
          <w:rFonts w:ascii="Roboto Slab" w:hAnsi="Roboto Slab"/>
          <w:color w:val="555555"/>
          <w:sz w:val="21"/>
          <w:szCs w:val="21"/>
        </w:rPr>
        <w:t>Растениеводство имеет вспомогательную роль. Выращиваются серые хлеба, которые используются на корм скоту.</w:t>
      </w:r>
    </w:p>
    <w:p w14:paraId="72772A08" w14:textId="77777777" w:rsidR="008E3E7B" w:rsidRDefault="008E3E7B" w:rsidP="008E3E7B">
      <w:pPr>
        <w:pStyle w:val="a3"/>
        <w:shd w:val="clear" w:color="auto" w:fill="FFFFFF"/>
        <w:spacing w:before="0" w:beforeAutospacing="0" w:after="168" w:afterAutospacing="0"/>
        <w:textAlignment w:val="baseline"/>
        <w:rPr>
          <w:rFonts w:ascii="Roboto Slab" w:hAnsi="Roboto Slab"/>
          <w:color w:val="555555"/>
          <w:sz w:val="21"/>
          <w:szCs w:val="21"/>
        </w:rPr>
      </w:pPr>
      <w:r>
        <w:rPr>
          <w:rFonts w:ascii="Roboto Slab" w:hAnsi="Roboto Slab"/>
          <w:color w:val="555555"/>
          <w:sz w:val="21"/>
          <w:szCs w:val="21"/>
        </w:rPr>
        <w:t>Выращиванию продовольственных культур мешают низкие температуры в зимой, непродолжительный вегетационный период в летнее время.</w:t>
      </w:r>
    </w:p>
    <w:p w14:paraId="60945BEE" w14:textId="77777777" w:rsidR="008E3E7B" w:rsidRDefault="008E3E7B" w:rsidP="008E3E7B">
      <w:pPr>
        <w:pStyle w:val="a3"/>
        <w:shd w:val="clear" w:color="auto" w:fill="FFFFFF"/>
        <w:spacing w:before="0" w:beforeAutospacing="0" w:after="168" w:afterAutospacing="0"/>
        <w:textAlignment w:val="baseline"/>
        <w:rPr>
          <w:rFonts w:ascii="Roboto Slab" w:hAnsi="Roboto Slab"/>
          <w:color w:val="555555"/>
          <w:sz w:val="21"/>
          <w:szCs w:val="21"/>
        </w:rPr>
      </w:pPr>
      <w:r>
        <w:rPr>
          <w:rFonts w:ascii="Roboto Slab" w:hAnsi="Roboto Slab"/>
          <w:color w:val="555555"/>
          <w:sz w:val="21"/>
          <w:szCs w:val="21"/>
        </w:rPr>
        <w:t>Почвы в зоне тайги также не отличаются плодородием, но при внесении удобрений способны давать хорошие урожаи.</w:t>
      </w:r>
    </w:p>
    <w:p w14:paraId="3697B05F" w14:textId="77777777" w:rsidR="008E3E7B" w:rsidRDefault="008E3E7B" w:rsidP="008E3E7B">
      <w:pPr>
        <w:pStyle w:val="a3"/>
        <w:shd w:val="clear" w:color="auto" w:fill="FFFFFF"/>
        <w:spacing w:before="0" w:beforeAutospacing="0" w:after="168" w:afterAutospacing="0"/>
        <w:textAlignment w:val="baseline"/>
        <w:rPr>
          <w:rFonts w:ascii="Roboto Slab" w:hAnsi="Roboto Slab"/>
          <w:color w:val="555555"/>
          <w:sz w:val="21"/>
          <w:szCs w:val="21"/>
        </w:rPr>
      </w:pPr>
      <w:r>
        <w:rPr>
          <w:rFonts w:ascii="Roboto Slab" w:hAnsi="Roboto Slab"/>
          <w:color w:val="555555"/>
          <w:sz w:val="21"/>
          <w:szCs w:val="21"/>
        </w:rPr>
        <w:t>Условия позволяют выращивать картофель. Агроклиматические условия в тайге неодинаковы. Они становятся боле благоприятными при движении с севера на юг. Вместе с этим изменяется и набор сельскохозяйственных выращиваемых культур.</w:t>
      </w:r>
    </w:p>
    <w:p w14:paraId="1663E4BF" w14:textId="77777777" w:rsidR="00BE4821" w:rsidRDefault="00BE4821"/>
    <w:sectPr w:rsidR="00BE4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16"/>
    <w:rsid w:val="004B0B16"/>
    <w:rsid w:val="008E3E7B"/>
    <w:rsid w:val="00BE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235D"/>
  <w15:chartTrackingRefBased/>
  <w15:docId w15:val="{B628B2C7-7EA2-4BA7-A241-5A48A1AE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882</Characters>
  <Application>Microsoft Office Word</Application>
  <DocSecurity>0</DocSecurity>
  <Lines>15</Lines>
  <Paragraphs>6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2</cp:revision>
  <dcterms:created xsi:type="dcterms:W3CDTF">2022-04-13T15:29:00Z</dcterms:created>
  <dcterms:modified xsi:type="dcterms:W3CDTF">2022-04-13T15:31:00Z</dcterms:modified>
</cp:coreProperties>
</file>