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A437" w14:textId="77777777" w:rsidR="00F93EAE" w:rsidRDefault="00F93EAE" w:rsidP="00F93EAE">
      <w:pPr>
        <w:pStyle w:val="a3"/>
        <w:shd w:val="clear" w:color="auto" w:fill="FFFFFF"/>
        <w:spacing w:before="0" w:beforeAutospacing="0" w:after="120" w:afterAutospacing="0"/>
        <w:jc w:val="both"/>
        <w:textAlignment w:val="baseline"/>
        <w:rPr>
          <w:rFonts w:ascii="Tahoma" w:hAnsi="Tahoma" w:cs="Tahoma"/>
          <w:color w:val="373737"/>
          <w:sz w:val="23"/>
          <w:szCs w:val="23"/>
        </w:rPr>
      </w:pPr>
      <w:r>
        <w:rPr>
          <w:rFonts w:ascii="Tahoma" w:hAnsi="Tahoma" w:cs="Tahoma"/>
          <w:color w:val="373737"/>
          <w:sz w:val="23"/>
          <w:szCs w:val="23"/>
        </w:rPr>
        <w:t>Италия имеет высокопродуктивный аграрный сектор. Однако, продовольствием она удовлетворяет свои потребности на 75%. В нем занято 5,6 % населения. В сельском хозяйстве распространена арендная форма хозяйствования, оно дает 10% ВВП.</w:t>
      </w:r>
    </w:p>
    <w:p w14:paraId="2466C3F3" w14:textId="77777777" w:rsidR="00F93EAE" w:rsidRDefault="00F93EAE" w:rsidP="00F93EA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373737"/>
          <w:sz w:val="23"/>
          <w:szCs w:val="23"/>
        </w:rPr>
      </w:pPr>
      <w:r>
        <w:rPr>
          <w:rFonts w:ascii="Tahoma" w:hAnsi="Tahoma" w:cs="Tahoma"/>
          <w:color w:val="373737"/>
          <w:sz w:val="23"/>
          <w:szCs w:val="23"/>
        </w:rPr>
        <w:t>На юге </w:t>
      </w:r>
      <w:hyperlink r:id="rId4" w:history="1">
        <w:r>
          <w:rPr>
            <w:rStyle w:val="a4"/>
            <w:rFonts w:ascii="Tahoma" w:hAnsi="Tahoma" w:cs="Tahoma"/>
            <w:color w:val="0F7391"/>
            <w:sz w:val="23"/>
            <w:szCs w:val="23"/>
          </w:rPr>
          <w:t>Италии</w:t>
        </w:r>
      </w:hyperlink>
      <w:r>
        <w:rPr>
          <w:rFonts w:ascii="Tahoma" w:hAnsi="Tahoma" w:cs="Tahoma"/>
          <w:color w:val="373737"/>
          <w:sz w:val="23"/>
          <w:szCs w:val="23"/>
        </w:rPr>
        <w:t> так называемый земельный голод привел к массовым </w:t>
      </w:r>
      <w:hyperlink r:id="rId5" w:history="1">
        <w:r>
          <w:rPr>
            <w:rStyle w:val="a4"/>
            <w:rFonts w:ascii="Tahoma" w:hAnsi="Tahoma" w:cs="Tahoma"/>
            <w:color w:val="0F7391"/>
            <w:sz w:val="23"/>
            <w:szCs w:val="23"/>
          </w:rPr>
          <w:t>миграциям</w:t>
        </w:r>
      </w:hyperlink>
      <w:r>
        <w:rPr>
          <w:rFonts w:ascii="Tahoma" w:hAnsi="Tahoma" w:cs="Tahoma"/>
          <w:color w:val="373737"/>
          <w:sz w:val="23"/>
          <w:szCs w:val="23"/>
        </w:rPr>
        <w:t> сельского населения в промышленные районы Севера.</w:t>
      </w:r>
    </w:p>
    <w:p w14:paraId="1577FF65" w14:textId="77777777" w:rsidR="00F93EAE" w:rsidRDefault="00F93EAE" w:rsidP="00F93EAE">
      <w:pPr>
        <w:pStyle w:val="a3"/>
        <w:shd w:val="clear" w:color="auto" w:fill="FFFFFF"/>
        <w:spacing w:before="0" w:beforeAutospacing="0" w:after="120" w:afterAutospacing="0"/>
        <w:jc w:val="both"/>
        <w:textAlignment w:val="baseline"/>
        <w:rPr>
          <w:rFonts w:ascii="Tahoma" w:hAnsi="Tahoma" w:cs="Tahoma"/>
          <w:color w:val="373737"/>
          <w:sz w:val="23"/>
          <w:szCs w:val="23"/>
        </w:rPr>
      </w:pPr>
      <w:r>
        <w:rPr>
          <w:rFonts w:ascii="Tahoma" w:hAnsi="Tahoma" w:cs="Tahoma"/>
          <w:color w:val="373737"/>
          <w:sz w:val="23"/>
          <w:szCs w:val="23"/>
        </w:rPr>
        <w:t>Участие Италии в западноевропейской аграрной интеграции привело к специализации страны на овощеводстве, плодоводстве. Сокращено производство зерна, мяса.</w:t>
      </w:r>
    </w:p>
    <w:p w14:paraId="378D8F6C" w14:textId="77777777" w:rsidR="00F93EAE" w:rsidRDefault="00F93EAE" w:rsidP="00F93EA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373737"/>
          <w:sz w:val="23"/>
          <w:szCs w:val="23"/>
        </w:rPr>
      </w:pPr>
      <w:r>
        <w:rPr>
          <w:rFonts w:ascii="Tahoma" w:hAnsi="Tahoma" w:cs="Tahoma"/>
          <w:color w:val="373737"/>
          <w:sz w:val="23"/>
          <w:szCs w:val="23"/>
        </w:rPr>
        <w:t>На севере страны почвенно-климатические условия способствуют </w:t>
      </w:r>
      <w:hyperlink r:id="rId6" w:history="1">
        <w:r>
          <w:rPr>
            <w:rStyle w:val="a4"/>
            <w:rFonts w:ascii="Tahoma" w:hAnsi="Tahoma" w:cs="Tahoma"/>
            <w:color w:val="0F7391"/>
            <w:sz w:val="23"/>
            <w:szCs w:val="23"/>
          </w:rPr>
          <w:t>земледелию</w:t>
        </w:r>
      </w:hyperlink>
      <w:r>
        <w:rPr>
          <w:rFonts w:ascii="Tahoma" w:hAnsi="Tahoma" w:cs="Tahoma"/>
          <w:color w:val="373737"/>
          <w:sz w:val="23"/>
          <w:szCs w:val="23"/>
        </w:rPr>
        <w:t>. Интенсивность земледелия Юга сдерживается его многоукладностью. Главная отрасль сельского хозяйства — </w:t>
      </w:r>
      <w:hyperlink r:id="rId7" w:history="1">
        <w:r>
          <w:rPr>
            <w:rStyle w:val="a4"/>
            <w:rFonts w:ascii="Tahoma" w:hAnsi="Tahoma" w:cs="Tahoma"/>
            <w:color w:val="0F7391"/>
            <w:sz w:val="23"/>
            <w:szCs w:val="23"/>
          </w:rPr>
          <w:t>растениеводство</w:t>
        </w:r>
      </w:hyperlink>
      <w:r>
        <w:rPr>
          <w:rFonts w:ascii="Tahoma" w:hAnsi="Tahoma" w:cs="Tahoma"/>
          <w:color w:val="373737"/>
          <w:sz w:val="23"/>
          <w:szCs w:val="23"/>
        </w:rPr>
        <w:t>, которое дает 60% товарной сельхозпродукции. Италия ежегодно собирает 14 млн. тонн овощей и 6 млн. тонн фруктов. Растениеводческой отраслью является зерновое хозяйство, выращивают пшеницу твердых сортов, ячмень, кукурузу. Если овощи выращивают в основном на Севере, то зерновые — на Севере и Юге. Среди </w:t>
      </w:r>
      <w:hyperlink r:id="rId8" w:history="1">
        <w:r>
          <w:rPr>
            <w:rStyle w:val="a4"/>
            <w:rFonts w:ascii="Tahoma" w:hAnsi="Tahoma" w:cs="Tahoma"/>
            <w:color w:val="0F7391"/>
            <w:sz w:val="23"/>
            <w:szCs w:val="23"/>
          </w:rPr>
          <w:t>стран Западной Европы</w:t>
        </w:r>
      </w:hyperlink>
      <w:r>
        <w:rPr>
          <w:rFonts w:ascii="Tahoma" w:hAnsi="Tahoma" w:cs="Tahoma"/>
          <w:color w:val="373737"/>
          <w:sz w:val="23"/>
          <w:szCs w:val="23"/>
        </w:rPr>
        <w:t> Италия выделяется выращиванием винограда, оливок, табака, сахарной свеклы, Италия занимает 1-е место по сбору табака среди </w:t>
      </w:r>
      <w:hyperlink r:id="rId9" w:history="1">
        <w:r>
          <w:rPr>
            <w:rStyle w:val="a4"/>
            <w:rFonts w:ascii="Tahoma" w:hAnsi="Tahoma" w:cs="Tahoma"/>
            <w:color w:val="0F7391"/>
            <w:sz w:val="23"/>
            <w:szCs w:val="23"/>
          </w:rPr>
          <w:t>стран Европы</w:t>
        </w:r>
      </w:hyperlink>
      <w:r>
        <w:rPr>
          <w:rFonts w:ascii="Tahoma" w:hAnsi="Tahoma" w:cs="Tahoma"/>
          <w:color w:val="373737"/>
          <w:sz w:val="23"/>
          <w:szCs w:val="23"/>
        </w:rPr>
        <w:t>.</w:t>
      </w:r>
    </w:p>
    <w:p w14:paraId="4CC3F1E2" w14:textId="77777777" w:rsidR="00F93EAE" w:rsidRDefault="00F93EAE" w:rsidP="00F93EAE">
      <w:pPr>
        <w:pStyle w:val="a3"/>
        <w:shd w:val="clear" w:color="auto" w:fill="FFFFFF"/>
        <w:spacing w:before="0" w:beforeAutospacing="0" w:after="120" w:afterAutospacing="0"/>
        <w:jc w:val="both"/>
        <w:textAlignment w:val="baseline"/>
        <w:rPr>
          <w:rFonts w:ascii="Tahoma" w:hAnsi="Tahoma" w:cs="Tahoma"/>
          <w:color w:val="373737"/>
          <w:sz w:val="23"/>
          <w:szCs w:val="23"/>
        </w:rPr>
      </w:pPr>
      <w:r>
        <w:rPr>
          <w:rFonts w:ascii="Tahoma" w:hAnsi="Tahoma" w:cs="Tahoma"/>
          <w:color w:val="373737"/>
          <w:sz w:val="23"/>
          <w:szCs w:val="23"/>
        </w:rPr>
        <w:t>Животноводство дает 20% товарной продукции и специализируется на производстве молока и мяса, но полностью не удовлетворяет потребности населения.</w:t>
      </w:r>
    </w:p>
    <w:p w14:paraId="1423482A" w14:textId="77777777" w:rsidR="00F93EAE" w:rsidRDefault="00F93EAE" w:rsidP="00F93EA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373737"/>
          <w:sz w:val="23"/>
          <w:szCs w:val="23"/>
        </w:rPr>
      </w:pPr>
      <w:r>
        <w:rPr>
          <w:rFonts w:ascii="Tahoma" w:hAnsi="Tahoma" w:cs="Tahoma"/>
          <w:color w:val="373737"/>
          <w:sz w:val="23"/>
          <w:szCs w:val="23"/>
        </w:rPr>
        <w:t>На Юге сельское хозяйство отсталое, его развитие тормозится аграрными отношениями, мелкими земельными владениями. Укрупнение хозяйств — неотъемлемая черта прогресса </w:t>
      </w:r>
      <w:hyperlink r:id="rId10" w:history="1">
        <w:r>
          <w:rPr>
            <w:rStyle w:val="a4"/>
            <w:rFonts w:ascii="Tahoma" w:hAnsi="Tahoma" w:cs="Tahoma"/>
            <w:color w:val="0F7391"/>
            <w:sz w:val="23"/>
            <w:szCs w:val="23"/>
          </w:rPr>
          <w:t>сельскохозяйственного</w:t>
        </w:r>
      </w:hyperlink>
      <w:r>
        <w:rPr>
          <w:rFonts w:ascii="Tahoma" w:hAnsi="Tahoma" w:cs="Tahoma"/>
          <w:color w:val="373737"/>
          <w:sz w:val="23"/>
          <w:szCs w:val="23"/>
        </w:rPr>
        <w:t> производства Италии.</w:t>
      </w:r>
    </w:p>
    <w:p w14:paraId="72C7C576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A4"/>
    <w:rsid w:val="00BE4821"/>
    <w:rsid w:val="00EE19A4"/>
    <w:rsid w:val="00F9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8980"/>
  <w15:chartTrackingRefBased/>
  <w15:docId w15:val="{CA731D2D-5902-4914-9621-429D7843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93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graphyofrussia.com/zapadnaya-evrop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ographyofrussia.com/rastenievodstvo-rossii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graphyofrussia.com/zemledelie-rastenievodstv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ographyofrussia.com/migraciya/" TargetMode="External"/><Relationship Id="rId10" Type="http://schemas.openxmlformats.org/officeDocument/2006/relationships/hyperlink" Target="https://geographyofrussia.com/selskoe-xozyajstvo/" TargetMode="External"/><Relationship Id="rId4" Type="http://schemas.openxmlformats.org/officeDocument/2006/relationships/hyperlink" Target="https://geographyofrussia.com/italiya/" TargetMode="External"/><Relationship Id="rId9" Type="http://schemas.openxmlformats.org/officeDocument/2006/relationships/hyperlink" Target="https://geographyofrussia.com/evrop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1328</Characters>
  <Application>Microsoft Office Word</Application>
  <DocSecurity>0</DocSecurity>
  <Lines>21</Lines>
  <Paragraphs>6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2022-04-13T18:31:00Z</dcterms:created>
  <dcterms:modified xsi:type="dcterms:W3CDTF">2022-04-13T18:32:00Z</dcterms:modified>
</cp:coreProperties>
</file>