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B5E" w:rsidRDefault="00B97B5E" w:rsidP="00B97B5E">
      <w:proofErr w:type="spellStart"/>
      <w:r>
        <w:t>Голштинские</w:t>
      </w:r>
      <w:proofErr w:type="spellEnd"/>
      <w:r>
        <w:t xml:space="preserve"> коровы прибыли в Ленинградскую область</w:t>
      </w:r>
    </w:p>
    <w:p w:rsidR="00B97B5E" w:rsidRDefault="00B97B5E" w:rsidP="00B97B5E">
      <w:bookmarkStart w:id="0" w:name="_GoBack"/>
      <w:bookmarkEnd w:id="0"/>
      <w:r>
        <w:t>Животноводческое хозяйство "Петербургской нивы" в Ленинградской области заселяется исключительно коровами-</w:t>
      </w:r>
      <w:proofErr w:type="spellStart"/>
      <w:r>
        <w:t>голштинками</w:t>
      </w:r>
      <w:proofErr w:type="spellEnd"/>
    </w:p>
    <w:p w:rsidR="00B97B5E" w:rsidRDefault="00B97B5E" w:rsidP="00B97B5E">
      <w:r>
        <w:t>Партия черно-пестрого крупнорогатого скота породы «</w:t>
      </w:r>
      <w:proofErr w:type="spellStart"/>
      <w:r>
        <w:t>голштинская</w:t>
      </w:r>
      <w:proofErr w:type="spellEnd"/>
      <w:r>
        <w:t xml:space="preserve">» в количестве четырехсот двадцати голов прибыла в животноводческое хозяйство «Труд», расположенное в Ленинградской области на территории </w:t>
      </w:r>
      <w:proofErr w:type="spellStart"/>
      <w:r>
        <w:t>Волосовского</w:t>
      </w:r>
      <w:proofErr w:type="spellEnd"/>
      <w:r>
        <w:t xml:space="preserve"> района. Хозяйство, в этом году влившееся в состав крупной компании «</w:t>
      </w:r>
      <w:proofErr w:type="spellStart"/>
      <w:r>
        <w:t>ЭкоНивы</w:t>
      </w:r>
      <w:proofErr w:type="spellEnd"/>
      <w:r>
        <w:t>-АПК Холдинг» сменило название на «Петербургская Нива». Животных на время карантина после осмотра ветеринарами поместили в отдельное помещение. Коровы хорошо перенесли переезд на новое место жительств и се</w:t>
      </w:r>
      <w:r>
        <w:t>годня чувствуют себя прекрасно.</w:t>
      </w:r>
    </w:p>
    <w:p w:rsidR="00B97B5E" w:rsidRDefault="00B97B5E" w:rsidP="00B97B5E">
      <w:r>
        <w:t>По словам М. Ванина, руководителя региональными отделениями «</w:t>
      </w:r>
      <w:proofErr w:type="spellStart"/>
      <w:r>
        <w:t>ЭкоНивы</w:t>
      </w:r>
      <w:proofErr w:type="spellEnd"/>
      <w:r>
        <w:t>-АПК Холдинг» в Северо-Западном округе, датские крупнорогатые животные считаются самыми лучшими среди европейских стран. Они более устойчивые к возможным болезням, дают много молока, имеют прекрасный генетический потенциал. На сегодняшний день все поголовье животноводческого предприятия «Труд» практически на 100% состоит из коров породы «</w:t>
      </w:r>
      <w:proofErr w:type="spellStart"/>
      <w:r>
        <w:t>голш</w:t>
      </w:r>
      <w:r>
        <w:t>тинская</w:t>
      </w:r>
      <w:proofErr w:type="spellEnd"/>
      <w:r>
        <w:t>» черно-пестрой окраски.</w:t>
      </w:r>
    </w:p>
    <w:p w:rsidR="00C80207" w:rsidRDefault="00B97B5E" w:rsidP="00B97B5E">
      <w:r>
        <w:t xml:space="preserve">Крупнорогатые иностранки, прибывшие в хозяйство «Труд» должны уже в феврале начать давать первый приплод. В перспективе объем надоенного молока должен увеличиться на десять тысяч килограммов, прогнозирует С. Бабич, руководитель «Петербургской Нивы». На сегодняшний день хозяйство получает в сутки около девятнадцати тысяч килограммов молока. До начала 2021 </w:t>
      </w:r>
      <w:proofErr w:type="gramStart"/>
      <w:r>
        <w:t>года  численность</w:t>
      </w:r>
      <w:proofErr w:type="gramEnd"/>
      <w:r>
        <w:t xml:space="preserve"> крупнорогатого фуражного скота в хозяйстве должна составить около одной тысячи двухсот голов, в то время как общее поголовье должно достичь цифры почти в две тысячи двести голов.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5E"/>
    <w:rsid w:val="00870F9D"/>
    <w:rsid w:val="00B97B5E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E35E"/>
  <w15:chartTrackingRefBased/>
  <w15:docId w15:val="{D6A3365A-2CE8-4654-9D1A-3B97B6A1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1484</Characters>
  <Application>Microsoft Office Word</Application>
  <DocSecurity>0</DocSecurity>
  <Lines>22</Lines>
  <Paragraphs>5</Paragraphs>
  <ScaleCrop>false</ScaleCrop>
  <Company>HP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2022-04-14T18:02:00Z</dcterms:created>
  <dcterms:modified xsi:type="dcterms:W3CDTF">2022-04-14T18:04:00Z</dcterms:modified>
</cp:coreProperties>
</file>