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43" w:rsidRDefault="00327843" w:rsidP="00327843">
      <w:r>
        <w:t>Компания «</w:t>
      </w:r>
      <w:proofErr w:type="spellStart"/>
      <w:r>
        <w:t>Агропромкомплектация</w:t>
      </w:r>
      <w:proofErr w:type="spellEnd"/>
      <w:r>
        <w:t>» намерена построить в Курской области несколько животноводческих комплексов</w:t>
      </w:r>
    </w:p>
    <w:p w:rsidR="00327843" w:rsidRDefault="00327843" w:rsidP="00327843">
      <w:bookmarkStart w:id="0" w:name="_GoBack"/>
      <w:bookmarkEnd w:id="0"/>
      <w:r>
        <w:t xml:space="preserve">В ходе видеоконференции, которую проводил глава региона Р. </w:t>
      </w:r>
      <w:proofErr w:type="spellStart"/>
      <w:r>
        <w:t>Старовойт</w:t>
      </w:r>
      <w:proofErr w:type="spellEnd"/>
      <w:r>
        <w:t xml:space="preserve"> с руководством компании «</w:t>
      </w:r>
      <w:proofErr w:type="spellStart"/>
      <w:r>
        <w:t>Агропромкомплетация</w:t>
      </w:r>
      <w:proofErr w:type="spellEnd"/>
      <w:r>
        <w:t>», обсуждался проект по строительству трех животноводческих комплексов на территории Курской области. С. Новиков, гендиректор компании рассказал, что работа по проектированию близится к завершению. Инвестиционная стоимость проекта оценивается более, чем в двенадцать миллиардов рублей. В настоящее время идет подключение строительных площа</w:t>
      </w:r>
      <w:r>
        <w:t>док к инженерным коммуникациям.</w:t>
      </w:r>
    </w:p>
    <w:p w:rsidR="00327843" w:rsidRDefault="00327843" w:rsidP="00327843">
      <w:r>
        <w:t>Губернатор региона отметил, что местные власти поддерживают реализацию этого проекта, поскольку компания «</w:t>
      </w:r>
      <w:proofErr w:type="spellStart"/>
      <w:r>
        <w:t>Агропромкомплетация</w:t>
      </w:r>
      <w:proofErr w:type="spellEnd"/>
      <w:r>
        <w:t xml:space="preserve">» не только строит и запускает в эксплуатацию крупные сельскохозяйственные объекты, но и принимает активное участие в развитии социальной сферы региона. Региональное правительство, по словам Р. </w:t>
      </w:r>
      <w:proofErr w:type="spellStart"/>
      <w:r>
        <w:t>Старовойта</w:t>
      </w:r>
      <w:proofErr w:type="spellEnd"/>
      <w:r>
        <w:t>, сделает все, чтобы р</w:t>
      </w:r>
      <w:r>
        <w:t>азвитие компании было успешным.</w:t>
      </w:r>
    </w:p>
    <w:p w:rsidR="00327843" w:rsidRDefault="00327843" w:rsidP="00327843">
      <w:r>
        <w:t>В активе компании «</w:t>
      </w:r>
      <w:proofErr w:type="spellStart"/>
      <w:r>
        <w:t>Агропромкомплетация</w:t>
      </w:r>
      <w:proofErr w:type="spellEnd"/>
      <w:r>
        <w:t>» полностью завершенное строительство на территории области свиноводческих комплексов, комбикормового завода с годовой производительностью более чем в двести тысяч тонн продукции, складские мощности для хранения ста пятидесяти тысяч тонн ингредиентов комбинированных кормов. В Железногорском районе Курской области компания в прошлом году запустила в действие молочный комплекс мощностью в шесть тысяч голов крупнорогатого скота, цех приемки молочного сыр</w:t>
      </w:r>
      <w:r>
        <w:t>ья и его первичной переработке.</w:t>
      </w:r>
    </w:p>
    <w:p w:rsidR="00C80207" w:rsidRDefault="00327843" w:rsidP="00327843">
      <w:r>
        <w:t>В ближайших планах компании «</w:t>
      </w:r>
      <w:proofErr w:type="spellStart"/>
      <w:r>
        <w:t>Агропромкомплетация</w:t>
      </w:r>
      <w:proofErr w:type="spellEnd"/>
      <w:r>
        <w:t xml:space="preserve">» построить на территории Дмитриевского и </w:t>
      </w:r>
      <w:proofErr w:type="spellStart"/>
      <w:r>
        <w:t>Железногорского</w:t>
      </w:r>
      <w:proofErr w:type="spellEnd"/>
      <w:r>
        <w:t xml:space="preserve"> района животноводческие комплексы с инвестиционной стоимостью в двенадцать миллиардов рублей. Для этого необходимо построить восемь километров подъездных автомобильных дорог. Эту задачу берет нас себя правительство Курской области.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43"/>
    <w:rsid w:val="00327843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ECB9"/>
  <w15:chartTrackingRefBased/>
  <w15:docId w15:val="{1EADEDB7-6284-4227-9ABD-B7320F06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1623</Characters>
  <Application>Microsoft Office Word</Application>
  <DocSecurity>0</DocSecurity>
  <Lines>24</Lines>
  <Paragraphs>5</Paragraphs>
  <ScaleCrop>false</ScaleCrop>
  <Company>HP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2022-04-14T14:32:00Z</dcterms:created>
  <dcterms:modified xsi:type="dcterms:W3CDTF">2022-04-14T14:33:00Z</dcterms:modified>
</cp:coreProperties>
</file>