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CA9A" w14:textId="77777777" w:rsidR="00425935" w:rsidRDefault="00425935" w:rsidP="00425935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79797A"/>
        </w:rPr>
      </w:pPr>
      <w:r>
        <w:rPr>
          <w:rFonts w:ascii="Open Sans" w:hAnsi="Open Sans" w:cs="Open Sans"/>
          <w:color w:val="79797A"/>
        </w:rPr>
        <w:t>Государственный совет КНР разработал генеральный план модернизации сельского хозяйства до 2025 года в целях обеспечения национальной продовольственной безопасности и способствования применению фермерами современных агротехнологических приемов.</w:t>
      </w:r>
    </w:p>
    <w:p w14:paraId="49634418" w14:textId="77777777" w:rsidR="00425935" w:rsidRDefault="00425935" w:rsidP="00425935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79797A"/>
        </w:rPr>
      </w:pPr>
      <w:r>
        <w:rPr>
          <w:rFonts w:ascii="Open Sans" w:hAnsi="Open Sans" w:cs="Open Sans"/>
          <w:color w:val="79797A"/>
        </w:rPr>
        <w:t>В число его задач входит стабильное обеспечение урожая зерновых культур в Китае на уровне более 650 млн. тонн в год. Также в нем предусматриваются сокращение площадей деградированных земель, предотвращение чрезмерного употребления пестицидов и минеральных удобрений, внедрение инноваций.</w:t>
      </w:r>
    </w:p>
    <w:p w14:paraId="003837DF" w14:textId="77777777" w:rsidR="00425935" w:rsidRDefault="00425935" w:rsidP="00425935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79797A"/>
        </w:rPr>
      </w:pPr>
      <w:r>
        <w:rPr>
          <w:rFonts w:ascii="Open Sans" w:hAnsi="Open Sans" w:cs="Open Sans"/>
          <w:color w:val="79797A"/>
        </w:rPr>
        <w:t xml:space="preserve">По словам представителя одного из университетов страны </w:t>
      </w:r>
      <w:proofErr w:type="spellStart"/>
      <w:r>
        <w:rPr>
          <w:rFonts w:ascii="Open Sans" w:hAnsi="Open Sans" w:cs="Open Sans"/>
          <w:color w:val="79797A"/>
        </w:rPr>
        <w:t>Чжэн</w:t>
      </w:r>
      <w:proofErr w:type="spellEnd"/>
      <w:r>
        <w:rPr>
          <w:rFonts w:ascii="Open Sans" w:hAnsi="Open Sans" w:cs="Open Sans"/>
          <w:color w:val="79797A"/>
        </w:rPr>
        <w:t xml:space="preserve"> </w:t>
      </w:r>
      <w:proofErr w:type="spellStart"/>
      <w:r>
        <w:rPr>
          <w:rFonts w:ascii="Open Sans" w:hAnsi="Open Sans" w:cs="Open Sans"/>
          <w:color w:val="79797A"/>
        </w:rPr>
        <w:t>Фэнтяня</w:t>
      </w:r>
      <w:proofErr w:type="spellEnd"/>
      <w:r>
        <w:rPr>
          <w:rFonts w:ascii="Open Sans" w:hAnsi="Open Sans" w:cs="Open Sans"/>
          <w:color w:val="79797A"/>
        </w:rPr>
        <w:t xml:space="preserve"> (</w:t>
      </w:r>
      <w:proofErr w:type="spellStart"/>
      <w:r>
        <w:rPr>
          <w:rFonts w:ascii="Open Sans" w:hAnsi="Open Sans" w:cs="Open Sans"/>
          <w:color w:val="79797A"/>
        </w:rPr>
        <w:t>Zheng</w:t>
      </w:r>
      <w:proofErr w:type="spellEnd"/>
      <w:r>
        <w:rPr>
          <w:rFonts w:ascii="Open Sans" w:hAnsi="Open Sans" w:cs="Open Sans"/>
          <w:color w:val="79797A"/>
        </w:rPr>
        <w:t xml:space="preserve"> </w:t>
      </w:r>
      <w:proofErr w:type="spellStart"/>
      <w:r>
        <w:rPr>
          <w:rFonts w:ascii="Open Sans" w:hAnsi="Open Sans" w:cs="Open Sans"/>
          <w:color w:val="79797A"/>
        </w:rPr>
        <w:t>Fengtian</w:t>
      </w:r>
      <w:proofErr w:type="spellEnd"/>
      <w:r>
        <w:rPr>
          <w:rFonts w:ascii="Open Sans" w:hAnsi="Open Sans" w:cs="Open Sans"/>
          <w:color w:val="79797A"/>
        </w:rPr>
        <w:t>), в будущем спрос в Китая на продукты питания будет расти, поэтому необходимо не только обеспечить стабильность урожаев зерновых культур, но и сократить разрыв в уровне жизни населения сельских и городских районов (в настоящее время из 1,4 млрд. человек в стране примерно треть живет в сельской местности). В результате будет увеличиваться спрос на продукты питания, потянув за собой развитие сельского хозяйства КНР.</w:t>
      </w:r>
    </w:p>
    <w:p w14:paraId="7D9CF49E" w14:textId="77777777" w:rsidR="00214395" w:rsidRDefault="00214395"/>
    <w:sectPr w:rsidR="00214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CB"/>
    <w:rsid w:val="00214395"/>
    <w:rsid w:val="00425935"/>
    <w:rsid w:val="0061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7AB65"/>
  <w15:chartTrackingRefBased/>
  <w15:docId w15:val="{156DD934-3BA4-41E2-8DD2-78F2CD0E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5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900</Characters>
  <Application>Microsoft Office Word</Application>
  <DocSecurity>0</DocSecurity>
  <Lines>17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2022-04-12T06:40:00Z</dcterms:created>
  <dcterms:modified xsi:type="dcterms:W3CDTF">2022-04-12T06:42:00Z</dcterms:modified>
</cp:coreProperties>
</file>