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1F4E" w14:textId="77777777" w:rsidR="00BB46C1" w:rsidRDefault="00BB46C1" w:rsidP="00BB46C1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9797A"/>
        </w:rPr>
      </w:pPr>
      <w:r>
        <w:rPr>
          <w:rFonts w:ascii="Open Sans" w:hAnsi="Open Sans" w:cs="Open Sans"/>
          <w:color w:val="79797A"/>
        </w:rPr>
        <w:t>Сельское хозяйство Великобритании очень сильно пострадало после ее выхода из Европейского Союза, считают в Палате лордов. Например, теперь фитосанитарные правила для импорта сельскохозяйственной продукции стали барьером для ее поставок из Великобритании.</w:t>
      </w:r>
    </w:p>
    <w:p w14:paraId="22B1E11C" w14:textId="77777777" w:rsidR="00BB46C1" w:rsidRDefault="00BB46C1" w:rsidP="00BB46C1">
      <w:pPr>
        <w:pStyle w:val="a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79797A"/>
        </w:rPr>
      </w:pPr>
      <w:r>
        <w:rPr>
          <w:rFonts w:ascii="Open Sans" w:hAnsi="Open Sans" w:cs="Open Sans"/>
          <w:color w:val="79797A"/>
        </w:rPr>
        <w:t>Для агропромышленных предприятий ситуация осложняется скоропортящимся характером их продукции, из-за чего ее экспорт за пределы Великобритании.</w:t>
      </w:r>
      <w:r>
        <w:rPr>
          <w:rFonts w:ascii="Open Sans" w:hAnsi="Open Sans" w:cs="Open Sans"/>
          <w:color w:val="79797A"/>
        </w:rPr>
        <w:br/>
        <w:t>Как следует из отчета Палаты лордов, аргументы в пользу и против выхода Великобритании из состава Европейского Союза являются сбалансированными: одни игроки из сельского хозяйства страны его поддерживают, другие — нет.</w:t>
      </w:r>
    </w:p>
    <w:p w14:paraId="481A16FF" w14:textId="77777777" w:rsidR="00EE1C0C" w:rsidRDefault="00EE1C0C"/>
    <w:sectPr w:rsidR="00EE1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4B"/>
    <w:rsid w:val="00A51E69"/>
    <w:rsid w:val="00BB46C1"/>
    <w:rsid w:val="00EE1C0C"/>
    <w:rsid w:val="00F0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C0A5"/>
  <w15:chartTrackingRefBased/>
  <w15:docId w15:val="{53B11ACB-258B-4A33-9871-FA831AE8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4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3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76</Words>
  <Characters>541</Characters>
  <Application>Microsoft Office Word</Application>
  <DocSecurity>0</DocSecurity>
  <Lines>11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Дмитриева</dc:creator>
  <cp:keywords/>
  <dc:description/>
  <cp:lastModifiedBy>Софья Дмитриева</cp:lastModifiedBy>
  <cp:revision>3</cp:revision>
  <dcterms:created xsi:type="dcterms:W3CDTF">2022-04-12T06:45:00Z</dcterms:created>
  <dcterms:modified xsi:type="dcterms:W3CDTF">2022-04-12T08:51:00Z</dcterms:modified>
</cp:coreProperties>
</file>