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603E" w14:textId="77777777" w:rsidR="005E678C" w:rsidRDefault="005E678C" w:rsidP="005E678C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По состоянию на 17 марта, в сельскохозяйственных организациях и крестьянских хозяйствах Мордовии валовой надой молока за сутки составил 1214,5 тонн. Это более чем на 7% больше показателей прошлого года.</w:t>
      </w:r>
    </w:p>
    <w:p w14:paraId="5D27EC89" w14:textId="77777777" w:rsidR="005E678C" w:rsidRDefault="005E678C" w:rsidP="005E678C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Самый высокий суточный надой в Ичалковском, Рузаевском и Краснослободском районах.</w:t>
      </w:r>
    </w:p>
    <w:p w14:paraId="5FAA1E95" w14:textId="77777777" w:rsidR="005E678C" w:rsidRDefault="005E678C" w:rsidP="005E678C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 xml:space="preserve">Суточный удой молока от одной коровы отмечен на уровне 20,9 кг, что на 7,7% больше прошлогоднего показателя. Самая высокая продуктивность </w:t>
      </w:r>
      <w:proofErr w:type="spellStart"/>
      <w:r>
        <w:rPr>
          <w:rFonts w:ascii="Verdana" w:hAnsi="Verdana"/>
          <w:color w:val="444444"/>
        </w:rPr>
        <w:t>зафиксирвоана</w:t>
      </w:r>
      <w:proofErr w:type="spellEnd"/>
      <w:r>
        <w:rPr>
          <w:rFonts w:ascii="Verdana" w:hAnsi="Verdana"/>
          <w:color w:val="444444"/>
        </w:rPr>
        <w:t xml:space="preserve"> в хозяйствах Инсарского, Кочкуровского и Ичалковского районов.</w:t>
      </w:r>
    </w:p>
    <w:p w14:paraId="1C6419AA" w14:textId="77777777" w:rsidR="005E678C" w:rsidRDefault="005E678C" w:rsidP="005E678C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Средний удой молока от одной коровы за январь-февраль сейчас выше на 9,3% показателя прошлого года. Он составляет 1238 кг. Объем производства молока увеличился на 8%, до 71,7 тыс. т.</w:t>
      </w:r>
    </w:p>
    <w:p w14:paraId="3B53D7B7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C3"/>
    <w:rsid w:val="005E678C"/>
    <w:rsid w:val="008755C3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C6A3"/>
  <w15:chartTrackingRefBased/>
  <w15:docId w15:val="{70EDBC92-68A6-4D07-83A0-4FEBBFD1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588</Characters>
  <Application>Microsoft Office Word</Application>
  <DocSecurity>0</DocSecurity>
  <Lines>13</Lines>
  <Paragraphs>4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2022-04-13T10:52:00Z</dcterms:created>
  <dcterms:modified xsi:type="dcterms:W3CDTF">2022-04-13T10:53:00Z</dcterms:modified>
</cp:coreProperties>
</file>