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90AC" w14:textId="77777777" w:rsidR="00DA61ED" w:rsidRPr="00DA61ED" w:rsidRDefault="00DA61ED" w:rsidP="00DA61ED">
      <w:pPr>
        <w:shd w:val="clear" w:color="auto" w:fill="FCFCFC"/>
        <w:spacing w:after="0" w:line="435" w:lineRule="atLeast"/>
        <w:textAlignment w:val="baseline"/>
        <w:rPr>
          <w:rFonts w:ascii="KazimirText-Regular" w:eastAsia="Times New Roman" w:hAnsi="KazimirText-Regular" w:cs="Times New Roman"/>
          <w:color w:val="3C3C3C"/>
          <w:sz w:val="27"/>
          <w:szCs w:val="27"/>
          <w:lang w:eastAsia="ru-RU"/>
        </w:rPr>
      </w:pPr>
      <w:r w:rsidRPr="00DA61ED">
        <w:rPr>
          <w:rFonts w:ascii="stk" w:eastAsia="Times New Roman" w:hAnsi="stk" w:cs="Times New Roman"/>
          <w:b/>
          <w:bCs/>
          <w:color w:val="3C3C3C"/>
          <w:sz w:val="27"/>
          <w:szCs w:val="27"/>
          <w:bdr w:val="none" w:sz="0" w:space="0" w:color="auto" w:frame="1"/>
          <w:lang w:eastAsia="ru-RU"/>
        </w:rPr>
        <w:t xml:space="preserve">Команда российских ученых совместно с «Яндексом» создала систему мониторинга </w:t>
      </w:r>
      <w:proofErr w:type="spellStart"/>
      <w:r w:rsidRPr="00DA61ED">
        <w:rPr>
          <w:rFonts w:ascii="stk" w:eastAsia="Times New Roman" w:hAnsi="stk" w:cs="Times New Roman"/>
          <w:b/>
          <w:bCs/>
          <w:color w:val="3C3C3C"/>
          <w:sz w:val="27"/>
          <w:szCs w:val="27"/>
          <w:bdr w:val="none" w:sz="0" w:space="0" w:color="auto" w:frame="1"/>
          <w:lang w:eastAsia="ru-RU"/>
        </w:rPr>
        <w:t>сельхозрастений</w:t>
      </w:r>
      <w:proofErr w:type="spellEnd"/>
      <w:r w:rsidRPr="00DA61ED">
        <w:rPr>
          <w:rFonts w:ascii="stk" w:eastAsia="Times New Roman" w:hAnsi="stk" w:cs="Times New Roman"/>
          <w:b/>
          <w:bCs/>
          <w:color w:val="3C3C3C"/>
          <w:sz w:val="27"/>
          <w:szCs w:val="27"/>
          <w:bdr w:val="none" w:sz="0" w:space="0" w:color="auto" w:frame="1"/>
          <w:lang w:eastAsia="ru-RU"/>
        </w:rPr>
        <w:t xml:space="preserve"> на основе искусственного интеллекта, </w:t>
      </w:r>
      <w:hyperlink r:id="rId4" w:tgtFrame="_blank" w:history="1">
        <w:r w:rsidRPr="00DA61ED">
          <w:rPr>
            <w:rFonts w:ascii="stk" w:eastAsia="Times New Roman" w:hAnsi="stk" w:cs="Times New Roman"/>
            <w:b/>
            <w:bCs/>
            <w:color w:val="0000FF"/>
            <w:sz w:val="27"/>
            <w:szCs w:val="27"/>
            <w:u w:val="single"/>
            <w:bdr w:val="none" w:sz="0" w:space="0" w:color="auto" w:frame="1"/>
            <w:lang w:eastAsia="ru-RU"/>
          </w:rPr>
          <w:t>пишут</w:t>
        </w:r>
      </w:hyperlink>
      <w:r w:rsidRPr="00DA61ED">
        <w:rPr>
          <w:rFonts w:ascii="stk" w:eastAsia="Times New Roman" w:hAnsi="stk" w:cs="Times New Roman"/>
          <w:b/>
          <w:bCs/>
          <w:color w:val="3C3C3C"/>
          <w:sz w:val="27"/>
          <w:szCs w:val="27"/>
          <w:bdr w:val="none" w:sz="0" w:space="0" w:color="auto" w:frame="1"/>
          <w:lang w:eastAsia="ru-RU"/>
        </w:rPr>
        <w:t> «Ведомости». Инструмент позволит прогнозировать урожай различных культур, оценивать их состояние на разных стадиях созревания, а после сбора ― планировать цепочку логистики и дистрибуции сельхозпродукции, говорят разработчики.</w:t>
      </w:r>
    </w:p>
    <w:p w14:paraId="6E1EDA97" w14:textId="77777777" w:rsidR="00DA61ED" w:rsidRPr="00DA61ED" w:rsidRDefault="00DA61ED" w:rsidP="00DA61ED">
      <w:pPr>
        <w:shd w:val="clear" w:color="auto" w:fill="FCFCFC"/>
        <w:spacing w:after="450" w:line="435" w:lineRule="atLeast"/>
        <w:textAlignment w:val="baseline"/>
        <w:rPr>
          <w:rFonts w:ascii="KazimirText-Regular" w:eastAsia="Times New Roman" w:hAnsi="KazimirText-Regular" w:cs="Times New Roman"/>
          <w:color w:val="3C3C3C"/>
          <w:sz w:val="27"/>
          <w:szCs w:val="27"/>
          <w:lang w:eastAsia="ru-RU"/>
        </w:rPr>
      </w:pPr>
      <w:r w:rsidRPr="00DA61ED">
        <w:rPr>
          <w:rFonts w:ascii="KazimirText-Regular" w:eastAsia="Times New Roman" w:hAnsi="KazimirText-Regular" w:cs="Times New Roman"/>
          <w:color w:val="3C3C3C"/>
          <w:sz w:val="27"/>
          <w:szCs w:val="27"/>
          <w:lang w:eastAsia="ru-RU"/>
        </w:rPr>
        <w:t>Система работает так: фермер снимает угодья (</w:t>
      </w:r>
      <w:proofErr w:type="gramStart"/>
      <w:r w:rsidRPr="00DA61ED">
        <w:rPr>
          <w:rFonts w:ascii="KazimirText-Regular" w:eastAsia="Times New Roman" w:hAnsi="KazimirText-Regular" w:cs="Times New Roman"/>
          <w:color w:val="3C3C3C"/>
          <w:sz w:val="27"/>
          <w:szCs w:val="27"/>
          <w:lang w:eastAsia="ru-RU"/>
        </w:rPr>
        <w:t>например</w:t>
      </w:r>
      <w:proofErr w:type="gramEnd"/>
      <w:r w:rsidRPr="00DA61ED">
        <w:rPr>
          <w:rFonts w:ascii="KazimirText-Regular" w:eastAsia="Times New Roman" w:hAnsi="KazimirText-Regular" w:cs="Times New Roman"/>
          <w:color w:val="3C3C3C"/>
          <w:sz w:val="27"/>
          <w:szCs w:val="27"/>
          <w:lang w:eastAsia="ru-RU"/>
        </w:rPr>
        <w:t xml:space="preserve"> фруктовый сад) на камеру смартфона и загружает фотографию в «Яндекс. Облако» ― там она обрабатывается специально обученной нейронной сетью, которая сравнивает изображение с эталонными снимками плодов или соцветий, уточнили в пресс-службе «Яндекса».</w:t>
      </w:r>
    </w:p>
    <w:p w14:paraId="30B4D754" w14:textId="77777777" w:rsidR="00DA61ED" w:rsidRPr="00DA61ED" w:rsidRDefault="00DA61ED" w:rsidP="00DA61ED">
      <w:pPr>
        <w:shd w:val="clear" w:color="auto" w:fill="FCFCFC"/>
        <w:spacing w:after="450" w:line="435" w:lineRule="atLeast"/>
        <w:textAlignment w:val="baseline"/>
        <w:rPr>
          <w:rFonts w:ascii="KazimirText-Regular" w:eastAsia="Times New Roman" w:hAnsi="KazimirText-Regular" w:cs="Times New Roman"/>
          <w:color w:val="3C3C3C"/>
          <w:sz w:val="27"/>
          <w:szCs w:val="27"/>
          <w:lang w:eastAsia="ru-RU"/>
        </w:rPr>
      </w:pPr>
      <w:r w:rsidRPr="00DA61ED">
        <w:rPr>
          <w:rFonts w:ascii="KazimirText-Regular" w:eastAsia="Times New Roman" w:hAnsi="KazimirText-Regular" w:cs="Times New Roman"/>
          <w:color w:val="3C3C3C"/>
          <w:sz w:val="27"/>
          <w:szCs w:val="27"/>
          <w:lang w:eastAsia="ru-RU"/>
        </w:rPr>
        <w:t xml:space="preserve">«Алгоритм в режиме реального времени выдает прогноз в виде графиков и таблиц, создаваемых в облачном сервисе визуализации данных </w:t>
      </w:r>
      <w:proofErr w:type="spellStart"/>
      <w:r w:rsidRPr="00DA61ED">
        <w:rPr>
          <w:rFonts w:ascii="KazimirText-Regular" w:eastAsia="Times New Roman" w:hAnsi="KazimirText-Regular" w:cs="Times New Roman"/>
          <w:color w:val="3C3C3C"/>
          <w:sz w:val="27"/>
          <w:szCs w:val="27"/>
          <w:lang w:eastAsia="ru-RU"/>
        </w:rPr>
        <w:t>Yandex</w:t>
      </w:r>
      <w:proofErr w:type="spellEnd"/>
      <w:r w:rsidRPr="00DA61ED">
        <w:rPr>
          <w:rFonts w:ascii="KazimirText-Regular" w:eastAsia="Times New Roman" w:hAnsi="KazimirText-Regular" w:cs="Times New Roman"/>
          <w:color w:val="3C3C3C"/>
          <w:sz w:val="27"/>
          <w:szCs w:val="27"/>
          <w:lang w:eastAsia="ru-RU"/>
        </w:rPr>
        <w:t xml:space="preserve"> </w:t>
      </w:r>
      <w:proofErr w:type="spellStart"/>
      <w:r w:rsidRPr="00DA61ED">
        <w:rPr>
          <w:rFonts w:ascii="KazimirText-Regular" w:eastAsia="Times New Roman" w:hAnsi="KazimirText-Regular" w:cs="Times New Roman"/>
          <w:color w:val="3C3C3C"/>
          <w:sz w:val="27"/>
          <w:szCs w:val="27"/>
          <w:lang w:eastAsia="ru-RU"/>
        </w:rPr>
        <w:t>DataLens</w:t>
      </w:r>
      <w:proofErr w:type="spellEnd"/>
      <w:r w:rsidRPr="00DA61ED">
        <w:rPr>
          <w:rFonts w:ascii="KazimirText-Regular" w:eastAsia="Times New Roman" w:hAnsi="KazimirText-Regular" w:cs="Times New Roman"/>
          <w:color w:val="3C3C3C"/>
          <w:sz w:val="27"/>
          <w:szCs w:val="27"/>
          <w:lang w:eastAsia="ru-RU"/>
        </w:rPr>
        <w:t>. С его помощью можно показать на карте даже отдельные деревья с оценками урожая по каждому», ― рассказал представитель компании.</w:t>
      </w:r>
    </w:p>
    <w:p w14:paraId="2E04BD3A" w14:textId="77777777" w:rsidR="00DA61ED" w:rsidRDefault="00DA61ED" w:rsidP="00DA61ED">
      <w:pPr>
        <w:pStyle w:val="stk-reset"/>
        <w:spacing w:before="0" w:beforeAutospacing="0" w:after="450" w:afterAutospacing="0" w:line="435" w:lineRule="atLeast"/>
        <w:textAlignment w:val="baseline"/>
        <w:rPr>
          <w:rFonts w:ascii="KazimirText-Regular" w:hAnsi="KazimirText-Regular"/>
          <w:color w:val="3C3C3C"/>
          <w:sz w:val="27"/>
          <w:szCs w:val="27"/>
        </w:rPr>
      </w:pPr>
      <w:r>
        <w:rPr>
          <w:rFonts w:ascii="KazimirText-Regular" w:hAnsi="KazimirText-Regular"/>
          <w:color w:val="3C3C3C"/>
          <w:sz w:val="27"/>
          <w:szCs w:val="27"/>
        </w:rPr>
        <w:t>Над системой работали ученые биофака МГУ, Федерального научного центра (ФНЦ) им. Мичурина, Тамбовского госуниверситета и Агроинженерного центра ВИМ.</w:t>
      </w:r>
    </w:p>
    <w:p w14:paraId="06DC224E" w14:textId="77777777" w:rsidR="00DA61ED" w:rsidRDefault="00DA61ED" w:rsidP="00DA61ED">
      <w:pPr>
        <w:pStyle w:val="stk-reset"/>
        <w:spacing w:before="0" w:beforeAutospacing="0" w:after="450" w:afterAutospacing="0" w:line="435" w:lineRule="atLeast"/>
        <w:textAlignment w:val="baseline"/>
        <w:rPr>
          <w:rFonts w:ascii="KazimirText-Regular" w:hAnsi="KazimirText-Regular"/>
          <w:color w:val="3C3C3C"/>
          <w:sz w:val="27"/>
          <w:szCs w:val="27"/>
        </w:rPr>
      </w:pPr>
      <w:r>
        <w:rPr>
          <w:rFonts w:ascii="KazimirText-Regular" w:hAnsi="KazimirText-Regular"/>
          <w:color w:val="3C3C3C"/>
          <w:sz w:val="27"/>
          <w:szCs w:val="27"/>
        </w:rPr>
        <w:t>Нейросеть для оценки урожая ― далеко не единственная разработка, призванная помочь аграриям оптимизировать работу.</w:t>
      </w:r>
    </w:p>
    <w:p w14:paraId="461CC1B5" w14:textId="77777777" w:rsidR="00DA61ED" w:rsidRDefault="00DA61ED" w:rsidP="00DA61ED">
      <w:pPr>
        <w:pStyle w:val="stk-reset"/>
        <w:spacing w:before="0" w:beforeAutospacing="0" w:after="0" w:afterAutospacing="0" w:line="435" w:lineRule="atLeast"/>
        <w:textAlignment w:val="baseline"/>
        <w:rPr>
          <w:rFonts w:ascii="KazimirText-Regular" w:hAnsi="KazimirText-Regular"/>
          <w:color w:val="3C3C3C"/>
          <w:sz w:val="27"/>
          <w:szCs w:val="27"/>
        </w:rPr>
      </w:pPr>
      <w:r>
        <w:rPr>
          <w:rFonts w:ascii="KazimirText-Regular" w:hAnsi="KazimirText-Regular"/>
          <w:color w:val="3C3C3C"/>
          <w:sz w:val="27"/>
          <w:szCs w:val="27"/>
        </w:rPr>
        <w:t>Ранее </w:t>
      </w:r>
      <w:r>
        <w:rPr>
          <w:rStyle w:val="a3"/>
          <w:rFonts w:ascii="stk" w:hAnsi="stk"/>
          <w:color w:val="3C3C3C"/>
          <w:sz w:val="27"/>
          <w:szCs w:val="27"/>
          <w:bdr w:val="none" w:sz="0" w:space="0" w:color="auto" w:frame="1"/>
        </w:rPr>
        <w:t>Inc.</w:t>
      </w:r>
      <w:r>
        <w:rPr>
          <w:rFonts w:ascii="KazimirText-Regular" w:hAnsi="KazimirText-Regular"/>
          <w:color w:val="3C3C3C"/>
          <w:sz w:val="27"/>
          <w:szCs w:val="27"/>
        </w:rPr>
        <w:t> </w:t>
      </w:r>
      <w:hyperlink r:id="rId5" w:tgtFrame="_blank" w:history="1">
        <w:r>
          <w:rPr>
            <w:rStyle w:val="a4"/>
            <w:rFonts w:ascii="KazimirText-Regular" w:hAnsi="KazimirText-Regular"/>
            <w:sz w:val="27"/>
            <w:szCs w:val="27"/>
            <w:bdr w:val="none" w:sz="0" w:space="0" w:color="auto" w:frame="1"/>
          </w:rPr>
          <w:t>рассказывал</w:t>
        </w:r>
      </w:hyperlink>
      <w:r>
        <w:rPr>
          <w:rFonts w:ascii="KazimirText-Regular" w:hAnsi="KazimirText-Regular"/>
          <w:color w:val="3C3C3C"/>
          <w:sz w:val="27"/>
          <w:szCs w:val="27"/>
        </w:rPr>
        <w:t xml:space="preserve"> о стартапе </w:t>
      </w:r>
      <w:proofErr w:type="spellStart"/>
      <w:r>
        <w:rPr>
          <w:rFonts w:ascii="KazimirText-Regular" w:hAnsi="KazimirText-Regular"/>
          <w:color w:val="3C3C3C"/>
          <w:sz w:val="27"/>
          <w:szCs w:val="27"/>
        </w:rPr>
        <w:t>OneSoil</w:t>
      </w:r>
      <w:proofErr w:type="spellEnd"/>
      <w:r>
        <w:rPr>
          <w:rFonts w:ascii="KazimirText-Regular" w:hAnsi="KazimirText-Regular"/>
          <w:color w:val="3C3C3C"/>
          <w:sz w:val="27"/>
          <w:szCs w:val="27"/>
        </w:rPr>
        <w:t>. Компания занимается разработкой приложений, которые позволяют фермерам дистанционно следить за развитием посевов и увеличивать эффективность фермерских хозяйств.</w:t>
      </w:r>
    </w:p>
    <w:p w14:paraId="6B1DC66A" w14:textId="77777777" w:rsidR="00E339AD" w:rsidRDefault="00E339AD"/>
    <w:sectPr w:rsidR="00E33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KazimirText-Regular">
    <w:altName w:val="Cambria"/>
    <w:panose1 w:val="00000000000000000000"/>
    <w:charset w:val="00"/>
    <w:family w:val="roman"/>
    <w:notTrueType/>
    <w:pitch w:val="default"/>
  </w:font>
  <w:font w:name="st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B5"/>
    <w:rsid w:val="00500DB5"/>
    <w:rsid w:val="007C6AF7"/>
    <w:rsid w:val="009A7330"/>
    <w:rsid w:val="00CF2426"/>
    <w:rsid w:val="00DA61ED"/>
    <w:rsid w:val="00E3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4A0E"/>
  <w15:chartTrackingRefBased/>
  <w15:docId w15:val="{37C573C8-70D0-492E-97FA-5FD6B577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k-reset">
    <w:name w:val="stk-reset"/>
    <w:basedOn w:val="a"/>
    <w:rsid w:val="00DA6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A61ED"/>
    <w:rPr>
      <w:b/>
      <w:bCs/>
    </w:rPr>
  </w:style>
  <w:style w:type="character" w:styleId="a4">
    <w:name w:val="Hyperlink"/>
    <w:basedOn w:val="a0"/>
    <w:uiPriority w:val="99"/>
    <w:semiHidden/>
    <w:unhideWhenUsed/>
    <w:rsid w:val="00DA61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040">
          <w:marLeft w:val="0"/>
          <w:marRight w:val="0"/>
          <w:marTop w:val="4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crussia.ru/news/onesoil/" TargetMode="External"/><Relationship Id="rId4" Type="http://schemas.openxmlformats.org/officeDocument/2006/relationships/hyperlink" Target="https://www.vedomosti.ru/technology/articles/2021/05/26/871517-neiroset-obuchil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1235</Characters>
  <Application>Microsoft Office Word</Application>
  <DocSecurity>0</DocSecurity>
  <Lines>24</Lines>
  <Paragraphs>6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5</cp:revision>
  <dcterms:created xsi:type="dcterms:W3CDTF">2022-04-10T09:43:00Z</dcterms:created>
  <dcterms:modified xsi:type="dcterms:W3CDTF">2022-04-13T04:40:00Z</dcterms:modified>
</cp:coreProperties>
</file>