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5BAD" w:rsidRDefault="000F5BAD" w:rsidP="000F5BAD">
      <w:r>
        <w:t xml:space="preserve">Незамерзшая земля и повышение температуры способствовали началу вегетации озимых и многолетних трав во второй декаде апреля. </w:t>
      </w:r>
    </w:p>
    <w:p w:rsidR="000F5BAD" w:rsidRDefault="000F5BAD" w:rsidP="000F5BAD"/>
    <w:p w:rsidR="000F5BAD" w:rsidRDefault="000F5BAD" w:rsidP="000F5BAD">
      <w:r>
        <w:t xml:space="preserve">Агрономическая служба в хозяйствах Калужской области приняла решение: приступить к началу весеннее-полевых работ. Уже </w:t>
      </w:r>
      <w:proofErr w:type="gramStart"/>
      <w:r>
        <w:t>проведена  подкормка</w:t>
      </w:r>
      <w:proofErr w:type="gramEnd"/>
      <w:r>
        <w:t xml:space="preserve"> озимых.</w:t>
      </w:r>
    </w:p>
    <w:p w:rsidR="000F5BAD" w:rsidRDefault="000F5BAD" w:rsidP="000F5BAD"/>
    <w:p w:rsidR="000F5BAD" w:rsidRDefault="000F5BAD" w:rsidP="000F5BAD">
      <w:r>
        <w:t xml:space="preserve">А </w:t>
      </w:r>
      <w:proofErr w:type="gramStart"/>
      <w:r>
        <w:t>тут  можно</w:t>
      </w:r>
      <w:proofErr w:type="gramEnd"/>
      <w:r>
        <w:t xml:space="preserve"> приступить и к работе с зябью.  Сильные ветра и солнечные дни способствовали быстрому подсушиванию верхнего пахотного слоя. Почва с помощью современной </w:t>
      </w:r>
      <w:proofErr w:type="gramStart"/>
      <w:r>
        <w:t>техники  разделывается</w:t>
      </w:r>
      <w:proofErr w:type="gramEnd"/>
      <w:r>
        <w:t xml:space="preserve"> хорошо.</w:t>
      </w:r>
    </w:p>
    <w:p w:rsidR="000F5BAD" w:rsidRDefault="000F5BAD" w:rsidP="000F5BAD"/>
    <w:p w:rsidR="000F5BAD" w:rsidRDefault="000F5BAD" w:rsidP="000F5BAD">
      <w:r>
        <w:t xml:space="preserve">18 апреля в ООО «Калужская Нива Запад» проведен посев яровой пшеницы. Для </w:t>
      </w:r>
      <w:proofErr w:type="gramStart"/>
      <w:r>
        <w:t>посева  в</w:t>
      </w:r>
      <w:proofErr w:type="gramEnd"/>
      <w:r>
        <w:t xml:space="preserve"> этом  хозяйстве используются  семена  высоких репродукций и новых сортов: </w:t>
      </w:r>
      <w:proofErr w:type="spellStart"/>
      <w:r>
        <w:t>Тризо</w:t>
      </w:r>
      <w:proofErr w:type="spellEnd"/>
      <w:r>
        <w:t xml:space="preserve"> (элита) и </w:t>
      </w:r>
      <w:proofErr w:type="spellStart"/>
      <w:r>
        <w:t>Ликамеро</w:t>
      </w:r>
      <w:proofErr w:type="spellEnd"/>
      <w:r>
        <w:t xml:space="preserve"> (элита, РС1). Высев </w:t>
      </w:r>
      <w:proofErr w:type="gramStart"/>
      <w:r>
        <w:t>производится  только</w:t>
      </w:r>
      <w:proofErr w:type="gramEnd"/>
      <w:r>
        <w:t xml:space="preserve">  протравленными семенами .</w:t>
      </w:r>
    </w:p>
    <w:p w:rsidR="000F5BAD" w:rsidRDefault="000F5BAD" w:rsidP="000F5BAD"/>
    <w:p w:rsidR="000F5BAD" w:rsidRDefault="000F5BAD" w:rsidP="000F5BAD">
      <w:r>
        <w:t xml:space="preserve">Подкормку </w:t>
      </w:r>
      <w:proofErr w:type="gramStart"/>
      <w:r>
        <w:t>озимых  и</w:t>
      </w:r>
      <w:proofErr w:type="gramEnd"/>
      <w:r>
        <w:t xml:space="preserve"> многолетних трав  проводят  и в других хозяйствах.</w:t>
      </w:r>
    </w:p>
    <w:p w:rsidR="000F5BAD" w:rsidRDefault="000F5BAD" w:rsidP="000F5BAD"/>
    <w:p w:rsidR="000F5BAD" w:rsidRDefault="000F5BAD" w:rsidP="000F5BAD">
      <w:r>
        <w:t>На очереди и борьба с сорной растительностью. При проведении обследования специалистами службы защиты растений филиала ФГБУ «</w:t>
      </w:r>
      <w:proofErr w:type="spellStart"/>
      <w:r>
        <w:t>Россельхозцентр</w:t>
      </w:r>
      <w:proofErr w:type="spellEnd"/>
      <w:r>
        <w:t xml:space="preserve"> по Калужской области», например, в ООО «</w:t>
      </w:r>
      <w:proofErr w:type="spellStart"/>
      <w:r>
        <w:t>Эртле</w:t>
      </w:r>
      <w:proofErr w:type="spellEnd"/>
      <w:r>
        <w:t xml:space="preserve">» Дзержинского района на 1 кв. м выявлено 32 экз. сорной растительности (27- фиалка полевая, 3-ромашки, 2-ярутки). Кроме </w:t>
      </w:r>
      <w:proofErr w:type="gramStart"/>
      <w:r>
        <w:t>этого  после</w:t>
      </w:r>
      <w:proofErr w:type="gramEnd"/>
      <w:r>
        <w:t xml:space="preserve"> прогревания почвы выше 10 градусов идет прорастание яровых сорняков.</w:t>
      </w:r>
    </w:p>
    <w:p w:rsidR="000F5BAD" w:rsidRDefault="000F5BAD" w:rsidP="000F5BAD"/>
    <w:p w:rsidR="000F5BAD" w:rsidRDefault="000F5BAD" w:rsidP="000F5BAD">
      <w:r>
        <w:t xml:space="preserve">По результатам научных исследований от 30 до 40 % сохраненного урожая зерновых колосовых культур в многоукладном сельском хозяйстве РФ может быть отнесено за счет своевременного и эффективного очищения </w:t>
      </w:r>
      <w:proofErr w:type="gramStart"/>
      <w:r>
        <w:t>посевов  от</w:t>
      </w:r>
      <w:proofErr w:type="gramEnd"/>
      <w:r>
        <w:t xml:space="preserve"> сорняков, наносящих существенный ущерб урожаю этих культур. При высокой численности они не </w:t>
      </w:r>
      <w:proofErr w:type="gramStart"/>
      <w:r>
        <w:t>только  снижают</w:t>
      </w:r>
      <w:proofErr w:type="gramEnd"/>
      <w:r>
        <w:t xml:space="preserve"> урожай, но и  ухудшают качество, являются  </w:t>
      </w:r>
      <w:proofErr w:type="spellStart"/>
      <w:r>
        <w:t>резерваторами</w:t>
      </w:r>
      <w:proofErr w:type="spellEnd"/>
      <w:r>
        <w:t xml:space="preserve"> болезней и вредителей  культурных растений.</w:t>
      </w:r>
    </w:p>
    <w:p w:rsidR="000F5BAD" w:rsidRDefault="000F5BAD" w:rsidP="000F5BAD"/>
    <w:p w:rsidR="00B84835" w:rsidRDefault="000F5BAD" w:rsidP="000F5BAD">
      <w:r>
        <w:t xml:space="preserve">Хозяйствам всех </w:t>
      </w:r>
      <w:proofErr w:type="gramStart"/>
      <w:r>
        <w:t>районов  были</w:t>
      </w:r>
      <w:proofErr w:type="gramEnd"/>
      <w:r>
        <w:t xml:space="preserve"> разосланы информационные сообщения, а также предложения по оказании помощи в проведении этой работы с помощью имеющегося  в филиале самоходного опрыскивателя Рубин.</w:t>
      </w:r>
      <w:bookmarkStart w:id="0" w:name="_GoBack"/>
      <w:bookmarkEnd w:id="0"/>
    </w:p>
    <w:sectPr w:rsidR="00B848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53E"/>
    <w:rsid w:val="000F5BAD"/>
    <w:rsid w:val="00A7453E"/>
    <w:rsid w:val="00B84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BA378B-AE42-40C0-A075-5598AA6F5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18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238</Words>
  <Characters>1537</Characters>
  <Application>Microsoft Office Word</Application>
  <DocSecurity>0</DocSecurity>
  <Lines>31</Lines>
  <Paragraphs>8</Paragraphs>
  <ScaleCrop>false</ScaleCrop>
  <Company>HP</Company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maria</cp:lastModifiedBy>
  <cp:revision>3</cp:revision>
  <dcterms:created xsi:type="dcterms:W3CDTF">2022-04-14T07:01:00Z</dcterms:created>
  <dcterms:modified xsi:type="dcterms:W3CDTF">2022-04-14T07:03:00Z</dcterms:modified>
</cp:coreProperties>
</file>