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7D" w:rsidRPr="003B137D" w:rsidRDefault="003B137D" w:rsidP="003B137D">
      <w:pPr>
        <w:shd w:val="clear" w:color="auto" w:fill="FFFFFF"/>
        <w:spacing w:after="0" w:line="570" w:lineRule="atLeast"/>
        <w:textAlignment w:val="baseline"/>
        <w:rPr>
          <w:rFonts w:ascii="Times New Roman" w:eastAsia="Times New Roman" w:hAnsi="Times New Roman" w:cs="Times New Roman"/>
          <w:color w:val="313437"/>
          <w:spacing w:val="5"/>
          <w:sz w:val="28"/>
          <w:szCs w:val="28"/>
          <w:lang w:eastAsia="ru-RU"/>
        </w:rPr>
      </w:pPr>
      <w:r w:rsidRPr="003B137D">
        <w:rPr>
          <w:rFonts w:ascii="Times New Roman" w:eastAsia="Times New Roman" w:hAnsi="Times New Roman" w:cs="Times New Roman"/>
          <w:color w:val="313437"/>
          <w:spacing w:val="5"/>
          <w:sz w:val="28"/>
          <w:szCs w:val="28"/>
          <w:lang w:eastAsia="ru-RU"/>
        </w:rPr>
        <w:t>На Украине рассказали о планах по посевной</w:t>
      </w:r>
    </w:p>
    <w:p w:rsidR="003B137D" w:rsidRDefault="003B137D" w:rsidP="003B137D">
      <w:pPr>
        <w:shd w:val="clear" w:color="auto" w:fill="FFFFFF"/>
        <w:spacing w:before="300"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525252"/>
          <w:kern w:val="36"/>
          <w:sz w:val="28"/>
          <w:szCs w:val="28"/>
          <w:lang w:eastAsia="ru-RU"/>
        </w:rPr>
      </w:pPr>
      <w:r w:rsidRPr="003B137D">
        <w:rPr>
          <w:rFonts w:ascii="Times New Roman" w:eastAsia="Times New Roman" w:hAnsi="Times New Roman" w:cs="Times New Roman"/>
          <w:bCs/>
          <w:color w:val="525252"/>
          <w:kern w:val="36"/>
          <w:sz w:val="28"/>
          <w:szCs w:val="28"/>
          <w:lang w:eastAsia="ru-RU"/>
        </w:rPr>
        <w:t xml:space="preserve">Власти Украины: в текущем сезоне в стране планируется </w:t>
      </w:r>
      <w:r>
        <w:rPr>
          <w:rFonts w:ascii="Times New Roman" w:eastAsia="Times New Roman" w:hAnsi="Times New Roman" w:cs="Times New Roman"/>
          <w:bCs/>
          <w:color w:val="525252"/>
          <w:kern w:val="36"/>
          <w:sz w:val="28"/>
          <w:szCs w:val="28"/>
          <w:lang w:eastAsia="ru-RU"/>
        </w:rPr>
        <w:t>засеять 70-80% посевных площадей</w:t>
      </w:r>
    </w:p>
    <w:p w:rsidR="003B137D" w:rsidRPr="003B137D" w:rsidRDefault="003B137D" w:rsidP="003B137D">
      <w:pPr>
        <w:shd w:val="clear" w:color="auto" w:fill="FFFFFF"/>
        <w:spacing w:before="300"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525252"/>
          <w:kern w:val="36"/>
          <w:sz w:val="28"/>
          <w:szCs w:val="28"/>
          <w:lang w:eastAsia="ru-RU"/>
        </w:rPr>
      </w:pPr>
    </w:p>
    <w:p w:rsidR="00515B32" w:rsidRPr="003B137D" w:rsidRDefault="003B137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3B137D">
        <w:rPr>
          <w:rStyle w:val="a3"/>
          <w:rFonts w:ascii="Times New Roman" w:hAnsi="Times New Roman" w:cs="Times New Roman"/>
          <w:b w:val="0"/>
          <w:bCs w:val="0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МОСКВА, 11 </w:t>
      </w:r>
      <w:proofErr w:type="spellStart"/>
      <w:r w:rsidRPr="003B137D">
        <w:rPr>
          <w:rStyle w:val="a3"/>
          <w:rFonts w:ascii="Times New Roman" w:hAnsi="Times New Roman" w:cs="Times New Roman"/>
          <w:b w:val="0"/>
          <w:bCs w:val="0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t>апр</w:t>
      </w:r>
      <w:proofErr w:type="spellEnd"/>
      <w:r w:rsidRPr="003B137D">
        <w:rPr>
          <w:rStyle w:val="a3"/>
          <w:rFonts w:ascii="Times New Roman" w:hAnsi="Times New Roman" w:cs="Times New Roman"/>
          <w:b w:val="0"/>
          <w:bCs w:val="0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t> — ПРАЙМ.</w:t>
      </w:r>
      <w:r w:rsidRPr="003B137D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Власти Украины в текущем сезоне планируют засеять 70-80% посевных площадей, заявил замминистра аграрной политики Тарас Высоцкий.</w:t>
      </w:r>
      <w:bookmarkStart w:id="0" w:name="_GoBack"/>
      <w:bookmarkEnd w:id="0"/>
    </w:p>
    <w:p w:rsidR="003B137D" w:rsidRPr="003B137D" w:rsidRDefault="003B137D" w:rsidP="003B137D">
      <w:pPr>
        <w:pStyle w:val="a4"/>
        <w:shd w:val="clear" w:color="auto" w:fill="FFFFFF"/>
        <w:spacing w:before="390" w:beforeAutospacing="0" w:after="390" w:afterAutospacing="0"/>
        <w:textAlignment w:val="baseline"/>
        <w:rPr>
          <w:color w:val="000000"/>
          <w:spacing w:val="2"/>
          <w:sz w:val="28"/>
          <w:szCs w:val="28"/>
        </w:rPr>
      </w:pPr>
      <w:r w:rsidRPr="003B137D">
        <w:rPr>
          <w:color w:val="000000"/>
          <w:spacing w:val="2"/>
          <w:sz w:val="28"/>
          <w:szCs w:val="28"/>
        </w:rPr>
        <w:t>"Пессимистичный прогноз — 70% удастся засеять. Если в тех территориях — Черниговская, Сумская области, у них были и есть огромные аграрные площади, — удастся в ближайшие недели все разминировать… то, возможно, площадь посевной возрастет до 80%", — сказал Высоцкий в эфире телеканала "Рада", отвечая на вопрос, какой процент площадей удастся засеять с учетом вопросов безопасности.</w:t>
      </w:r>
    </w:p>
    <w:p w:rsidR="003B137D" w:rsidRPr="003B137D" w:rsidRDefault="003B137D" w:rsidP="003B137D">
      <w:pPr>
        <w:pStyle w:val="a4"/>
        <w:shd w:val="clear" w:color="auto" w:fill="FFFFFF"/>
        <w:spacing w:before="390" w:beforeAutospacing="0" w:after="390" w:afterAutospacing="0"/>
        <w:textAlignment w:val="baseline"/>
        <w:rPr>
          <w:color w:val="000000"/>
          <w:spacing w:val="2"/>
          <w:sz w:val="28"/>
          <w:szCs w:val="28"/>
        </w:rPr>
      </w:pPr>
      <w:r w:rsidRPr="003B137D">
        <w:rPr>
          <w:color w:val="000000"/>
          <w:spacing w:val="2"/>
          <w:sz w:val="28"/>
          <w:szCs w:val="28"/>
        </w:rPr>
        <w:t>По его словам, разработан механизм по разминированию полей. При этом самым критичным фактором является наличие топлива. "Его не было закуплено на 80-90%, и сейчас ежедневно осуществляется координация для поставок дизеля аграриям", — добавил замминистра.</w:t>
      </w:r>
    </w:p>
    <w:p w:rsidR="003B137D" w:rsidRPr="003B137D" w:rsidRDefault="003B137D" w:rsidP="003B137D">
      <w:pPr>
        <w:pStyle w:val="a4"/>
        <w:shd w:val="clear" w:color="auto" w:fill="FFFFFF"/>
        <w:spacing w:before="390" w:beforeAutospacing="0" w:after="390" w:afterAutospacing="0"/>
        <w:textAlignment w:val="baseline"/>
        <w:rPr>
          <w:color w:val="000000"/>
          <w:spacing w:val="2"/>
          <w:sz w:val="28"/>
          <w:szCs w:val="28"/>
        </w:rPr>
      </w:pPr>
      <w:r w:rsidRPr="003B137D">
        <w:rPr>
          <w:color w:val="000000"/>
          <w:spacing w:val="2"/>
          <w:sz w:val="28"/>
          <w:szCs w:val="28"/>
        </w:rPr>
        <w:t>Ранее украинское профильное агентство "АПК-</w:t>
      </w:r>
      <w:proofErr w:type="spellStart"/>
      <w:r w:rsidRPr="003B137D">
        <w:rPr>
          <w:color w:val="000000"/>
          <w:spacing w:val="2"/>
          <w:sz w:val="28"/>
          <w:szCs w:val="28"/>
        </w:rPr>
        <w:t>Информ</w:t>
      </w:r>
      <w:proofErr w:type="spellEnd"/>
      <w:r w:rsidRPr="003B137D">
        <w:rPr>
          <w:color w:val="000000"/>
          <w:spacing w:val="2"/>
          <w:sz w:val="28"/>
          <w:szCs w:val="28"/>
        </w:rPr>
        <w:t>" сообщало, что Украина может недосчитаться около 40% посевных площадей зерновых в этом году. В случае потери урожайности с гектара на 30% общее падение урожая может оставить около 60%.</w:t>
      </w:r>
    </w:p>
    <w:p w:rsidR="003B137D" w:rsidRDefault="003B137D"/>
    <w:sectPr w:rsidR="003B1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7D"/>
    <w:rsid w:val="003B137D"/>
    <w:rsid w:val="00515B32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42CC"/>
  <w15:chartTrackingRefBased/>
  <w15:docId w15:val="{28A76555-83B5-4AE1-BE67-8693B4C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13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3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3B137D"/>
    <w:rPr>
      <w:b/>
      <w:bCs/>
    </w:rPr>
  </w:style>
  <w:style w:type="paragraph" w:styleId="a4">
    <w:name w:val="Normal (Web)"/>
    <w:basedOn w:val="a"/>
    <w:uiPriority w:val="99"/>
    <w:semiHidden/>
    <w:unhideWhenUsed/>
    <w:rsid w:val="003B1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B1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B13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3A6C5-7A13-43EB-A40C-9BDA43EC5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2022-04-14T05:41:00Z</dcterms:created>
  <dcterms:modified xsi:type="dcterms:W3CDTF">2022-04-14T05:44:00Z</dcterms:modified>
</cp:coreProperties>
</file>