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1C5" w:rsidRDefault="001261C5" w:rsidP="001261C5">
      <w:bookmarkStart w:id="0" w:name="_GoBack"/>
      <w:bookmarkEnd w:id="0"/>
      <w:r>
        <w:t>Минсельхоз предложил варианты снижения зависимости от импортных семян</w:t>
      </w:r>
    </w:p>
    <w:p w:rsidR="001261C5" w:rsidRDefault="001261C5" w:rsidP="001261C5">
      <w:r>
        <w:t>Минсельхоз предложил обнулить ставку НДС при продаже всех семян отечественной селекции. Об этом заявил министр сельского хозяйства Дмитрий Патрушев на заседании комитета Госдумы по аграрным вопросам.</w:t>
      </w:r>
    </w:p>
    <w:p w:rsidR="001261C5" w:rsidRDefault="001261C5" w:rsidP="001261C5">
      <w:r>
        <w:t xml:space="preserve"> Фото: Юрий </w:t>
      </w:r>
      <w:proofErr w:type="spellStart"/>
      <w:r>
        <w:t>Смитюк</w:t>
      </w:r>
      <w:proofErr w:type="spellEnd"/>
      <w:r>
        <w:t xml:space="preserve">/ТАСС Фото: Юрий </w:t>
      </w:r>
      <w:proofErr w:type="spellStart"/>
      <w:r>
        <w:t>Смитюк</w:t>
      </w:r>
      <w:proofErr w:type="spellEnd"/>
      <w:r>
        <w:t>/</w:t>
      </w:r>
      <w:proofErr w:type="spellStart"/>
      <w:r>
        <w:t>ТАССФото</w:t>
      </w:r>
      <w:proofErr w:type="spellEnd"/>
      <w:r>
        <w:t xml:space="preserve">: Юрий </w:t>
      </w:r>
      <w:proofErr w:type="spellStart"/>
      <w:r>
        <w:t>Смитюк</w:t>
      </w:r>
      <w:proofErr w:type="spellEnd"/>
      <w:r>
        <w:t>/ТАСС</w:t>
      </w:r>
    </w:p>
    <w:p w:rsidR="001261C5" w:rsidRDefault="001261C5" w:rsidP="001261C5">
      <w:r>
        <w:t xml:space="preserve">В условиях </w:t>
      </w:r>
      <w:proofErr w:type="spellStart"/>
      <w:r>
        <w:t>санкционного</w:t>
      </w:r>
      <w:proofErr w:type="spellEnd"/>
      <w:r>
        <w:t xml:space="preserve"> давления это позволит поддержать российских селекционеров и семеноводов и будет способствовать </w:t>
      </w:r>
      <w:proofErr w:type="spellStart"/>
      <w:r>
        <w:t>импортозамещению</w:t>
      </w:r>
      <w:proofErr w:type="spellEnd"/>
      <w:r>
        <w:t xml:space="preserve"> в этом сегменте, считает министр. Сейчас позиция ведомства согласовывается.</w:t>
      </w:r>
    </w:p>
    <w:p w:rsidR="001261C5" w:rsidRDefault="001261C5" w:rsidP="001261C5">
      <w:r>
        <w:t>"С учетом того, что потенциально могут возникнуть сложности с завозом импортных семян, эта тема может быть поддержана", - считает Патрушев.</w:t>
      </w:r>
    </w:p>
    <w:p w:rsidR="001261C5" w:rsidRDefault="001261C5" w:rsidP="001261C5">
      <w:r>
        <w:t xml:space="preserve">Кроме того, сейчас планируется активно развивать те предприятия, которые смогут производить семенную продукцию. Возможно, таким предприятиям будет оказана поддержка, в том числе, через систему </w:t>
      </w:r>
      <w:proofErr w:type="spellStart"/>
      <w:r>
        <w:t>капексов</w:t>
      </w:r>
      <w:proofErr w:type="spellEnd"/>
      <w:r>
        <w:t xml:space="preserve"> (CAPEX от англ. </w:t>
      </w:r>
      <w:proofErr w:type="spellStart"/>
      <w:r>
        <w:t>CAPital</w:t>
      </w:r>
      <w:proofErr w:type="spellEnd"/>
      <w:r>
        <w:t xml:space="preserve"> </w:t>
      </w:r>
      <w:proofErr w:type="spellStart"/>
      <w:r>
        <w:t>EXpenditure</w:t>
      </w:r>
      <w:proofErr w:type="spellEnd"/>
      <w:r>
        <w:t>, капитальные затраты).</w:t>
      </w:r>
    </w:p>
    <w:p w:rsidR="001261C5" w:rsidRDefault="001261C5" w:rsidP="001261C5">
      <w:r>
        <w:t>Пассажирам пьяных водителей может грозить реальный срок</w:t>
      </w:r>
    </w:p>
    <w:p w:rsidR="001261C5" w:rsidRDefault="001261C5" w:rsidP="001261C5">
      <w:r>
        <w:t>Самообеспеченность семенами отечественной селекции сейчас составляет 63%. Тогда как в Доктрине продовольственной безопасности говорится, что своих семян у нас должно быть минимум 75%. При этом если своих семян пшеницы у нас около 97%, то семян картофеля - только около 10%, а семян сахарной свеклы - около 3%.</w:t>
      </w:r>
    </w:p>
    <w:p w:rsidR="00C80207" w:rsidRDefault="001261C5" w:rsidP="001261C5">
      <w:r>
        <w:t xml:space="preserve">Ранее Минсельхоз сообщал, что под эту посевную у </w:t>
      </w:r>
      <w:proofErr w:type="spellStart"/>
      <w:r>
        <w:t>сельхозтоваропроизводителей</w:t>
      </w:r>
      <w:proofErr w:type="spellEnd"/>
      <w:r>
        <w:t xml:space="preserve"> есть почти 100% от потребности семян зерновых, зернобобовых культур и сои. По другим </w:t>
      </w:r>
      <w:proofErr w:type="spellStart"/>
      <w:r>
        <w:t>сельхозкультурам</w:t>
      </w:r>
      <w:proofErr w:type="spellEnd"/>
      <w:r>
        <w:t xml:space="preserve"> идет закупка и подработка семенного материала. Поставщики импортных семян не отказывались от выполнения условий по ранее заключенным контрактам.</w:t>
      </w:r>
    </w:p>
    <w:sectPr w:rsidR="00C80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1C5"/>
    <w:rsid w:val="001261C5"/>
    <w:rsid w:val="007310A7"/>
    <w:rsid w:val="00870F9D"/>
    <w:rsid w:val="00D3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C0973D-558D-4A37-85C5-B6222946D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213</Words>
  <Characters>1428</Characters>
  <Application>Microsoft Office Word</Application>
  <DocSecurity>0</DocSecurity>
  <Lines>22</Lines>
  <Paragraphs>9</Paragraphs>
  <ScaleCrop>false</ScaleCrop>
  <Company>HP</Company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Соколова</dc:creator>
  <cp:keywords/>
  <dc:description/>
  <cp:lastModifiedBy>Анна Соколова</cp:lastModifiedBy>
  <cp:revision>4</cp:revision>
  <dcterms:created xsi:type="dcterms:W3CDTF">2022-04-13T11:48:00Z</dcterms:created>
  <dcterms:modified xsi:type="dcterms:W3CDTF">2022-04-14T11:13:00Z</dcterms:modified>
</cp:coreProperties>
</file>