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B82D0" w14:textId="33A5702A" w:rsidR="004D6B82" w:rsidRDefault="00A730BA" w:rsidP="00FA4532">
      <w:pPr>
        <w:jc w:val="both"/>
      </w:pPr>
      <w:r>
        <w:t>GRADO EN INGENIERÍA DE COMPUTADORES</w:t>
      </w:r>
    </w:p>
    <w:p w14:paraId="508B3612" w14:textId="36C8C192" w:rsidR="00A730BA" w:rsidRDefault="00A730BA" w:rsidP="00FA4532">
      <w:pPr>
        <w:jc w:val="both"/>
      </w:pPr>
      <w:r>
        <w:t>CURSO 2024-2025 – CONVOCATORIA ORDINARIA</w:t>
      </w:r>
    </w:p>
    <w:p w14:paraId="563CF327" w14:textId="127E91EC" w:rsidR="00A730BA" w:rsidRDefault="00A730BA" w:rsidP="00FA4532">
      <w:pPr>
        <w:jc w:val="both"/>
      </w:pPr>
      <w:r>
        <w:t>03223193L – MARTÍNEZ MARTÍN, ALEJANDRO</w:t>
      </w:r>
    </w:p>
    <w:p w14:paraId="4380CF29" w14:textId="1062E6A2" w:rsidR="00A730BA" w:rsidRDefault="00A730BA" w:rsidP="00FA4532">
      <w:pPr>
        <w:jc w:val="both"/>
      </w:pPr>
      <w:r>
        <w:t>09147371H – CABRERA ROZALÉN, RAÚL</w:t>
      </w:r>
    </w:p>
    <w:p w14:paraId="6F105C15" w14:textId="408EB2A9" w:rsidR="00A730BA" w:rsidRDefault="00A730BA" w:rsidP="00FA4532">
      <w:pPr>
        <w:jc w:val="both"/>
      </w:pPr>
      <w:r>
        <w:br w:type="page"/>
      </w:r>
    </w:p>
    <w:p w14:paraId="3D68E133" w14:textId="163E9EC6" w:rsidR="00A730BA" w:rsidRDefault="00A730BA" w:rsidP="00FA4532">
      <w:pPr>
        <w:jc w:val="both"/>
      </w:pPr>
      <w:r>
        <w:lastRenderedPageBreak/>
        <w:t>ÍNDICE</w:t>
      </w:r>
    </w:p>
    <w:sdt>
      <w:sdtPr>
        <w:id w:val="-137815355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0F2A86E" w14:textId="397AED25" w:rsidR="00ED0676" w:rsidRDefault="00ED0676" w:rsidP="00FA4532">
          <w:pPr>
            <w:pStyle w:val="TtuloTDC"/>
            <w:jc w:val="both"/>
          </w:pPr>
          <w:r>
            <w:t>Contenido</w:t>
          </w:r>
        </w:p>
        <w:p w14:paraId="2D8057DC" w14:textId="6B2C088C" w:rsidR="00166F1B" w:rsidRDefault="00ED0676" w:rsidP="00FA4532">
          <w:pPr>
            <w:pStyle w:val="TDC1"/>
            <w:tabs>
              <w:tab w:val="left" w:pos="480"/>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197198338" w:history="1">
            <w:r w:rsidR="00166F1B" w:rsidRPr="003F7D19">
              <w:rPr>
                <w:rStyle w:val="Hipervnculo"/>
                <w:noProof/>
              </w:rPr>
              <w:t>1.</w:t>
            </w:r>
            <w:r w:rsidR="00166F1B">
              <w:rPr>
                <w:rFonts w:eastAsiaTheme="minorEastAsia"/>
                <w:noProof/>
                <w:lang w:eastAsia="es-ES"/>
              </w:rPr>
              <w:tab/>
            </w:r>
            <w:r w:rsidR="00166F1B" w:rsidRPr="003F7D19">
              <w:rPr>
                <w:rStyle w:val="Hipervnculo"/>
                <w:noProof/>
              </w:rPr>
              <w:t>ANÁLISIS DE ALTO NIVEL</w:t>
            </w:r>
            <w:r w:rsidR="00166F1B">
              <w:rPr>
                <w:noProof/>
                <w:webHidden/>
              </w:rPr>
              <w:tab/>
            </w:r>
            <w:r w:rsidR="00166F1B">
              <w:rPr>
                <w:noProof/>
                <w:webHidden/>
              </w:rPr>
              <w:fldChar w:fldCharType="begin"/>
            </w:r>
            <w:r w:rsidR="00166F1B">
              <w:rPr>
                <w:noProof/>
                <w:webHidden/>
              </w:rPr>
              <w:instrText xml:space="preserve"> PAGEREF _Toc197198338 \h </w:instrText>
            </w:r>
            <w:r w:rsidR="00166F1B">
              <w:rPr>
                <w:noProof/>
                <w:webHidden/>
              </w:rPr>
            </w:r>
            <w:r w:rsidR="00166F1B">
              <w:rPr>
                <w:noProof/>
                <w:webHidden/>
              </w:rPr>
              <w:fldChar w:fldCharType="separate"/>
            </w:r>
            <w:r w:rsidR="00166F1B">
              <w:rPr>
                <w:noProof/>
                <w:webHidden/>
              </w:rPr>
              <w:t>3</w:t>
            </w:r>
            <w:r w:rsidR="00166F1B">
              <w:rPr>
                <w:noProof/>
                <w:webHidden/>
              </w:rPr>
              <w:fldChar w:fldCharType="end"/>
            </w:r>
          </w:hyperlink>
        </w:p>
        <w:p w14:paraId="2FB752E9" w14:textId="31DFF657" w:rsidR="00166F1B" w:rsidRDefault="00166F1B" w:rsidP="00FA4532">
          <w:pPr>
            <w:pStyle w:val="TDC2"/>
            <w:tabs>
              <w:tab w:val="left" w:pos="960"/>
              <w:tab w:val="right" w:leader="dot" w:pos="8494"/>
            </w:tabs>
            <w:jc w:val="both"/>
            <w:rPr>
              <w:noProof/>
            </w:rPr>
          </w:pPr>
          <w:hyperlink w:anchor="_Toc197198339" w:history="1">
            <w:r w:rsidRPr="003F7D19">
              <w:rPr>
                <w:rStyle w:val="Hipervnculo"/>
                <w:noProof/>
              </w:rPr>
              <w:t>1.1.</w:t>
            </w:r>
            <w:r>
              <w:rPr>
                <w:noProof/>
              </w:rPr>
              <w:tab/>
            </w:r>
            <w:r w:rsidRPr="003F7D19">
              <w:rPr>
                <w:rStyle w:val="Hipervnculo"/>
                <w:noProof/>
              </w:rPr>
              <w:t>DESCRIPCIÓN GENERAL DEL PROBLEMA</w:t>
            </w:r>
            <w:r>
              <w:rPr>
                <w:noProof/>
                <w:webHidden/>
              </w:rPr>
              <w:tab/>
            </w:r>
            <w:r>
              <w:rPr>
                <w:noProof/>
                <w:webHidden/>
              </w:rPr>
              <w:fldChar w:fldCharType="begin"/>
            </w:r>
            <w:r>
              <w:rPr>
                <w:noProof/>
                <w:webHidden/>
              </w:rPr>
              <w:instrText xml:space="preserve"> PAGEREF _Toc197198339 \h </w:instrText>
            </w:r>
            <w:r>
              <w:rPr>
                <w:noProof/>
                <w:webHidden/>
              </w:rPr>
            </w:r>
            <w:r>
              <w:rPr>
                <w:noProof/>
                <w:webHidden/>
              </w:rPr>
              <w:fldChar w:fldCharType="separate"/>
            </w:r>
            <w:r>
              <w:rPr>
                <w:noProof/>
                <w:webHidden/>
              </w:rPr>
              <w:t>3</w:t>
            </w:r>
            <w:r>
              <w:rPr>
                <w:noProof/>
                <w:webHidden/>
              </w:rPr>
              <w:fldChar w:fldCharType="end"/>
            </w:r>
          </w:hyperlink>
        </w:p>
        <w:p w14:paraId="26F49322" w14:textId="28AF76A7" w:rsidR="00166F1B" w:rsidRDefault="00166F1B" w:rsidP="00FA4532">
          <w:pPr>
            <w:pStyle w:val="TDC2"/>
            <w:tabs>
              <w:tab w:val="left" w:pos="960"/>
              <w:tab w:val="right" w:leader="dot" w:pos="8494"/>
            </w:tabs>
            <w:jc w:val="both"/>
            <w:rPr>
              <w:noProof/>
            </w:rPr>
          </w:pPr>
          <w:hyperlink w:anchor="_Toc197198340" w:history="1">
            <w:r w:rsidRPr="003F7D19">
              <w:rPr>
                <w:rStyle w:val="Hipervnculo"/>
                <w:noProof/>
              </w:rPr>
              <w:t>1.2.</w:t>
            </w:r>
            <w:r>
              <w:rPr>
                <w:noProof/>
              </w:rPr>
              <w:tab/>
            </w:r>
            <w:r w:rsidRPr="003F7D19">
              <w:rPr>
                <w:rStyle w:val="Hipervnculo"/>
                <w:noProof/>
              </w:rPr>
              <w:t>ACTORES PRINCIPALES</w:t>
            </w:r>
            <w:r>
              <w:rPr>
                <w:noProof/>
                <w:webHidden/>
              </w:rPr>
              <w:tab/>
            </w:r>
            <w:r>
              <w:rPr>
                <w:noProof/>
                <w:webHidden/>
              </w:rPr>
              <w:fldChar w:fldCharType="begin"/>
            </w:r>
            <w:r>
              <w:rPr>
                <w:noProof/>
                <w:webHidden/>
              </w:rPr>
              <w:instrText xml:space="preserve"> PAGEREF _Toc197198340 \h </w:instrText>
            </w:r>
            <w:r>
              <w:rPr>
                <w:noProof/>
                <w:webHidden/>
              </w:rPr>
            </w:r>
            <w:r>
              <w:rPr>
                <w:noProof/>
                <w:webHidden/>
              </w:rPr>
              <w:fldChar w:fldCharType="separate"/>
            </w:r>
            <w:r>
              <w:rPr>
                <w:noProof/>
                <w:webHidden/>
              </w:rPr>
              <w:t>3</w:t>
            </w:r>
            <w:r>
              <w:rPr>
                <w:noProof/>
                <w:webHidden/>
              </w:rPr>
              <w:fldChar w:fldCharType="end"/>
            </w:r>
          </w:hyperlink>
        </w:p>
        <w:p w14:paraId="0FBD34B4" w14:textId="3C3F8740" w:rsidR="00166F1B" w:rsidRDefault="00166F1B" w:rsidP="00FA4532">
          <w:pPr>
            <w:pStyle w:val="TDC3"/>
            <w:tabs>
              <w:tab w:val="left" w:pos="1440"/>
              <w:tab w:val="right" w:leader="dot" w:pos="8494"/>
            </w:tabs>
            <w:jc w:val="both"/>
            <w:rPr>
              <w:noProof/>
            </w:rPr>
          </w:pPr>
          <w:hyperlink w:anchor="_Toc197198341" w:history="1">
            <w:r w:rsidRPr="003F7D19">
              <w:rPr>
                <w:rStyle w:val="Hipervnculo"/>
                <w:noProof/>
              </w:rPr>
              <w:t>1.2.1.</w:t>
            </w:r>
            <w:r>
              <w:rPr>
                <w:noProof/>
              </w:rPr>
              <w:tab/>
            </w:r>
            <w:r w:rsidRPr="003F7D19">
              <w:rPr>
                <w:rStyle w:val="Hipervnculo"/>
                <w:noProof/>
              </w:rPr>
              <w:t>Humanos</w:t>
            </w:r>
            <w:r>
              <w:rPr>
                <w:noProof/>
                <w:webHidden/>
              </w:rPr>
              <w:tab/>
            </w:r>
            <w:r>
              <w:rPr>
                <w:noProof/>
                <w:webHidden/>
              </w:rPr>
              <w:fldChar w:fldCharType="begin"/>
            </w:r>
            <w:r>
              <w:rPr>
                <w:noProof/>
                <w:webHidden/>
              </w:rPr>
              <w:instrText xml:space="preserve"> PAGEREF _Toc197198341 \h </w:instrText>
            </w:r>
            <w:r>
              <w:rPr>
                <w:noProof/>
                <w:webHidden/>
              </w:rPr>
            </w:r>
            <w:r>
              <w:rPr>
                <w:noProof/>
                <w:webHidden/>
              </w:rPr>
              <w:fldChar w:fldCharType="separate"/>
            </w:r>
            <w:r>
              <w:rPr>
                <w:noProof/>
                <w:webHidden/>
              </w:rPr>
              <w:t>3</w:t>
            </w:r>
            <w:r>
              <w:rPr>
                <w:noProof/>
                <w:webHidden/>
              </w:rPr>
              <w:fldChar w:fldCharType="end"/>
            </w:r>
          </w:hyperlink>
        </w:p>
        <w:p w14:paraId="689B9D74" w14:textId="263235F8" w:rsidR="00166F1B" w:rsidRDefault="00166F1B" w:rsidP="00FA4532">
          <w:pPr>
            <w:pStyle w:val="TDC3"/>
            <w:tabs>
              <w:tab w:val="left" w:pos="1440"/>
              <w:tab w:val="right" w:leader="dot" w:pos="8494"/>
            </w:tabs>
            <w:jc w:val="both"/>
            <w:rPr>
              <w:noProof/>
            </w:rPr>
          </w:pPr>
          <w:hyperlink w:anchor="_Toc197198342" w:history="1">
            <w:r w:rsidRPr="003F7D19">
              <w:rPr>
                <w:rStyle w:val="Hipervnculo"/>
                <w:noProof/>
              </w:rPr>
              <w:t>1.2.2.</w:t>
            </w:r>
            <w:r>
              <w:rPr>
                <w:noProof/>
              </w:rPr>
              <w:tab/>
            </w:r>
            <w:r w:rsidRPr="003F7D19">
              <w:rPr>
                <w:rStyle w:val="Hipervnculo"/>
                <w:noProof/>
              </w:rPr>
              <w:t>Zombis</w:t>
            </w:r>
            <w:r>
              <w:rPr>
                <w:noProof/>
                <w:webHidden/>
              </w:rPr>
              <w:tab/>
            </w:r>
            <w:r>
              <w:rPr>
                <w:noProof/>
                <w:webHidden/>
              </w:rPr>
              <w:fldChar w:fldCharType="begin"/>
            </w:r>
            <w:r>
              <w:rPr>
                <w:noProof/>
                <w:webHidden/>
              </w:rPr>
              <w:instrText xml:space="preserve"> PAGEREF _Toc197198342 \h </w:instrText>
            </w:r>
            <w:r>
              <w:rPr>
                <w:noProof/>
                <w:webHidden/>
              </w:rPr>
            </w:r>
            <w:r>
              <w:rPr>
                <w:noProof/>
                <w:webHidden/>
              </w:rPr>
              <w:fldChar w:fldCharType="separate"/>
            </w:r>
            <w:r>
              <w:rPr>
                <w:noProof/>
                <w:webHidden/>
              </w:rPr>
              <w:t>3</w:t>
            </w:r>
            <w:r>
              <w:rPr>
                <w:noProof/>
                <w:webHidden/>
              </w:rPr>
              <w:fldChar w:fldCharType="end"/>
            </w:r>
          </w:hyperlink>
        </w:p>
        <w:p w14:paraId="34F45098" w14:textId="70EB2A23" w:rsidR="00166F1B" w:rsidRDefault="00166F1B" w:rsidP="00FA4532">
          <w:pPr>
            <w:pStyle w:val="TDC3"/>
            <w:tabs>
              <w:tab w:val="left" w:pos="1440"/>
              <w:tab w:val="right" w:leader="dot" w:pos="8494"/>
            </w:tabs>
            <w:jc w:val="both"/>
            <w:rPr>
              <w:noProof/>
            </w:rPr>
          </w:pPr>
          <w:hyperlink w:anchor="_Toc197198343" w:history="1">
            <w:r w:rsidRPr="003F7D19">
              <w:rPr>
                <w:rStyle w:val="Hipervnculo"/>
                <w:noProof/>
              </w:rPr>
              <w:t>1.2.3.</w:t>
            </w:r>
            <w:r>
              <w:rPr>
                <w:noProof/>
              </w:rPr>
              <w:tab/>
            </w:r>
            <w:r w:rsidRPr="003F7D19">
              <w:rPr>
                <w:rStyle w:val="Hipervnculo"/>
                <w:noProof/>
              </w:rPr>
              <w:t>Zonas del refugio.</w:t>
            </w:r>
            <w:r>
              <w:rPr>
                <w:noProof/>
                <w:webHidden/>
              </w:rPr>
              <w:tab/>
            </w:r>
            <w:r>
              <w:rPr>
                <w:noProof/>
                <w:webHidden/>
              </w:rPr>
              <w:fldChar w:fldCharType="begin"/>
            </w:r>
            <w:r>
              <w:rPr>
                <w:noProof/>
                <w:webHidden/>
              </w:rPr>
              <w:instrText xml:space="preserve"> PAGEREF _Toc197198343 \h </w:instrText>
            </w:r>
            <w:r>
              <w:rPr>
                <w:noProof/>
                <w:webHidden/>
              </w:rPr>
            </w:r>
            <w:r>
              <w:rPr>
                <w:noProof/>
                <w:webHidden/>
              </w:rPr>
              <w:fldChar w:fldCharType="separate"/>
            </w:r>
            <w:r>
              <w:rPr>
                <w:noProof/>
                <w:webHidden/>
              </w:rPr>
              <w:t>4</w:t>
            </w:r>
            <w:r>
              <w:rPr>
                <w:noProof/>
                <w:webHidden/>
              </w:rPr>
              <w:fldChar w:fldCharType="end"/>
            </w:r>
          </w:hyperlink>
        </w:p>
        <w:p w14:paraId="1BC4AED0" w14:textId="5149ADA6" w:rsidR="00166F1B" w:rsidRDefault="00166F1B" w:rsidP="00FA4532">
          <w:pPr>
            <w:pStyle w:val="TDC3"/>
            <w:tabs>
              <w:tab w:val="left" w:pos="1440"/>
              <w:tab w:val="right" w:leader="dot" w:pos="8494"/>
            </w:tabs>
            <w:jc w:val="both"/>
            <w:rPr>
              <w:noProof/>
            </w:rPr>
          </w:pPr>
          <w:hyperlink w:anchor="_Toc197198344" w:history="1">
            <w:r w:rsidRPr="003F7D19">
              <w:rPr>
                <w:rStyle w:val="Hipervnculo"/>
                <w:noProof/>
              </w:rPr>
              <w:t>1.2.4.</w:t>
            </w:r>
            <w:r>
              <w:rPr>
                <w:noProof/>
              </w:rPr>
              <w:tab/>
            </w:r>
            <w:r w:rsidRPr="003F7D19">
              <w:rPr>
                <w:rStyle w:val="Hipervnculo"/>
                <w:noProof/>
              </w:rPr>
              <w:t>Zonas de riesgo</w:t>
            </w:r>
            <w:r>
              <w:rPr>
                <w:noProof/>
                <w:webHidden/>
              </w:rPr>
              <w:tab/>
            </w:r>
            <w:r>
              <w:rPr>
                <w:noProof/>
                <w:webHidden/>
              </w:rPr>
              <w:fldChar w:fldCharType="begin"/>
            </w:r>
            <w:r>
              <w:rPr>
                <w:noProof/>
                <w:webHidden/>
              </w:rPr>
              <w:instrText xml:space="preserve"> PAGEREF _Toc197198344 \h </w:instrText>
            </w:r>
            <w:r>
              <w:rPr>
                <w:noProof/>
                <w:webHidden/>
              </w:rPr>
            </w:r>
            <w:r>
              <w:rPr>
                <w:noProof/>
                <w:webHidden/>
              </w:rPr>
              <w:fldChar w:fldCharType="separate"/>
            </w:r>
            <w:r>
              <w:rPr>
                <w:noProof/>
                <w:webHidden/>
              </w:rPr>
              <w:t>4</w:t>
            </w:r>
            <w:r>
              <w:rPr>
                <w:noProof/>
                <w:webHidden/>
              </w:rPr>
              <w:fldChar w:fldCharType="end"/>
            </w:r>
          </w:hyperlink>
        </w:p>
        <w:p w14:paraId="63732200" w14:textId="7B4957ED" w:rsidR="00166F1B" w:rsidRDefault="00166F1B" w:rsidP="00FA4532">
          <w:pPr>
            <w:pStyle w:val="TDC3"/>
            <w:tabs>
              <w:tab w:val="left" w:pos="1440"/>
              <w:tab w:val="right" w:leader="dot" w:pos="8494"/>
            </w:tabs>
            <w:jc w:val="both"/>
            <w:rPr>
              <w:noProof/>
            </w:rPr>
          </w:pPr>
          <w:hyperlink w:anchor="_Toc197198345" w:history="1">
            <w:r w:rsidRPr="003F7D19">
              <w:rPr>
                <w:rStyle w:val="Hipervnculo"/>
                <w:noProof/>
              </w:rPr>
              <w:t>1.2.5.</w:t>
            </w:r>
            <w:r>
              <w:rPr>
                <w:noProof/>
              </w:rPr>
              <w:tab/>
            </w:r>
            <w:r w:rsidRPr="003F7D19">
              <w:rPr>
                <w:rStyle w:val="Hipervnculo"/>
                <w:noProof/>
              </w:rPr>
              <w:t>Túneles</w:t>
            </w:r>
            <w:r>
              <w:rPr>
                <w:noProof/>
                <w:webHidden/>
              </w:rPr>
              <w:tab/>
            </w:r>
            <w:r>
              <w:rPr>
                <w:noProof/>
                <w:webHidden/>
              </w:rPr>
              <w:fldChar w:fldCharType="begin"/>
            </w:r>
            <w:r>
              <w:rPr>
                <w:noProof/>
                <w:webHidden/>
              </w:rPr>
              <w:instrText xml:space="preserve"> PAGEREF _Toc197198345 \h </w:instrText>
            </w:r>
            <w:r>
              <w:rPr>
                <w:noProof/>
                <w:webHidden/>
              </w:rPr>
            </w:r>
            <w:r>
              <w:rPr>
                <w:noProof/>
                <w:webHidden/>
              </w:rPr>
              <w:fldChar w:fldCharType="separate"/>
            </w:r>
            <w:r>
              <w:rPr>
                <w:noProof/>
                <w:webHidden/>
              </w:rPr>
              <w:t>4</w:t>
            </w:r>
            <w:r>
              <w:rPr>
                <w:noProof/>
                <w:webHidden/>
              </w:rPr>
              <w:fldChar w:fldCharType="end"/>
            </w:r>
          </w:hyperlink>
        </w:p>
        <w:p w14:paraId="52EC3BEE" w14:textId="7F05CE48" w:rsidR="00166F1B" w:rsidRDefault="00166F1B" w:rsidP="00FA4532">
          <w:pPr>
            <w:pStyle w:val="TDC1"/>
            <w:tabs>
              <w:tab w:val="left" w:pos="480"/>
              <w:tab w:val="right" w:leader="dot" w:pos="8494"/>
            </w:tabs>
            <w:jc w:val="both"/>
            <w:rPr>
              <w:rFonts w:eastAsiaTheme="minorEastAsia"/>
              <w:noProof/>
              <w:lang w:eastAsia="es-ES"/>
            </w:rPr>
          </w:pPr>
          <w:hyperlink w:anchor="_Toc197198346" w:history="1">
            <w:r w:rsidRPr="003F7D19">
              <w:rPr>
                <w:rStyle w:val="Hipervnculo"/>
                <w:noProof/>
              </w:rPr>
              <w:t>2.</w:t>
            </w:r>
            <w:r>
              <w:rPr>
                <w:rFonts w:eastAsiaTheme="minorEastAsia"/>
                <w:noProof/>
                <w:lang w:eastAsia="es-ES"/>
              </w:rPr>
              <w:tab/>
            </w:r>
            <w:r w:rsidRPr="003F7D19">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_Toc197198346 \h </w:instrText>
            </w:r>
            <w:r>
              <w:rPr>
                <w:noProof/>
                <w:webHidden/>
              </w:rPr>
            </w:r>
            <w:r>
              <w:rPr>
                <w:noProof/>
                <w:webHidden/>
              </w:rPr>
              <w:fldChar w:fldCharType="separate"/>
            </w:r>
            <w:r>
              <w:rPr>
                <w:noProof/>
                <w:webHidden/>
              </w:rPr>
              <w:t>5</w:t>
            </w:r>
            <w:r>
              <w:rPr>
                <w:noProof/>
                <w:webHidden/>
              </w:rPr>
              <w:fldChar w:fldCharType="end"/>
            </w:r>
          </w:hyperlink>
        </w:p>
        <w:p w14:paraId="4BC402CF" w14:textId="54D84CB0" w:rsidR="00166F1B" w:rsidRDefault="00166F1B" w:rsidP="00FA4532">
          <w:pPr>
            <w:pStyle w:val="TDC1"/>
            <w:tabs>
              <w:tab w:val="left" w:pos="480"/>
              <w:tab w:val="right" w:leader="dot" w:pos="8494"/>
            </w:tabs>
            <w:jc w:val="both"/>
            <w:rPr>
              <w:rFonts w:eastAsiaTheme="minorEastAsia"/>
              <w:noProof/>
              <w:lang w:eastAsia="es-ES"/>
            </w:rPr>
          </w:pPr>
          <w:hyperlink w:anchor="_Toc197198347" w:history="1">
            <w:r w:rsidRPr="003F7D19">
              <w:rPr>
                <w:rStyle w:val="Hipervnculo"/>
                <w:noProof/>
              </w:rPr>
              <w:t>3.</w:t>
            </w:r>
            <w:r>
              <w:rPr>
                <w:rFonts w:eastAsiaTheme="minorEastAsia"/>
                <w:noProof/>
                <w:lang w:eastAsia="es-ES"/>
              </w:rPr>
              <w:tab/>
            </w:r>
            <w:r w:rsidRPr="003F7D19">
              <w:rPr>
                <w:rStyle w:val="Hipervnculo"/>
                <w:noProof/>
              </w:rPr>
              <w:t>DESCRIPCIÓN DE LAS CLASES PRINCIPALES</w:t>
            </w:r>
            <w:r>
              <w:rPr>
                <w:noProof/>
                <w:webHidden/>
              </w:rPr>
              <w:tab/>
            </w:r>
            <w:r>
              <w:rPr>
                <w:noProof/>
                <w:webHidden/>
              </w:rPr>
              <w:fldChar w:fldCharType="begin"/>
            </w:r>
            <w:r>
              <w:rPr>
                <w:noProof/>
                <w:webHidden/>
              </w:rPr>
              <w:instrText xml:space="preserve"> PAGEREF _Toc197198347 \h </w:instrText>
            </w:r>
            <w:r>
              <w:rPr>
                <w:noProof/>
                <w:webHidden/>
              </w:rPr>
            </w:r>
            <w:r>
              <w:rPr>
                <w:noProof/>
                <w:webHidden/>
              </w:rPr>
              <w:fldChar w:fldCharType="separate"/>
            </w:r>
            <w:r>
              <w:rPr>
                <w:noProof/>
                <w:webHidden/>
              </w:rPr>
              <w:t>5</w:t>
            </w:r>
            <w:r>
              <w:rPr>
                <w:noProof/>
                <w:webHidden/>
              </w:rPr>
              <w:fldChar w:fldCharType="end"/>
            </w:r>
          </w:hyperlink>
        </w:p>
        <w:p w14:paraId="39ACA7E0" w14:textId="794006AD" w:rsidR="00166F1B" w:rsidRDefault="00166F1B" w:rsidP="00FA4532">
          <w:pPr>
            <w:pStyle w:val="TDC1"/>
            <w:tabs>
              <w:tab w:val="left" w:pos="480"/>
              <w:tab w:val="right" w:leader="dot" w:pos="8494"/>
            </w:tabs>
            <w:jc w:val="both"/>
            <w:rPr>
              <w:rFonts w:eastAsiaTheme="minorEastAsia"/>
              <w:noProof/>
              <w:lang w:eastAsia="es-ES"/>
            </w:rPr>
          </w:pPr>
          <w:hyperlink w:anchor="_Toc197198348" w:history="1">
            <w:r w:rsidRPr="003F7D19">
              <w:rPr>
                <w:rStyle w:val="Hipervnculo"/>
                <w:noProof/>
              </w:rPr>
              <w:t>4.</w:t>
            </w:r>
            <w:r>
              <w:rPr>
                <w:rFonts w:eastAsiaTheme="minorEastAsia"/>
                <w:noProof/>
                <w:lang w:eastAsia="es-ES"/>
              </w:rPr>
              <w:tab/>
            </w:r>
            <w:r w:rsidRPr="003F7D19">
              <w:rPr>
                <w:rStyle w:val="Hipervnculo"/>
                <w:noProof/>
              </w:rPr>
              <w:t>DIAGRAMA DE CLASES</w:t>
            </w:r>
            <w:r>
              <w:rPr>
                <w:noProof/>
                <w:webHidden/>
              </w:rPr>
              <w:tab/>
            </w:r>
            <w:r>
              <w:rPr>
                <w:noProof/>
                <w:webHidden/>
              </w:rPr>
              <w:fldChar w:fldCharType="begin"/>
            </w:r>
            <w:r>
              <w:rPr>
                <w:noProof/>
                <w:webHidden/>
              </w:rPr>
              <w:instrText xml:space="preserve"> PAGEREF _Toc197198348 \h </w:instrText>
            </w:r>
            <w:r>
              <w:rPr>
                <w:noProof/>
                <w:webHidden/>
              </w:rPr>
            </w:r>
            <w:r>
              <w:rPr>
                <w:noProof/>
                <w:webHidden/>
              </w:rPr>
              <w:fldChar w:fldCharType="separate"/>
            </w:r>
            <w:r>
              <w:rPr>
                <w:noProof/>
                <w:webHidden/>
              </w:rPr>
              <w:t>5</w:t>
            </w:r>
            <w:r>
              <w:rPr>
                <w:noProof/>
                <w:webHidden/>
              </w:rPr>
              <w:fldChar w:fldCharType="end"/>
            </w:r>
          </w:hyperlink>
        </w:p>
        <w:p w14:paraId="2FB10CB3" w14:textId="0CB399D7" w:rsidR="00166F1B" w:rsidRDefault="00166F1B" w:rsidP="00FA4532">
          <w:pPr>
            <w:pStyle w:val="TDC1"/>
            <w:tabs>
              <w:tab w:val="left" w:pos="480"/>
              <w:tab w:val="right" w:leader="dot" w:pos="8494"/>
            </w:tabs>
            <w:jc w:val="both"/>
            <w:rPr>
              <w:rFonts w:eastAsiaTheme="minorEastAsia"/>
              <w:noProof/>
              <w:lang w:eastAsia="es-ES"/>
            </w:rPr>
          </w:pPr>
          <w:hyperlink w:anchor="_Toc197198349" w:history="1">
            <w:r w:rsidRPr="003F7D19">
              <w:rPr>
                <w:rStyle w:val="Hipervnculo"/>
                <w:noProof/>
              </w:rPr>
              <w:t>5.</w:t>
            </w:r>
            <w:r>
              <w:rPr>
                <w:rFonts w:eastAsiaTheme="minorEastAsia"/>
                <w:noProof/>
                <w:lang w:eastAsia="es-ES"/>
              </w:rPr>
              <w:tab/>
            </w:r>
            <w:r w:rsidRPr="003F7D19">
              <w:rPr>
                <w:rStyle w:val="Hipervnculo"/>
                <w:noProof/>
              </w:rPr>
              <w:t>CÓDIGO FUENTE</w:t>
            </w:r>
            <w:r>
              <w:rPr>
                <w:noProof/>
                <w:webHidden/>
              </w:rPr>
              <w:tab/>
            </w:r>
            <w:r>
              <w:rPr>
                <w:noProof/>
                <w:webHidden/>
              </w:rPr>
              <w:fldChar w:fldCharType="begin"/>
            </w:r>
            <w:r>
              <w:rPr>
                <w:noProof/>
                <w:webHidden/>
              </w:rPr>
              <w:instrText xml:space="preserve"> PAGEREF _Toc197198349 \h </w:instrText>
            </w:r>
            <w:r>
              <w:rPr>
                <w:noProof/>
                <w:webHidden/>
              </w:rPr>
            </w:r>
            <w:r>
              <w:rPr>
                <w:noProof/>
                <w:webHidden/>
              </w:rPr>
              <w:fldChar w:fldCharType="separate"/>
            </w:r>
            <w:r>
              <w:rPr>
                <w:noProof/>
                <w:webHidden/>
              </w:rPr>
              <w:t>5</w:t>
            </w:r>
            <w:r>
              <w:rPr>
                <w:noProof/>
                <w:webHidden/>
              </w:rPr>
              <w:fldChar w:fldCharType="end"/>
            </w:r>
          </w:hyperlink>
        </w:p>
        <w:p w14:paraId="6834588E" w14:textId="3640FE14" w:rsidR="00ED0676" w:rsidRDefault="00ED0676" w:rsidP="00FA4532">
          <w:pPr>
            <w:jc w:val="both"/>
          </w:pPr>
          <w:r>
            <w:rPr>
              <w:b/>
              <w:bCs/>
            </w:rPr>
            <w:fldChar w:fldCharType="end"/>
          </w:r>
        </w:p>
      </w:sdtContent>
    </w:sdt>
    <w:p w14:paraId="65BB91EC" w14:textId="3224B365" w:rsidR="00A730BA" w:rsidRDefault="00A730BA" w:rsidP="00FA4532">
      <w:pPr>
        <w:jc w:val="both"/>
      </w:pPr>
      <w:r>
        <w:br w:type="page"/>
      </w:r>
    </w:p>
    <w:p w14:paraId="45030687" w14:textId="7EB33629" w:rsidR="00A730BA" w:rsidRDefault="00A730BA" w:rsidP="00FA4532">
      <w:pPr>
        <w:pStyle w:val="Ttulo1"/>
        <w:numPr>
          <w:ilvl w:val="0"/>
          <w:numId w:val="2"/>
        </w:numPr>
        <w:jc w:val="both"/>
      </w:pPr>
      <w:bookmarkStart w:id="0" w:name="_Toc197198338"/>
      <w:r>
        <w:lastRenderedPageBreak/>
        <w:t>ANÁLISIS DE ALTO NIVEL</w:t>
      </w:r>
      <w:bookmarkEnd w:id="0"/>
    </w:p>
    <w:p w14:paraId="264F774F" w14:textId="3F5D7FD3" w:rsidR="00A730BA" w:rsidRDefault="00ED0676" w:rsidP="00FA4532">
      <w:pPr>
        <w:pStyle w:val="Ttulo2"/>
        <w:numPr>
          <w:ilvl w:val="1"/>
          <w:numId w:val="2"/>
        </w:numPr>
        <w:jc w:val="both"/>
      </w:pPr>
      <w:bookmarkStart w:id="1" w:name="_Toc197198339"/>
      <w:r>
        <w:t>DESCRIPCIÓN GENERAL DEL PROBLEMA</w:t>
      </w:r>
      <w:bookmarkEnd w:id="1"/>
    </w:p>
    <w:p w14:paraId="24790A51" w14:textId="44B3A2F0" w:rsidR="00A730BA" w:rsidRDefault="00ED0676" w:rsidP="00FA4532">
      <w:pPr>
        <w:jc w:val="both"/>
      </w:pPr>
      <w:r>
        <w:t xml:space="preserve">El enunciado nos pide </w:t>
      </w:r>
      <w:r w:rsidR="001E2199">
        <w:t>generar un sistema concurrente que simule</w:t>
      </w:r>
      <w:r>
        <w:t xml:space="preserve"> un escenario en el que la humanidad ha sufrido un apocalipsis zombi</w:t>
      </w:r>
      <w:r w:rsidR="00A90A71">
        <w:t xml:space="preserve"> mediante hilos en Java</w:t>
      </w:r>
      <w:r>
        <w:t>.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1B8BC340" w14:textId="78678E4F" w:rsidR="00A730BA" w:rsidRDefault="001E2199" w:rsidP="00FA4532">
      <w:pPr>
        <w:jc w:val="both"/>
      </w:pPr>
      <w:r>
        <w:t>Se debe gestionar el sistema de manera concurrente en diferentes zonas, como en el acceso a los túneles y la manera en la que los zombis interactúan con los humanos. Para ello se utilizará programación concurrente en Java.</w:t>
      </w:r>
    </w:p>
    <w:p w14:paraId="7A2DFE81" w14:textId="7C53C0A1" w:rsidR="001E2199" w:rsidRDefault="001E2199" w:rsidP="00FA4532">
      <w:pPr>
        <w:pStyle w:val="Prrafodelista"/>
        <w:numPr>
          <w:ilvl w:val="0"/>
          <w:numId w:val="3"/>
        </w:numPr>
        <w:jc w:val="both"/>
      </w:pPr>
      <w:r>
        <w:t>Túneles:</w:t>
      </w:r>
      <w:r w:rsidR="000E068F">
        <w:t xml:space="preserve"> </w:t>
      </w:r>
      <w:r>
        <w:t>Los túneles solo permiten el paso de un humano a la vez entre el exterior y el refugio. Además, los humanos que quieran volver al refugio desde el exterior tendrán prioridad frente a los que quieran salir del mismo.</w:t>
      </w:r>
    </w:p>
    <w:p w14:paraId="2618A1D4" w14:textId="18E80E89" w:rsidR="001E2199" w:rsidRDefault="001E2199" w:rsidP="00FA4532">
      <w:pPr>
        <w:pStyle w:val="Prrafodelista"/>
        <w:numPr>
          <w:ilvl w:val="0"/>
          <w:numId w:val="3"/>
        </w:numPr>
        <w:jc w:val="both"/>
      </w:pPr>
      <w:r>
        <w:t>Zombis:</w:t>
      </w:r>
      <w:r w:rsidR="000E068F">
        <w:t xml:space="preserve"> </w:t>
      </w:r>
      <w:r>
        <w:t>Los zombis solo pueden atacar a un humano a la vez, y un humano solo puede ser atacado por un zombi al mismo tiempo</w:t>
      </w:r>
      <w:r w:rsidR="000E068F">
        <w:t>.</w:t>
      </w:r>
    </w:p>
    <w:p w14:paraId="513A1EDE" w14:textId="0D88DC70" w:rsidR="001E2199" w:rsidRDefault="000E068F" w:rsidP="00FA4532">
      <w:pPr>
        <w:jc w:val="both"/>
      </w:pPr>
      <w:r w:rsidRPr="000E068F">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30F64BAF" w14:textId="00FC0953" w:rsidR="000E068F" w:rsidRDefault="000E068F" w:rsidP="00FA4532">
      <w:pPr>
        <w:pStyle w:val="Ttulo2"/>
        <w:numPr>
          <w:ilvl w:val="1"/>
          <w:numId w:val="2"/>
        </w:numPr>
        <w:jc w:val="both"/>
      </w:pPr>
      <w:bookmarkStart w:id="2" w:name="_Toc197198340"/>
      <w:r>
        <w:t>ACTORES PRINCIPALES</w:t>
      </w:r>
      <w:bookmarkEnd w:id="2"/>
    </w:p>
    <w:p w14:paraId="7CDB6C7A" w14:textId="7131A497" w:rsidR="000E068F" w:rsidRDefault="000E068F" w:rsidP="00FA4532">
      <w:pPr>
        <w:pStyle w:val="Ttulo3"/>
        <w:numPr>
          <w:ilvl w:val="2"/>
          <w:numId w:val="2"/>
        </w:numPr>
        <w:jc w:val="both"/>
      </w:pPr>
      <w:bookmarkStart w:id="3" w:name="_Toc197198341"/>
      <w:r>
        <w:t>Humanos</w:t>
      </w:r>
      <w:bookmarkEnd w:id="3"/>
    </w:p>
    <w:p w14:paraId="21BDE02A" w14:textId="401D7F7D" w:rsidR="000E068F" w:rsidRDefault="000E068F" w:rsidP="00FA4532">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06AFE8DF" w14:textId="6C213632" w:rsidR="000E068F" w:rsidRDefault="000E068F" w:rsidP="00FA4532">
      <w:pPr>
        <w:pStyle w:val="Ttulo3"/>
        <w:numPr>
          <w:ilvl w:val="2"/>
          <w:numId w:val="2"/>
        </w:numPr>
        <w:jc w:val="both"/>
      </w:pPr>
      <w:bookmarkStart w:id="4" w:name="_Toc197198342"/>
      <w:r>
        <w:t>Zombis</w:t>
      </w:r>
      <w:bookmarkEnd w:id="4"/>
    </w:p>
    <w:p w14:paraId="2D8BF4EE" w14:textId="4E713088" w:rsidR="000E068F" w:rsidRDefault="00A90A71" w:rsidP="00FA4532">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5BEEA4EB" w14:textId="09989577" w:rsidR="00A90A71" w:rsidRDefault="00A90A71" w:rsidP="00FA4532">
      <w:pPr>
        <w:pStyle w:val="Ttulo3"/>
        <w:numPr>
          <w:ilvl w:val="2"/>
          <w:numId w:val="2"/>
        </w:numPr>
        <w:jc w:val="both"/>
      </w:pPr>
      <w:bookmarkStart w:id="5" w:name="_Toc197198343"/>
      <w:r>
        <w:t>Zonas del refugio.</w:t>
      </w:r>
      <w:bookmarkEnd w:id="5"/>
    </w:p>
    <w:p w14:paraId="5E9D2F8A" w14:textId="1F0DCC03" w:rsidR="00A90A71" w:rsidRPr="00A90A71" w:rsidRDefault="00A90A71" w:rsidP="00FA4532">
      <w:pPr>
        <w:jc w:val="both"/>
      </w:pPr>
      <w:r>
        <w:t>Aunque las zonas no son actores como tal, son esenciales para las interacciones entre los humanos</w:t>
      </w:r>
      <w:r w:rsidR="00A0642D">
        <w:t>, al igual que las zonas de riesgo y los túneles.</w:t>
      </w:r>
    </w:p>
    <w:p w14:paraId="58234C14" w14:textId="491D3185" w:rsidR="00A90A71" w:rsidRDefault="00A90A71" w:rsidP="00FA4532">
      <w:pPr>
        <w:jc w:val="both"/>
      </w:pPr>
      <w:r>
        <w:t>El refugio se divide en 3 zonas:</w:t>
      </w:r>
    </w:p>
    <w:p w14:paraId="577374D3" w14:textId="2010B556" w:rsidR="00A90A71" w:rsidRDefault="00A90A71" w:rsidP="00FA4532">
      <w:pPr>
        <w:pStyle w:val="Prrafodelista"/>
        <w:numPr>
          <w:ilvl w:val="0"/>
          <w:numId w:val="3"/>
        </w:numPr>
        <w:jc w:val="both"/>
      </w:pPr>
      <w:r>
        <w:t>Zona común: zona en la que los humanos se preparan y seleccionan el túnel por el que accederán a la zona de riesgo.</w:t>
      </w:r>
    </w:p>
    <w:p w14:paraId="4EB0516B" w14:textId="1C264D1D" w:rsidR="00A90A71" w:rsidRDefault="00A90A71" w:rsidP="00FA4532">
      <w:pPr>
        <w:pStyle w:val="Prrafodelista"/>
        <w:numPr>
          <w:ilvl w:val="0"/>
          <w:numId w:val="3"/>
        </w:numPr>
        <w:jc w:val="both"/>
      </w:pPr>
      <w:r>
        <w:t>Zona de descanso: zona en la que los humanos descansan según vuelven del exterior y donde, si han sido atacados pero han sobrevivido, descansarán por segunda vez después de comer para curarse del ataque del zombi.</w:t>
      </w:r>
    </w:p>
    <w:p w14:paraId="13C76EAD" w14:textId="5722F847" w:rsidR="00A90A71" w:rsidRPr="00A90A71" w:rsidRDefault="00A90A71" w:rsidP="00FA4532">
      <w:pPr>
        <w:pStyle w:val="Prrafodelista"/>
        <w:numPr>
          <w:ilvl w:val="0"/>
          <w:numId w:val="3"/>
        </w:numPr>
        <w:jc w:val="both"/>
      </w:pPr>
      <w:r>
        <w:t>Comedor: zona en la que los humanos depositan la comida al volver del exterior si no han sido atacados y donde comen tras descansar antes de volver a la zona común y prepararse para volver a salir.</w:t>
      </w:r>
    </w:p>
    <w:p w14:paraId="32017F28" w14:textId="7B8D127B" w:rsidR="000E068F" w:rsidRDefault="00A90A71" w:rsidP="00FA4532">
      <w:pPr>
        <w:pStyle w:val="Ttulo3"/>
        <w:numPr>
          <w:ilvl w:val="2"/>
          <w:numId w:val="2"/>
        </w:numPr>
        <w:jc w:val="both"/>
      </w:pPr>
      <w:bookmarkStart w:id="6" w:name="_Toc197198344"/>
      <w:r>
        <w:t>Zonas de riesgo</w:t>
      </w:r>
      <w:bookmarkEnd w:id="6"/>
    </w:p>
    <w:p w14:paraId="007C0F88" w14:textId="77777777" w:rsidR="00A0642D" w:rsidRDefault="00A90A71" w:rsidP="00FA4532">
      <w:pPr>
        <w:jc w:val="both"/>
      </w:pPr>
      <w:r>
        <w:t xml:space="preserve">Las zonas de riesgo están fuera del refugio y es donde interactúan los humanos y los zombis. Los humanos acceden a ella en busca de comida, pero pueden ser atacados si hay zombis en esa zona. </w:t>
      </w:r>
    </w:p>
    <w:p w14:paraId="5A18F285" w14:textId="3F677EE6" w:rsidR="000E068F" w:rsidRDefault="00A90A71" w:rsidP="00FA4532">
      <w:pPr>
        <w:jc w:val="both"/>
      </w:pPr>
      <w:r>
        <w:t>S</w:t>
      </w:r>
      <w:r w:rsidR="00A0642D">
        <w:t>i</w:t>
      </w:r>
      <w:r>
        <w:t xml:space="preserve"> son atacados y no mueren, regresan al refugio marcados, lo que significa que tiene que descansar dos veces, y sin comida.</w:t>
      </w:r>
    </w:p>
    <w:p w14:paraId="6FED7819" w14:textId="465957D2" w:rsidR="00A90A71" w:rsidRDefault="00A90A71" w:rsidP="00FA4532">
      <w:pPr>
        <w:jc w:val="both"/>
      </w:pPr>
      <w:r>
        <w:t xml:space="preserve">En el caso en el que </w:t>
      </w:r>
      <w:r w:rsidR="00A0642D">
        <w:t>un</w:t>
      </w:r>
      <w:r>
        <w:t xml:space="preserve"> zombi </w:t>
      </w:r>
      <w:r w:rsidR="00A0642D">
        <w:t>ataque de manera exitosa a un humano, este morirá y se convertirá en zombi.</w:t>
      </w:r>
    </w:p>
    <w:p w14:paraId="446B6F19" w14:textId="1A758098" w:rsidR="00A0642D" w:rsidRDefault="00A0642D" w:rsidP="00FA4532">
      <w:pPr>
        <w:pStyle w:val="Ttulo3"/>
        <w:numPr>
          <w:ilvl w:val="2"/>
          <w:numId w:val="2"/>
        </w:numPr>
        <w:jc w:val="both"/>
      </w:pPr>
      <w:bookmarkStart w:id="7" w:name="_Toc197198345"/>
      <w:r>
        <w:t>Túneles</w:t>
      </w:r>
      <w:bookmarkEnd w:id="7"/>
      <w:r>
        <w:t xml:space="preserve"> </w:t>
      </w:r>
    </w:p>
    <w:p w14:paraId="02DEA122" w14:textId="04029D3B" w:rsidR="000E068F" w:rsidRPr="000E068F" w:rsidRDefault="00A0642D" w:rsidP="00FA4532">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rsidR="00166F1B">
        <w:br w:type="page"/>
      </w:r>
    </w:p>
    <w:p w14:paraId="5C52C509" w14:textId="59CE2390" w:rsidR="00A730BA" w:rsidRDefault="00A730BA" w:rsidP="00FA4532">
      <w:pPr>
        <w:pStyle w:val="Ttulo1"/>
        <w:numPr>
          <w:ilvl w:val="0"/>
          <w:numId w:val="2"/>
        </w:numPr>
        <w:jc w:val="both"/>
      </w:pPr>
      <w:bookmarkStart w:id="8" w:name="_Toc197198346"/>
      <w:r>
        <w:lastRenderedPageBreak/>
        <w:t>DISEÑO GENERAL DEL SISTEMA Y DISCUSIÓN DE LAS HERRAMIENTAS DE SINCRONIZACIÓN UTILIZADAS</w:t>
      </w:r>
      <w:bookmarkEnd w:id="8"/>
    </w:p>
    <w:p w14:paraId="5997F8C9" w14:textId="3F6E6765" w:rsidR="00166F1B" w:rsidRDefault="00166F1B" w:rsidP="00FA4532">
      <w:pPr>
        <w:pStyle w:val="Ttulo2"/>
        <w:numPr>
          <w:ilvl w:val="1"/>
          <w:numId w:val="2"/>
        </w:numPr>
        <w:jc w:val="both"/>
      </w:pPr>
      <w:r>
        <w:t>DISEÑO GENERAL DEL SISTEMA</w:t>
      </w:r>
    </w:p>
    <w:p w14:paraId="439327E8" w14:textId="1D640E85" w:rsidR="00166F1B" w:rsidRDefault="00FA4532" w:rsidP="00FA4532">
      <w:pPr>
        <w:jc w:val="both"/>
      </w:pPr>
      <w:r>
        <w:t>El diseño del sistema está basado en programación concurrente, en la que se utilizan hilos (threads) para modelar las entidades del sistema y sus interacciones.</w:t>
      </w:r>
    </w:p>
    <w:p w14:paraId="46792CDB" w14:textId="2797A979" w:rsidR="00FA4532" w:rsidRDefault="00FA4532" w:rsidP="00FA4532">
      <w:pPr>
        <w:jc w:val="both"/>
      </w:pPr>
      <w:r>
        <w:t>Componentes:</w:t>
      </w:r>
    </w:p>
    <w:p w14:paraId="2FFAECA6" w14:textId="231189C4" w:rsidR="00FA4532" w:rsidRDefault="00FA4532" w:rsidP="00FA4532">
      <w:pPr>
        <w:pStyle w:val="Prrafodelista"/>
        <w:numPr>
          <w:ilvl w:val="0"/>
          <w:numId w:val="4"/>
        </w:numPr>
        <w:jc w:val="both"/>
      </w:pPr>
      <w:r>
        <w:t>Humanos (Clase Humano.java):</w:t>
      </w:r>
    </w:p>
    <w:p w14:paraId="6C715BB3" w14:textId="77777777" w:rsidR="00233C4E" w:rsidRDefault="00233C4E" w:rsidP="00233C4E">
      <w:pPr>
        <w:pStyle w:val="Prrafodelista"/>
        <w:jc w:val="both"/>
      </w:pPr>
      <w:r>
        <w:t>Los humanos son hilos que realizan diferentes tareas en las distintas zonas que existen. Cada humano sigue un ciclo de vida definido:</w:t>
      </w:r>
    </w:p>
    <w:p w14:paraId="53D7CDA0" w14:textId="77777777" w:rsidR="00233C4E" w:rsidRDefault="00233C4E" w:rsidP="00233C4E">
      <w:pPr>
        <w:pStyle w:val="Prrafodelista"/>
        <w:numPr>
          <w:ilvl w:val="0"/>
          <w:numId w:val="5"/>
        </w:numPr>
        <w:jc w:val="both"/>
      </w:pPr>
      <w:r>
        <w:t>Preparación: los humanos inician en la zona común del refugio y se preparan para salir.</w:t>
      </w:r>
    </w:p>
    <w:p w14:paraId="18F846AC" w14:textId="77777777" w:rsidR="00233C4E" w:rsidRDefault="00233C4E" w:rsidP="00233C4E">
      <w:pPr>
        <w:pStyle w:val="Prrafodelista"/>
        <w:numPr>
          <w:ilvl w:val="0"/>
          <w:numId w:val="5"/>
        </w:numPr>
        <w:jc w:val="both"/>
      </w:pPr>
      <w:r>
        <w:t>Salida del refugio: después de prepararse, el humano elige uno de los cuatro túneles para dirigirse a una zona de riesgo. En ese túnel espera a que sean tres para comenzar a acceder al túnel y salir del refugio.</w:t>
      </w:r>
    </w:p>
    <w:p w14:paraId="07BBFC45" w14:textId="77777777" w:rsidR="00233C4E" w:rsidRDefault="00233C4E" w:rsidP="00233C4E">
      <w:pPr>
        <w:pStyle w:val="Prrafodelista"/>
        <w:numPr>
          <w:ilvl w:val="0"/>
          <w:numId w:val="5"/>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51C996FE" w14:textId="77777777" w:rsidR="00233C4E" w:rsidRPr="00166F1B" w:rsidRDefault="00233C4E" w:rsidP="00233C4E">
      <w:pPr>
        <w:pStyle w:val="Prrafodelista"/>
        <w:numPr>
          <w:ilvl w:val="0"/>
          <w:numId w:val="5"/>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3DB26364" w14:textId="77777777" w:rsidR="00233C4E" w:rsidRDefault="00233C4E" w:rsidP="00233C4E">
      <w:pPr>
        <w:ind w:left="708"/>
        <w:jc w:val="both"/>
      </w:pPr>
      <w:r>
        <w:t>Cada uno de estos comportamientos son gestionados por hilos independientes, lo que permite que varios humanos interactúen simultáneamente con el sistema.</w:t>
      </w:r>
    </w:p>
    <w:p w14:paraId="4DB2E4DF" w14:textId="77777777" w:rsidR="00BA73B0" w:rsidRDefault="00BA73B0" w:rsidP="00233C4E">
      <w:pPr>
        <w:ind w:left="708"/>
        <w:jc w:val="both"/>
      </w:pPr>
    </w:p>
    <w:p w14:paraId="693B72D5" w14:textId="4F027B39" w:rsidR="00233C4E" w:rsidRDefault="00233C4E" w:rsidP="00FA4532">
      <w:pPr>
        <w:pStyle w:val="Prrafodelista"/>
        <w:numPr>
          <w:ilvl w:val="0"/>
          <w:numId w:val="4"/>
        </w:numPr>
        <w:jc w:val="both"/>
      </w:pPr>
      <w:r>
        <w:t>Zombis (Clase Zombie.java)</w:t>
      </w:r>
    </w:p>
    <w:p w14:paraId="40783F6E" w14:textId="2BDB6467" w:rsidR="00233C4E" w:rsidRDefault="00233C4E" w:rsidP="00233C4E">
      <w:pPr>
        <w:pStyle w:val="Prrafodelista"/>
        <w:jc w:val="both"/>
      </w:pPr>
      <w:r>
        <w:t>Los zombis también son hilos que van alternando entre las zonas de riesgo de manera aleatoria en busca de humanos para atacarlos.</w:t>
      </w:r>
    </w:p>
    <w:p w14:paraId="4A7ECC89" w14:textId="48AFF853" w:rsidR="00233C4E" w:rsidRDefault="00233C4E" w:rsidP="00BA73B0">
      <w:pPr>
        <w:pStyle w:val="Prrafodelista"/>
        <w:jc w:val="both"/>
      </w:pPr>
      <w:r>
        <w:t>Inicialmente hay un solo zombi que buscará humanos para matarlos y convertirlos también en zombis.</w:t>
      </w:r>
    </w:p>
    <w:p w14:paraId="206FF146" w14:textId="4384A22A" w:rsidR="00233C4E" w:rsidRDefault="00233C4E" w:rsidP="00233C4E">
      <w:pPr>
        <w:pStyle w:val="Prrafodelista"/>
        <w:jc w:val="both"/>
      </w:pPr>
      <w:r>
        <w:lastRenderedPageBreak/>
        <w:t>Comportamiento de los zombis:</w:t>
      </w:r>
    </w:p>
    <w:p w14:paraId="179338FC" w14:textId="478B2BBC" w:rsidR="00233C4E" w:rsidRDefault="00233C4E" w:rsidP="00233C4E">
      <w:pPr>
        <w:pStyle w:val="Prrafodelista"/>
        <w:numPr>
          <w:ilvl w:val="0"/>
          <w:numId w:val="6"/>
        </w:numPr>
        <w:jc w:val="both"/>
      </w:pPr>
      <w:r>
        <w:t>Deambulación: Los zombis se mueven aleatoriamente entre las zonas de riesgo. Cuando acceden a una y no hay humanos, esperan entre dos y tres segundos y cambian de zona.</w:t>
      </w:r>
    </w:p>
    <w:p w14:paraId="0D34E02B" w14:textId="7036566C" w:rsidR="00233C4E" w:rsidRDefault="00BA73B0" w:rsidP="00233C4E">
      <w:pPr>
        <w:pStyle w:val="Prrafodelista"/>
        <w:numPr>
          <w:ilvl w:val="0"/>
          <w:numId w:val="6"/>
        </w:numPr>
        <w:jc w:val="both"/>
      </w:pPr>
      <w:r>
        <w:t xml:space="preserve">Ataque: </w:t>
      </w:r>
      <w:r w:rsidR="00233C4E">
        <w:t xml:space="preserve">encuentran a </w:t>
      </w:r>
      <w:r>
        <w:t>uno o varios humanos, eligen a uno y lo atacan. El ataque tiene una probabilidad de éxito de una entre tres. Si el ataque resulta exitoso, el humano se convierte en zombi, y si no, el humano vuelve al refugio.</w:t>
      </w:r>
    </w:p>
    <w:p w14:paraId="12CFBB60" w14:textId="7FB88D09" w:rsidR="00BA73B0" w:rsidRDefault="00BA73B0" w:rsidP="00BA73B0">
      <w:pPr>
        <w:pStyle w:val="Prrafodelista"/>
        <w:numPr>
          <w:ilvl w:val="0"/>
          <w:numId w:val="6"/>
        </w:numPr>
        <w:jc w:val="both"/>
      </w:pPr>
      <w:r>
        <w:t>Cambio de zona: Ya sea porque no han encontrado humanos en la zona de riesgo en la que está o porque ha atacado a un humano, el zombi espera entre dos y tres segundos y cambian aleatoriamente de zona.</w:t>
      </w:r>
    </w:p>
    <w:p w14:paraId="0BFF30CA" w14:textId="77777777" w:rsidR="00BA73B0" w:rsidRDefault="00BA73B0" w:rsidP="00BA73B0">
      <w:pPr>
        <w:jc w:val="both"/>
      </w:pPr>
    </w:p>
    <w:p w14:paraId="62A2B918" w14:textId="21D66A63" w:rsidR="00233C4E" w:rsidRDefault="00BA73B0" w:rsidP="00FA4532">
      <w:pPr>
        <w:pStyle w:val="Prrafodelista"/>
        <w:numPr>
          <w:ilvl w:val="0"/>
          <w:numId w:val="4"/>
        </w:numPr>
        <w:jc w:val="both"/>
      </w:pPr>
      <w:r>
        <w:t>Túneles (Clase Tunel.java)</w:t>
      </w:r>
    </w:p>
    <w:p w14:paraId="6BF828FC" w14:textId="22D42484" w:rsidR="00BA73B0" w:rsidRDefault="00BA73B0" w:rsidP="00BA73B0">
      <w:pPr>
        <w:ind w:left="708"/>
        <w:jc w:val="both"/>
      </w:pPr>
      <w:r>
        <w:t>Son conexiones entre el refugio y las zonas de riesgo. Los túneles se pueden dividir principalmente en 3 zonas:</w:t>
      </w:r>
    </w:p>
    <w:p w14:paraId="1FA5CEB7" w14:textId="7F497FEB" w:rsidR="00BA73B0" w:rsidRDefault="00BA73B0" w:rsidP="00BA73B0">
      <w:pPr>
        <w:pStyle w:val="Prrafodelista"/>
        <w:numPr>
          <w:ilvl w:val="1"/>
          <w:numId w:val="3"/>
        </w:numPr>
        <w:jc w:val="both"/>
      </w:pPr>
      <w:r>
        <w:t>Zona de espera: los humanos antes de acceder al túnel desde el refugio tienen que esperar para formar un grupo de tres humanos.</w:t>
      </w:r>
    </w:p>
    <w:p w14:paraId="163A82BE" w14:textId="1FDAC176" w:rsidR="00BA73B0" w:rsidRDefault="007525CA" w:rsidP="00BA73B0">
      <w:pPr>
        <w:pStyle w:val="Prrafodelista"/>
        <w:numPr>
          <w:ilvl w:val="1"/>
          <w:numId w:val="3"/>
        </w:numPr>
        <w:jc w:val="both"/>
      </w:pPr>
      <w:r>
        <w:t xml:space="preserve">Zona de paso: </w:t>
      </w:r>
      <w:r w:rsidR="00BA73B0">
        <w:t>Una vez que se haya</w:t>
      </w:r>
      <w:r>
        <w:t>n formado el grupo, de uno en uno y fijándose siempre en que no haya humanos queriendo volver, los humanos del grupo previamente formado entran al túnel y acceden a la zona de riesgo correspondiente.</w:t>
      </w:r>
    </w:p>
    <w:p w14:paraId="7C3E49FF" w14:textId="5D7DB7D8" w:rsidR="007525CA" w:rsidRDefault="007525CA" w:rsidP="00BA73B0">
      <w:pPr>
        <w:pStyle w:val="Prrafodelista"/>
        <w:numPr>
          <w:ilvl w:val="1"/>
          <w:numId w:val="3"/>
        </w:numPr>
        <w:jc w:val="both"/>
      </w:pPr>
      <w:r>
        <w:t>Zona de espera para volver: Cuando los humanos terminan su estancia en la zona de riesgo, estos vuelven por el mismo túnel por el que salieron con prioridad frente a los humanos que quieren salir.</w:t>
      </w:r>
    </w:p>
    <w:p w14:paraId="00D27E55" w14:textId="77777777" w:rsidR="007525CA" w:rsidRDefault="007525CA" w:rsidP="007525CA">
      <w:pPr>
        <w:ind w:firstLine="708"/>
        <w:jc w:val="both"/>
      </w:pPr>
      <w:r>
        <w:t>Por lo tanto, las características del túnel son:</w:t>
      </w:r>
    </w:p>
    <w:p w14:paraId="32BE614B" w14:textId="77777777" w:rsidR="007525CA" w:rsidRDefault="007525CA" w:rsidP="007525CA">
      <w:pPr>
        <w:pStyle w:val="Prrafodelista"/>
        <w:numPr>
          <w:ilvl w:val="0"/>
          <w:numId w:val="7"/>
        </w:numPr>
        <w:jc w:val="both"/>
      </w:pPr>
      <w:r>
        <w:t>Acceso exclusivo al túnel, donde solo un humano puede pasar por el túnel a la vez.</w:t>
      </w:r>
    </w:p>
    <w:p w14:paraId="5770E89B" w14:textId="77777777" w:rsidR="007525CA" w:rsidRDefault="007525CA" w:rsidP="007525CA">
      <w:pPr>
        <w:pStyle w:val="Prrafodelista"/>
        <w:numPr>
          <w:ilvl w:val="0"/>
          <w:numId w:val="7"/>
        </w:numPr>
        <w:jc w:val="both"/>
      </w:pPr>
      <w:r>
        <w:t>Prioridad para regresar de los humanos que se encuentran fuera del refugio con respecto a los que están dentro.</w:t>
      </w:r>
    </w:p>
    <w:p w14:paraId="7426B287" w14:textId="2BA0EB55" w:rsidR="007525CA" w:rsidRDefault="007525CA" w:rsidP="007525CA">
      <w:pPr>
        <w:jc w:val="both"/>
      </w:pPr>
      <w:r>
        <w:t xml:space="preserve"> </w:t>
      </w:r>
    </w:p>
    <w:p w14:paraId="604E65BC" w14:textId="12BF5721" w:rsidR="00BA73B0" w:rsidRDefault="007525CA" w:rsidP="00FA4532">
      <w:pPr>
        <w:pStyle w:val="Prrafodelista"/>
        <w:numPr>
          <w:ilvl w:val="0"/>
          <w:numId w:val="4"/>
        </w:numPr>
        <w:jc w:val="both"/>
      </w:pPr>
      <w:r>
        <w:t>Zonas del refugio (Clases Comedor.java, ZonaDescanso.java y ZonaComun.java)</w:t>
      </w:r>
    </w:p>
    <w:p w14:paraId="2A7EF914" w14:textId="1F229984" w:rsidR="007525CA" w:rsidRDefault="007525CA" w:rsidP="007525CA">
      <w:pPr>
        <w:pStyle w:val="Prrafodelista"/>
        <w:jc w:val="both"/>
      </w:pPr>
      <w:r>
        <w:t>Dentro del refugio hay diferentes zonas donde los humanos realizan diferentes actividades. Estas zonas se gestionan de tal forma para que los humanos no interfieran entre sí.</w:t>
      </w:r>
    </w:p>
    <w:p w14:paraId="4D72A276" w14:textId="6198697B" w:rsidR="00FE235A" w:rsidRDefault="00FE235A" w:rsidP="00FE235A">
      <w:pPr>
        <w:pStyle w:val="Prrafodelista"/>
        <w:numPr>
          <w:ilvl w:val="0"/>
          <w:numId w:val="8"/>
        </w:numPr>
        <w:jc w:val="both"/>
      </w:pPr>
      <w:r>
        <w:t xml:space="preserve">Comedor: es una zona del refugio donde los humanos depositan la comida que traen del exterior, siempre que no sean atacados, y donde </w:t>
      </w:r>
      <w:r>
        <w:lastRenderedPageBreak/>
        <w:t xml:space="preserve">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w:t>
      </w:r>
      <w:r w:rsidRPr="00FE235A">
        <w:t>Este proceso de alimentación debe gestionarse de manera sincronizada, ya que varios humanos pueden intentar acceder al comedor al mismo tiempo, y el número de piezas de comida es limitado.</w:t>
      </w:r>
    </w:p>
    <w:p w14:paraId="77161968" w14:textId="7360AC94" w:rsidR="00FE235A" w:rsidRDefault="00FE235A" w:rsidP="00FE235A">
      <w:pPr>
        <w:pStyle w:val="Prrafodelista"/>
        <w:ind w:left="1080"/>
        <w:jc w:val="both"/>
      </w:pPr>
      <w:r>
        <w:t>Funcionamiento del comedor:</w:t>
      </w:r>
    </w:p>
    <w:p w14:paraId="7979219D" w14:textId="207A3D82" w:rsidR="00FE235A" w:rsidRDefault="00FE235A" w:rsidP="00FE235A">
      <w:pPr>
        <w:pStyle w:val="Prrafodelista"/>
        <w:numPr>
          <w:ilvl w:val="0"/>
          <w:numId w:val="9"/>
        </w:numPr>
        <w:jc w:val="both"/>
      </w:pPr>
      <w:r>
        <w:t>Acceso ordenado a la comida.</w:t>
      </w:r>
    </w:p>
    <w:p w14:paraId="02F3CBED" w14:textId="30F8D95C" w:rsidR="00FE235A" w:rsidRDefault="00FE235A" w:rsidP="00FE235A">
      <w:pPr>
        <w:pStyle w:val="Prrafodelista"/>
        <w:numPr>
          <w:ilvl w:val="0"/>
          <w:numId w:val="9"/>
        </w:numPr>
        <w:jc w:val="both"/>
      </w:pPr>
      <w:r>
        <w:t>Sincronización en el acceso al comedor para garantizar que los humanos no interfieran entre sí al acceder a la comida.</w:t>
      </w:r>
    </w:p>
    <w:p w14:paraId="50846A05" w14:textId="46C32E04" w:rsidR="00FE235A" w:rsidRDefault="00FE235A" w:rsidP="00FE235A">
      <w:pPr>
        <w:pStyle w:val="Prrafodelista"/>
        <w:numPr>
          <w:ilvl w:val="0"/>
          <w:numId w:val="8"/>
        </w:numPr>
        <w:jc w:val="both"/>
      </w:pPr>
      <w:r>
        <w:t>Zona común:</w:t>
      </w:r>
    </w:p>
    <w:p w14:paraId="4756E5D1" w14:textId="77777777" w:rsidR="007525CA" w:rsidRDefault="007525CA" w:rsidP="007525CA">
      <w:pPr>
        <w:jc w:val="both"/>
      </w:pPr>
    </w:p>
    <w:p w14:paraId="745C1CD0" w14:textId="77777777" w:rsidR="007525CA" w:rsidRDefault="007525CA" w:rsidP="00FA4532">
      <w:pPr>
        <w:pStyle w:val="Prrafodelista"/>
        <w:numPr>
          <w:ilvl w:val="0"/>
          <w:numId w:val="4"/>
        </w:numPr>
        <w:jc w:val="both"/>
      </w:pPr>
    </w:p>
    <w:p w14:paraId="780C5159" w14:textId="1F57BA12" w:rsidR="00233C4E" w:rsidRPr="00166F1B" w:rsidRDefault="00233C4E" w:rsidP="00233C4E">
      <w:pPr>
        <w:pStyle w:val="Prrafodelista"/>
        <w:jc w:val="both"/>
      </w:pPr>
    </w:p>
    <w:p w14:paraId="641D2961" w14:textId="1D5A55CD" w:rsidR="00A730BA" w:rsidRDefault="00A730BA" w:rsidP="00FA4532">
      <w:pPr>
        <w:pStyle w:val="Ttulo1"/>
        <w:numPr>
          <w:ilvl w:val="0"/>
          <w:numId w:val="2"/>
        </w:numPr>
        <w:jc w:val="both"/>
      </w:pPr>
      <w:bookmarkStart w:id="9" w:name="_Toc197198347"/>
      <w:r>
        <w:t>DESCRIPCIÓN DE LAS CLASES PRINCIPALES</w:t>
      </w:r>
      <w:bookmarkEnd w:id="9"/>
      <w:r>
        <w:t xml:space="preserve"> </w:t>
      </w:r>
    </w:p>
    <w:p w14:paraId="16E25149" w14:textId="13F0BA14" w:rsidR="00A730BA" w:rsidRDefault="00A730BA" w:rsidP="00FA4532">
      <w:pPr>
        <w:pStyle w:val="Ttulo1"/>
        <w:numPr>
          <w:ilvl w:val="0"/>
          <w:numId w:val="2"/>
        </w:numPr>
        <w:jc w:val="both"/>
      </w:pPr>
      <w:bookmarkStart w:id="10" w:name="_Toc197198348"/>
      <w:r>
        <w:t>DIAGRAMA DE CLASES</w:t>
      </w:r>
      <w:bookmarkEnd w:id="10"/>
    </w:p>
    <w:p w14:paraId="6AD0E7E0" w14:textId="62F0C115" w:rsidR="00A730BA" w:rsidRPr="00A730BA" w:rsidRDefault="00A730BA" w:rsidP="00FA4532">
      <w:pPr>
        <w:pStyle w:val="Ttulo1"/>
        <w:numPr>
          <w:ilvl w:val="0"/>
          <w:numId w:val="2"/>
        </w:numPr>
        <w:jc w:val="both"/>
      </w:pPr>
      <w:bookmarkStart w:id="11" w:name="_Toc197198349"/>
      <w:r>
        <w:t>CÓDIGO FUENTE</w:t>
      </w:r>
      <w:bookmarkEnd w:id="11"/>
    </w:p>
    <w:sectPr w:rsidR="00A730BA" w:rsidRPr="00A73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3034"/>
    <w:multiLevelType w:val="hybridMultilevel"/>
    <w:tmpl w:val="F18C0B44"/>
    <w:lvl w:ilvl="0" w:tplc="140C677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7E777E7"/>
    <w:multiLevelType w:val="hybridMultilevel"/>
    <w:tmpl w:val="DBC48E44"/>
    <w:lvl w:ilvl="0" w:tplc="E18AF3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BEE4A1D"/>
    <w:multiLevelType w:val="hybridMultilevel"/>
    <w:tmpl w:val="21BA3268"/>
    <w:lvl w:ilvl="0" w:tplc="35869F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F3F2161"/>
    <w:multiLevelType w:val="hybridMultilevel"/>
    <w:tmpl w:val="06ECF4AC"/>
    <w:lvl w:ilvl="0" w:tplc="BE9E6F3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B232978"/>
    <w:multiLevelType w:val="hybridMultilevel"/>
    <w:tmpl w:val="721AF3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765A43"/>
    <w:multiLevelType w:val="hybridMultilevel"/>
    <w:tmpl w:val="017072A4"/>
    <w:lvl w:ilvl="0" w:tplc="227651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92B5B3E"/>
    <w:multiLevelType w:val="multilevel"/>
    <w:tmpl w:val="50346E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DF21181"/>
    <w:multiLevelType w:val="hybridMultilevel"/>
    <w:tmpl w:val="DE7AA248"/>
    <w:lvl w:ilvl="0" w:tplc="96164462">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C468C3"/>
    <w:multiLevelType w:val="hybridMultilevel"/>
    <w:tmpl w:val="9648D202"/>
    <w:lvl w:ilvl="0" w:tplc="CDD61CEA">
      <w:start w:val="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0081674">
    <w:abstractNumId w:val="8"/>
  </w:num>
  <w:num w:numId="2" w16cid:durableId="1888905587">
    <w:abstractNumId w:val="6"/>
  </w:num>
  <w:num w:numId="3" w16cid:durableId="918444983">
    <w:abstractNumId w:val="7"/>
  </w:num>
  <w:num w:numId="4" w16cid:durableId="282224951">
    <w:abstractNumId w:val="4"/>
  </w:num>
  <w:num w:numId="5" w16cid:durableId="351030837">
    <w:abstractNumId w:val="2"/>
  </w:num>
  <w:num w:numId="6" w16cid:durableId="632949870">
    <w:abstractNumId w:val="5"/>
  </w:num>
  <w:num w:numId="7" w16cid:durableId="1513957421">
    <w:abstractNumId w:val="0"/>
  </w:num>
  <w:num w:numId="8" w16cid:durableId="1748839642">
    <w:abstractNumId w:val="1"/>
  </w:num>
  <w:num w:numId="9" w16cid:durableId="22649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6A"/>
    <w:rsid w:val="000E068F"/>
    <w:rsid w:val="00166F1B"/>
    <w:rsid w:val="001E2199"/>
    <w:rsid w:val="00233C4E"/>
    <w:rsid w:val="002E770B"/>
    <w:rsid w:val="00314790"/>
    <w:rsid w:val="0035696A"/>
    <w:rsid w:val="004D6B82"/>
    <w:rsid w:val="007525CA"/>
    <w:rsid w:val="00A0642D"/>
    <w:rsid w:val="00A730BA"/>
    <w:rsid w:val="00A90A71"/>
    <w:rsid w:val="00BA2292"/>
    <w:rsid w:val="00BA73B0"/>
    <w:rsid w:val="00ED0676"/>
    <w:rsid w:val="00FA4532"/>
    <w:rsid w:val="00FE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0BEF"/>
  <w15:chartTrackingRefBased/>
  <w15:docId w15:val="{F3B27D20-B00B-4761-ADA4-4A4BAAA8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696A"/>
    <w:rPr>
      <w:rFonts w:eastAsiaTheme="majorEastAsia" w:cstheme="majorBidi"/>
      <w:color w:val="272727" w:themeColor="text1" w:themeTint="D8"/>
    </w:rPr>
  </w:style>
  <w:style w:type="paragraph" w:styleId="Ttulo">
    <w:name w:val="Title"/>
    <w:basedOn w:val="Normal"/>
    <w:next w:val="Normal"/>
    <w:link w:val="TtuloCar"/>
    <w:uiPriority w:val="10"/>
    <w:qFormat/>
    <w:rsid w:val="00356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69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69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character" w:customStyle="1" w:styleId="CitaCar">
    <w:name w:val="Cita Car"/>
    <w:basedOn w:val="Fuentedeprrafopredeter"/>
    <w:link w:val="Cita"/>
    <w:uiPriority w:val="29"/>
    <w:rsid w:val="0035696A"/>
    <w:rPr>
      <w:i/>
      <w:iCs/>
      <w:color w:val="404040" w:themeColor="text1" w:themeTint="BF"/>
    </w:rPr>
  </w:style>
  <w:style w:type="paragraph" w:styleId="Prrafodelista">
    <w:name w:val="List Paragraph"/>
    <w:basedOn w:val="Normal"/>
    <w:uiPriority w:val="34"/>
    <w:qFormat/>
    <w:rsid w:val="0035696A"/>
    <w:pPr>
      <w:ind w:left="720"/>
      <w:contextualSpacing/>
    </w:pPr>
  </w:style>
  <w:style w:type="character" w:styleId="nfasisintenso">
    <w:name w:val="Intense Emphasis"/>
    <w:basedOn w:val="Fuentedeprrafopredeter"/>
    <w:uiPriority w:val="21"/>
    <w:qFormat/>
    <w:rsid w:val="0035696A"/>
    <w:rPr>
      <w:i/>
      <w:iCs/>
      <w:color w:val="0F4761" w:themeColor="accent1" w:themeShade="BF"/>
    </w:r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character" w:styleId="Hipervnculo">
    <w:name w:val="Hyperlink"/>
    <w:basedOn w:val="Fuentedeprrafopredeter"/>
    <w:uiPriority w:val="99"/>
    <w:unhideWhenUsed/>
    <w:rsid w:val="00ED0676"/>
    <w:rPr>
      <w:color w:val="467886" w:themeColor="hyperlink"/>
      <w:u w:val="single"/>
    </w:r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cp:keywords/>
  <dc:description/>
  <cp:lastModifiedBy>Martínez Martín Alejandro</cp:lastModifiedBy>
  <cp:revision>3</cp:revision>
  <dcterms:created xsi:type="dcterms:W3CDTF">2025-05-03T17:54:00Z</dcterms:created>
  <dcterms:modified xsi:type="dcterms:W3CDTF">2025-05-03T20:04:00Z</dcterms:modified>
</cp:coreProperties>
</file>