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intelligence2.xml" ContentType="application/vnd.ms-office.intelligence2+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E15DC" w:rsidRPr="001E15DC" w:rsidRDefault="001E15DC" w:rsidP="001E15DC">
      <w:pPr>
        <w:pStyle w:val="paragraph"/>
        <w:spacing w:before="0" w:beforeAutospacing="0" w:after="0" w:afterAutospacing="0"/>
        <w:jc w:val="center"/>
        <w:textAlignment w:val="baseline"/>
        <w:rPr>
          <w:rFonts w:ascii="Times New Roman" w:eastAsia="標楷體" w:hAnsi="Times New Roman" w:cs="Times New Roman"/>
          <w:sz w:val="20"/>
          <w:szCs w:val="20"/>
          <w:lang w:eastAsia="zh-CN"/>
        </w:rPr>
      </w:pPr>
      <w:r w:rsidRPr="001E15DC">
        <w:rPr>
          <w:rStyle w:val="normaltextrun"/>
          <w:rFonts w:ascii="Times New Roman" w:eastAsia="標楷體" w:hAnsi="Times New Roman" w:cs="Times New Roman"/>
          <w:b/>
          <w:bCs/>
          <w:sz w:val="40"/>
          <w:szCs w:val="40"/>
          <w:lang w:eastAsia="zh-CN"/>
        </w:rPr>
        <w:t>National Sun Yat-sen University</w:t>
      </w:r>
      <w:r w:rsidRPr="001E15DC">
        <w:rPr>
          <w:rStyle w:val="normaltextrun"/>
          <w:rFonts w:ascii="Times New Roman" w:eastAsia="標楷體" w:hAnsi="Times New Roman" w:cs="Times New Roman"/>
          <w:sz w:val="40"/>
          <w:szCs w:val="40"/>
          <w:lang w:eastAsia="zh-CN"/>
        </w:rPr>
        <w:t> </w:t>
      </w:r>
      <w:r w:rsidRPr="001E15DC">
        <w:rPr>
          <w:rStyle w:val="eop"/>
          <w:rFonts w:ascii="Times New Roman" w:eastAsia="標楷體" w:hAnsi="Times New Roman" w:cs="Times New Roman"/>
          <w:sz w:val="40"/>
          <w:szCs w:val="40"/>
          <w:lang w:eastAsia="zh-CN"/>
        </w:rPr>
        <w:t> </w:t>
      </w:r>
    </w:p>
    <w:p w:rsidR="001E15DC" w:rsidRPr="001E15DC" w:rsidRDefault="001E15DC" w:rsidP="001E15DC">
      <w:pPr>
        <w:pStyle w:val="paragraph"/>
        <w:spacing w:before="0" w:beforeAutospacing="0" w:after="0" w:afterAutospacing="0"/>
        <w:jc w:val="center"/>
        <w:textAlignment w:val="baseline"/>
        <w:rPr>
          <w:rFonts w:ascii="Times New Roman" w:eastAsia="標楷體" w:hAnsi="Times New Roman" w:cs="Times New Roman"/>
          <w:sz w:val="20"/>
          <w:szCs w:val="20"/>
        </w:rPr>
      </w:pPr>
      <w:r w:rsidRPr="001E15DC">
        <w:rPr>
          <w:rStyle w:val="normaltextrun"/>
          <w:rFonts w:ascii="Times New Roman" w:eastAsia="標楷體" w:hAnsi="Times New Roman" w:cs="Times New Roman"/>
          <w:b/>
          <w:bCs/>
          <w:sz w:val="40"/>
          <w:szCs w:val="40"/>
          <w:lang w:eastAsia="zh-CN"/>
        </w:rPr>
        <w:t>Department of Electrical Engineering</w:t>
      </w:r>
      <w:r w:rsidRPr="001E15DC">
        <w:rPr>
          <w:rStyle w:val="normaltextrun"/>
          <w:rFonts w:ascii="Times New Roman" w:eastAsia="標楷體" w:hAnsi="Times New Roman" w:cs="Times New Roman"/>
          <w:sz w:val="40"/>
          <w:szCs w:val="40"/>
          <w:lang w:eastAsia="zh-CN"/>
        </w:rPr>
        <w:t> </w:t>
      </w:r>
      <w:r w:rsidRPr="001E15DC">
        <w:rPr>
          <w:rStyle w:val="eop"/>
          <w:rFonts w:ascii="Times New Roman" w:eastAsia="標楷體" w:hAnsi="Times New Roman" w:cs="Times New Roman"/>
          <w:sz w:val="40"/>
          <w:szCs w:val="40"/>
          <w:lang w:eastAsia="zh-CN"/>
        </w:rPr>
        <w:t> </w:t>
      </w:r>
    </w:p>
    <w:p w:rsidR="001E15DC" w:rsidRPr="001E15DC" w:rsidRDefault="001E15DC" w:rsidP="001E15DC">
      <w:pPr>
        <w:pStyle w:val="paragraph"/>
        <w:spacing w:before="0" w:beforeAutospacing="0" w:after="0" w:afterAutospacing="0"/>
        <w:textAlignment w:val="baseline"/>
        <w:rPr>
          <w:rFonts w:ascii="Times New Roman" w:eastAsia="標楷體" w:hAnsi="Times New Roman" w:cs="Times New Roman"/>
          <w:sz w:val="20"/>
          <w:szCs w:val="20"/>
          <w:lang w:eastAsia="zh-CN"/>
        </w:rPr>
      </w:pPr>
      <w:r w:rsidRPr="001E15DC">
        <w:rPr>
          <w:rStyle w:val="normaltextrun"/>
          <w:rFonts w:ascii="Times New Roman" w:eastAsia="標楷體" w:hAnsi="Times New Roman" w:cs="Times New Roman"/>
          <w:sz w:val="44"/>
          <w:szCs w:val="44"/>
          <w:lang w:eastAsia="zh-CN"/>
        </w:rPr>
        <w:t> </w:t>
      </w:r>
      <w:r w:rsidRPr="001E15DC">
        <w:rPr>
          <w:rStyle w:val="eop"/>
          <w:rFonts w:ascii="Times New Roman" w:eastAsia="標楷體" w:hAnsi="Times New Roman" w:cs="Times New Roman"/>
          <w:sz w:val="44"/>
          <w:szCs w:val="44"/>
          <w:lang w:eastAsia="zh-CN"/>
        </w:rPr>
        <w:t> </w:t>
      </w:r>
    </w:p>
    <w:p w:rsidR="001E15DC" w:rsidRPr="001E15DC" w:rsidRDefault="001E15DC" w:rsidP="001E15DC">
      <w:pPr>
        <w:pStyle w:val="paragraph"/>
        <w:spacing w:before="0" w:beforeAutospacing="0" w:after="0" w:afterAutospacing="0"/>
        <w:jc w:val="center"/>
        <w:textAlignment w:val="baseline"/>
        <w:rPr>
          <w:rFonts w:ascii="Times New Roman" w:eastAsia="標楷體" w:hAnsi="Times New Roman" w:cs="Times New Roman"/>
          <w:sz w:val="20"/>
          <w:szCs w:val="20"/>
        </w:rPr>
      </w:pPr>
      <w:r w:rsidRPr="001E15DC">
        <w:rPr>
          <w:rStyle w:val="normaltextrun"/>
          <w:rFonts w:ascii="Times New Roman" w:eastAsia="標楷體" w:hAnsi="Times New Roman" w:cs="Times New Roman"/>
          <w:b/>
          <w:bCs/>
          <w:sz w:val="44"/>
          <w:szCs w:val="44"/>
          <w:lang w:eastAsia="zh-CN"/>
        </w:rPr>
        <w:t>INDEPENDENT STUDIES IN COMPUTER PRACTICE</w:t>
      </w:r>
      <w:r w:rsidRPr="001E15DC">
        <w:rPr>
          <w:rStyle w:val="normaltextrun"/>
          <w:rFonts w:ascii="Times New Roman" w:eastAsia="標楷體" w:hAnsi="Times New Roman" w:cs="Times New Roman"/>
          <w:sz w:val="44"/>
          <w:szCs w:val="44"/>
          <w:lang w:eastAsia="zh-CN"/>
        </w:rPr>
        <w:t> </w:t>
      </w:r>
      <w:r w:rsidRPr="001E15DC">
        <w:rPr>
          <w:rStyle w:val="eop"/>
          <w:rFonts w:ascii="Times New Roman" w:eastAsia="標楷體" w:hAnsi="Times New Roman" w:cs="Times New Roman"/>
          <w:sz w:val="44"/>
          <w:szCs w:val="44"/>
          <w:lang w:eastAsia="zh-CN"/>
        </w:rPr>
        <w:t> </w:t>
      </w:r>
    </w:p>
    <w:p w:rsidR="001E15DC" w:rsidRPr="001E15DC" w:rsidRDefault="001E15DC" w:rsidP="001E15DC">
      <w:pPr>
        <w:pStyle w:val="paragraph"/>
        <w:spacing w:before="0" w:beforeAutospacing="0" w:after="0" w:afterAutospacing="0"/>
        <w:jc w:val="center"/>
        <w:textAlignment w:val="baseline"/>
        <w:rPr>
          <w:rFonts w:ascii="Times New Roman" w:eastAsia="標楷體" w:hAnsi="Times New Roman" w:cs="Times New Roman"/>
          <w:sz w:val="20"/>
          <w:szCs w:val="20"/>
        </w:rPr>
      </w:pPr>
    </w:p>
    <w:p w:rsidR="001E15DC" w:rsidRPr="001E15DC" w:rsidRDefault="001E15DC" w:rsidP="001E15DC">
      <w:pPr>
        <w:pStyle w:val="paragraph"/>
        <w:spacing w:before="0" w:beforeAutospacing="0" w:after="0" w:afterAutospacing="0"/>
        <w:jc w:val="center"/>
        <w:textAlignment w:val="baseline"/>
        <w:rPr>
          <w:rFonts w:ascii="Times New Roman" w:eastAsia="標楷體" w:hAnsi="Times New Roman" w:cs="Times New Roman"/>
          <w:sz w:val="18"/>
          <w:szCs w:val="20"/>
          <w:lang w:eastAsia="zh-CN"/>
        </w:rPr>
      </w:pPr>
      <w:r w:rsidRPr="001E15DC">
        <w:rPr>
          <w:rStyle w:val="normaltextrun"/>
          <w:rFonts w:ascii="Times New Roman" w:eastAsia="標楷體" w:hAnsi="標楷體" w:cs="Times New Roman"/>
          <w:b/>
          <w:bCs/>
          <w:sz w:val="44"/>
          <w:szCs w:val="48"/>
        </w:rPr>
        <w:t>計算機實作專題</w:t>
      </w:r>
      <w:r w:rsidRPr="001E15DC">
        <w:rPr>
          <w:rStyle w:val="eop"/>
          <w:rFonts w:ascii="Times New Roman" w:eastAsia="標楷體" w:hAnsi="Times New Roman" w:cs="Times New Roman"/>
          <w:sz w:val="44"/>
          <w:szCs w:val="48"/>
          <w:lang w:eastAsia="zh-CN"/>
        </w:rPr>
        <w:t> </w:t>
      </w:r>
    </w:p>
    <w:p w:rsidR="001E15DC" w:rsidRPr="001E15DC" w:rsidRDefault="001E15DC" w:rsidP="001E15DC">
      <w:pPr>
        <w:pStyle w:val="paragraph"/>
        <w:spacing w:before="0" w:beforeAutospacing="0" w:after="0" w:afterAutospacing="0"/>
        <w:jc w:val="center"/>
        <w:textAlignment w:val="baseline"/>
        <w:rPr>
          <w:rFonts w:ascii="Times New Roman" w:eastAsia="標楷體" w:hAnsi="Times New Roman" w:cs="Times New Roman"/>
          <w:sz w:val="18"/>
          <w:szCs w:val="20"/>
          <w:lang w:eastAsia="zh-CN"/>
        </w:rPr>
      </w:pPr>
      <w:r w:rsidRPr="001E15DC">
        <w:rPr>
          <w:rStyle w:val="normaltextrun"/>
          <w:rFonts w:ascii="Times New Roman" w:eastAsia="標楷體" w:hAnsi="Times New Roman" w:cs="Times New Roman"/>
          <w:sz w:val="44"/>
          <w:szCs w:val="48"/>
          <w:lang w:eastAsia="zh-CN"/>
        </w:rPr>
        <w:t> </w:t>
      </w:r>
      <w:r w:rsidRPr="001E15DC">
        <w:rPr>
          <w:rStyle w:val="normaltextrun"/>
          <w:rFonts w:ascii="Times New Roman" w:eastAsia="標楷體" w:hAnsi="標楷體" w:cs="Times New Roman"/>
          <w:b/>
          <w:bCs/>
          <w:sz w:val="40"/>
          <w:szCs w:val="44"/>
        </w:rPr>
        <w:t>期末成果報告</w:t>
      </w:r>
      <w:r w:rsidRPr="001E15DC">
        <w:rPr>
          <w:rStyle w:val="eop"/>
          <w:rFonts w:ascii="Times New Roman" w:eastAsia="標楷體" w:hAnsi="Times New Roman" w:cs="Times New Roman"/>
          <w:sz w:val="40"/>
          <w:szCs w:val="44"/>
          <w:lang w:eastAsia="zh-CN"/>
        </w:rPr>
        <w:t> </w:t>
      </w:r>
    </w:p>
    <w:p w:rsidR="001E15DC" w:rsidRPr="001E15DC" w:rsidRDefault="001E15DC" w:rsidP="001E15DC">
      <w:pPr>
        <w:pStyle w:val="paragraph"/>
        <w:spacing w:before="0" w:beforeAutospacing="0" w:after="0" w:afterAutospacing="0"/>
        <w:jc w:val="center"/>
        <w:textAlignment w:val="baseline"/>
        <w:rPr>
          <w:rFonts w:ascii="Times New Roman" w:eastAsia="標楷體" w:hAnsi="Times New Roman" w:cs="Times New Roman"/>
          <w:sz w:val="20"/>
          <w:szCs w:val="20"/>
          <w:lang w:eastAsia="zh-CN"/>
        </w:rPr>
      </w:pPr>
      <w:r w:rsidRPr="001E15DC">
        <w:rPr>
          <w:rStyle w:val="normaltextrun"/>
          <w:rFonts w:ascii="Times New Roman" w:eastAsia="標楷體" w:hAnsi="Times New Roman" w:cs="Times New Roman"/>
          <w:sz w:val="40"/>
          <w:szCs w:val="40"/>
          <w:lang w:eastAsia="zh-CN"/>
        </w:rPr>
        <w:t> </w:t>
      </w:r>
      <w:r w:rsidRPr="001E15DC">
        <w:rPr>
          <w:rStyle w:val="eop"/>
          <w:rFonts w:ascii="Times New Roman" w:eastAsia="標楷體" w:hAnsi="Times New Roman" w:cs="Times New Roman"/>
          <w:sz w:val="40"/>
          <w:szCs w:val="40"/>
          <w:lang w:eastAsia="zh-CN"/>
        </w:rPr>
        <w:t> </w:t>
      </w:r>
      <w:r w:rsidRPr="001E15DC">
        <w:rPr>
          <w:rStyle w:val="normaltextrun"/>
          <w:rFonts w:ascii="Times New Roman" w:eastAsia="標楷體" w:hAnsi="Times New Roman" w:cs="Times New Roman"/>
          <w:sz w:val="40"/>
          <w:szCs w:val="40"/>
          <w:lang w:eastAsia="zh-CN"/>
        </w:rPr>
        <w:t> </w:t>
      </w:r>
      <w:r w:rsidRPr="001E15DC">
        <w:rPr>
          <w:rStyle w:val="eop"/>
          <w:rFonts w:ascii="Times New Roman" w:eastAsia="標楷體" w:hAnsi="Times New Roman" w:cs="Times New Roman"/>
          <w:sz w:val="40"/>
          <w:szCs w:val="40"/>
          <w:lang w:eastAsia="zh-CN"/>
        </w:rPr>
        <w:t> </w:t>
      </w:r>
    </w:p>
    <w:p w:rsidR="001E15DC" w:rsidRPr="001E15DC" w:rsidRDefault="001E15DC" w:rsidP="001E15DC">
      <w:pPr>
        <w:pStyle w:val="paragraph"/>
        <w:spacing w:before="0" w:beforeAutospacing="0" w:after="0" w:afterAutospacing="0"/>
        <w:jc w:val="center"/>
        <w:textAlignment w:val="baseline"/>
        <w:rPr>
          <w:rFonts w:ascii="Times New Roman" w:eastAsia="標楷體" w:hAnsi="Times New Roman" w:cs="Times New Roman"/>
          <w:sz w:val="20"/>
          <w:szCs w:val="20"/>
          <w:lang w:eastAsia="zh-CN"/>
        </w:rPr>
      </w:pPr>
      <w:r w:rsidRPr="001E15DC">
        <w:rPr>
          <w:rStyle w:val="normaltextrun"/>
          <w:rFonts w:ascii="Times New Roman" w:eastAsia="標楷體" w:hAnsi="標楷體" w:cs="Times New Roman"/>
          <w:b/>
          <w:bCs/>
          <w:sz w:val="40"/>
          <w:szCs w:val="40"/>
        </w:rPr>
        <w:t>主題：</w:t>
      </w:r>
      <w:r w:rsidRPr="001E15DC">
        <w:rPr>
          <w:rStyle w:val="normaltextrun"/>
          <w:rFonts w:ascii="Times New Roman" w:eastAsia="標楷體" w:hAnsi="Times New Roman" w:cs="Times New Roman"/>
          <w:sz w:val="40"/>
          <w:szCs w:val="40"/>
          <w:lang w:eastAsia="zh-CN"/>
        </w:rPr>
        <w:t> </w:t>
      </w:r>
      <w:r w:rsidRPr="001E15DC">
        <w:rPr>
          <w:rStyle w:val="eop"/>
          <w:rFonts w:ascii="Times New Roman" w:eastAsia="標楷體" w:hAnsi="Times New Roman" w:cs="Times New Roman"/>
          <w:sz w:val="40"/>
          <w:szCs w:val="40"/>
          <w:lang w:eastAsia="zh-CN"/>
        </w:rPr>
        <w:t> </w:t>
      </w:r>
    </w:p>
    <w:p w:rsidR="001E15DC" w:rsidRPr="001E15DC" w:rsidRDefault="001E15DC" w:rsidP="001E15DC">
      <w:pPr>
        <w:pStyle w:val="paragraph"/>
        <w:spacing w:before="0" w:beforeAutospacing="0" w:after="0" w:afterAutospacing="0"/>
        <w:jc w:val="center"/>
        <w:textAlignment w:val="baseline"/>
        <w:rPr>
          <w:rFonts w:ascii="Times New Roman" w:eastAsia="標楷體" w:hAnsi="Times New Roman" w:cs="Times New Roman"/>
          <w:sz w:val="20"/>
          <w:szCs w:val="20"/>
        </w:rPr>
      </w:pPr>
      <w:r w:rsidRPr="001E15DC">
        <w:rPr>
          <w:rStyle w:val="normaltextrun"/>
          <w:rFonts w:ascii="Times New Roman" w:eastAsia="標楷體" w:hAnsi="標楷體" w:cs="Times New Roman"/>
          <w:b/>
          <w:bCs/>
          <w:sz w:val="40"/>
          <w:szCs w:val="40"/>
          <w:lang w:eastAsia="zh-CN"/>
        </w:rPr>
        <w:t>電池自動化分類機械手臂系統開發</w:t>
      </w:r>
      <w:r w:rsidRPr="001E15DC">
        <w:rPr>
          <w:rStyle w:val="normaltextrun"/>
          <w:rFonts w:ascii="Times New Roman" w:eastAsia="標楷體" w:hAnsi="Times New Roman" w:cs="Times New Roman"/>
          <w:sz w:val="40"/>
          <w:szCs w:val="40"/>
          <w:lang w:eastAsia="zh-CN"/>
        </w:rPr>
        <w:t> </w:t>
      </w:r>
      <w:r w:rsidRPr="001E15DC">
        <w:rPr>
          <w:rStyle w:val="eop"/>
          <w:rFonts w:ascii="Times New Roman" w:eastAsia="標楷體" w:hAnsi="Times New Roman" w:cs="Times New Roman"/>
          <w:sz w:val="40"/>
          <w:szCs w:val="40"/>
          <w:lang w:eastAsia="zh-CN"/>
        </w:rPr>
        <w:t> </w:t>
      </w:r>
    </w:p>
    <w:p w:rsidR="001E15DC" w:rsidRPr="001E15DC" w:rsidRDefault="001E15DC" w:rsidP="001E15DC">
      <w:pPr>
        <w:jc w:val="center"/>
        <w:rPr>
          <w:rFonts w:eastAsia="標楷體"/>
          <w:sz w:val="36"/>
          <w:szCs w:val="36"/>
        </w:rPr>
      </w:pPr>
      <w:r w:rsidRPr="001E15DC">
        <w:rPr>
          <w:rFonts w:eastAsia="標楷體"/>
          <w:b/>
          <w:bCs/>
          <w:sz w:val="36"/>
          <w:szCs w:val="36"/>
        </w:rPr>
        <w:t>Development of an Automated Battery Sorting Robotic Arm System</w:t>
      </w:r>
    </w:p>
    <w:p w:rsidR="001E15DC" w:rsidRPr="001E15DC" w:rsidRDefault="001E15DC" w:rsidP="001E15DC">
      <w:pPr>
        <w:jc w:val="center"/>
        <w:rPr>
          <w:rFonts w:eastAsia="標楷體"/>
          <w:sz w:val="36"/>
          <w:szCs w:val="36"/>
        </w:rPr>
      </w:pPr>
    </w:p>
    <w:p w:rsidR="001E15DC" w:rsidRPr="001E15DC" w:rsidRDefault="001E15DC" w:rsidP="001E15DC">
      <w:pPr>
        <w:jc w:val="center"/>
        <w:rPr>
          <w:rFonts w:eastAsia="標楷體"/>
          <w:b/>
          <w:bCs/>
          <w:sz w:val="32"/>
          <w:szCs w:val="32"/>
        </w:rPr>
      </w:pPr>
      <w:r w:rsidRPr="001E15DC">
        <w:rPr>
          <w:rFonts w:eastAsia="標楷體" w:hAnsi="標楷體"/>
          <w:b/>
          <w:bCs/>
          <w:sz w:val="32"/>
          <w:szCs w:val="32"/>
        </w:rPr>
        <w:t>組員：</w:t>
      </w:r>
    </w:p>
    <w:p w:rsidR="001E15DC" w:rsidRPr="001E15DC" w:rsidRDefault="001E15DC" w:rsidP="001E15DC">
      <w:pPr>
        <w:jc w:val="center"/>
        <w:rPr>
          <w:rFonts w:eastAsia="標楷體"/>
          <w:b/>
          <w:bCs/>
          <w:sz w:val="32"/>
          <w:szCs w:val="32"/>
        </w:rPr>
      </w:pPr>
      <w:r w:rsidRPr="001E15DC">
        <w:rPr>
          <w:rFonts w:eastAsia="標楷體"/>
          <w:b/>
          <w:bCs/>
          <w:sz w:val="32"/>
          <w:szCs w:val="32"/>
        </w:rPr>
        <w:t xml:space="preserve">B103015006 </w:t>
      </w:r>
      <w:r w:rsidRPr="001E15DC">
        <w:rPr>
          <w:rFonts w:eastAsia="標楷體" w:hAnsi="標楷體"/>
          <w:b/>
          <w:bCs/>
          <w:sz w:val="32"/>
          <w:szCs w:val="32"/>
        </w:rPr>
        <w:t>胡庭翊</w:t>
      </w:r>
      <w:r w:rsidRPr="001E15DC">
        <w:rPr>
          <w:rFonts w:eastAsia="標楷體"/>
          <w:b/>
          <w:bCs/>
          <w:sz w:val="32"/>
          <w:szCs w:val="32"/>
        </w:rPr>
        <w:tab/>
      </w:r>
      <w:r w:rsidRPr="001E15DC">
        <w:rPr>
          <w:rFonts w:eastAsia="標楷體"/>
          <w:b/>
          <w:bCs/>
          <w:sz w:val="32"/>
          <w:szCs w:val="32"/>
        </w:rPr>
        <w:tab/>
        <w:t xml:space="preserve">B103025010 </w:t>
      </w:r>
      <w:r w:rsidRPr="001E15DC">
        <w:rPr>
          <w:rFonts w:eastAsia="標楷體" w:hAnsi="標楷體"/>
          <w:b/>
          <w:bCs/>
          <w:sz w:val="32"/>
          <w:szCs w:val="32"/>
        </w:rPr>
        <w:t>盧奕睿</w:t>
      </w:r>
    </w:p>
    <w:p w:rsidR="001E15DC" w:rsidRPr="001E15DC" w:rsidRDefault="001E15DC" w:rsidP="001E15DC">
      <w:pPr>
        <w:jc w:val="center"/>
        <w:rPr>
          <w:rFonts w:eastAsia="標楷體"/>
          <w:b/>
          <w:bCs/>
          <w:sz w:val="32"/>
          <w:szCs w:val="32"/>
        </w:rPr>
      </w:pPr>
      <w:r w:rsidRPr="001E15DC">
        <w:rPr>
          <w:rFonts w:eastAsia="標楷體"/>
          <w:b/>
          <w:bCs/>
          <w:sz w:val="32"/>
          <w:szCs w:val="32"/>
        </w:rPr>
        <w:t xml:space="preserve">B103015001 </w:t>
      </w:r>
      <w:r w:rsidRPr="001E15DC">
        <w:rPr>
          <w:rFonts w:eastAsia="標楷體" w:hAnsi="標楷體"/>
          <w:b/>
          <w:bCs/>
          <w:sz w:val="32"/>
          <w:szCs w:val="32"/>
        </w:rPr>
        <w:t>林佳明</w:t>
      </w:r>
      <w:r w:rsidRPr="001E15DC">
        <w:rPr>
          <w:rFonts w:eastAsia="標楷體"/>
          <w:b/>
          <w:bCs/>
          <w:sz w:val="32"/>
          <w:szCs w:val="32"/>
        </w:rPr>
        <w:tab/>
      </w:r>
      <w:r w:rsidRPr="001E15DC">
        <w:rPr>
          <w:rFonts w:eastAsia="標楷體"/>
          <w:b/>
          <w:bCs/>
          <w:sz w:val="32"/>
          <w:szCs w:val="32"/>
        </w:rPr>
        <w:tab/>
        <w:t xml:space="preserve">B103015018 </w:t>
      </w:r>
      <w:r w:rsidRPr="001E15DC">
        <w:rPr>
          <w:rFonts w:eastAsia="標楷體" w:hAnsi="標楷體"/>
          <w:b/>
          <w:bCs/>
          <w:sz w:val="32"/>
          <w:szCs w:val="32"/>
        </w:rPr>
        <w:t>劉姵妤</w:t>
      </w:r>
    </w:p>
    <w:p w:rsidR="001E15DC" w:rsidRPr="001E15DC" w:rsidRDefault="001E15DC" w:rsidP="001E15DC">
      <w:pPr>
        <w:jc w:val="center"/>
        <w:rPr>
          <w:rFonts w:eastAsia="標楷體"/>
          <w:b/>
          <w:bCs/>
          <w:sz w:val="32"/>
          <w:szCs w:val="32"/>
        </w:rPr>
      </w:pPr>
    </w:p>
    <w:p w:rsidR="001E15DC" w:rsidRPr="001E15DC" w:rsidRDefault="001E15DC" w:rsidP="001E15DC">
      <w:pPr>
        <w:jc w:val="center"/>
        <w:rPr>
          <w:rFonts w:eastAsia="標楷體"/>
        </w:rPr>
      </w:pPr>
      <w:r w:rsidRPr="001E15DC">
        <w:rPr>
          <w:rFonts w:eastAsia="標楷體" w:hAnsi="標楷體"/>
          <w:b/>
          <w:bCs/>
          <w:sz w:val="32"/>
          <w:szCs w:val="32"/>
        </w:rPr>
        <w:t>中華民國</w:t>
      </w:r>
      <w:r w:rsidRPr="001E15DC">
        <w:rPr>
          <w:rFonts w:eastAsia="標楷體"/>
          <w:b/>
          <w:bCs/>
          <w:sz w:val="32"/>
          <w:szCs w:val="32"/>
        </w:rPr>
        <w:t xml:space="preserve">   </w:t>
      </w:r>
      <w:r w:rsidRPr="001E15DC">
        <w:rPr>
          <w:rFonts w:eastAsia="標楷體" w:hAnsi="標楷體"/>
          <w:b/>
          <w:bCs/>
          <w:sz w:val="32"/>
          <w:szCs w:val="32"/>
        </w:rPr>
        <w:t>一百一十三</w:t>
      </w:r>
      <w:r w:rsidRPr="001E15DC">
        <w:rPr>
          <w:rFonts w:eastAsia="標楷體"/>
          <w:b/>
          <w:bCs/>
          <w:sz w:val="32"/>
          <w:szCs w:val="32"/>
        </w:rPr>
        <w:t xml:space="preserve">   </w:t>
      </w:r>
      <w:r w:rsidRPr="001E15DC">
        <w:rPr>
          <w:rFonts w:eastAsia="標楷體" w:hAnsi="標楷體"/>
          <w:b/>
          <w:bCs/>
          <w:sz w:val="32"/>
          <w:szCs w:val="32"/>
        </w:rPr>
        <w:t>年</w:t>
      </w:r>
      <w:r w:rsidRPr="001E15DC">
        <w:rPr>
          <w:rFonts w:eastAsia="標楷體"/>
          <w:b/>
          <w:bCs/>
          <w:sz w:val="32"/>
          <w:szCs w:val="32"/>
        </w:rPr>
        <w:t xml:space="preserve">   </w:t>
      </w:r>
      <w:r w:rsidRPr="001E15DC">
        <w:rPr>
          <w:rFonts w:eastAsia="標楷體" w:hAnsi="標楷體"/>
          <w:b/>
          <w:bCs/>
          <w:sz w:val="32"/>
          <w:szCs w:val="32"/>
        </w:rPr>
        <w:t>六</w:t>
      </w:r>
      <w:r w:rsidRPr="001E15DC">
        <w:rPr>
          <w:rFonts w:eastAsia="標楷體"/>
          <w:b/>
          <w:bCs/>
          <w:sz w:val="32"/>
          <w:szCs w:val="32"/>
        </w:rPr>
        <w:t xml:space="preserve">  </w:t>
      </w:r>
      <w:r w:rsidRPr="001E15DC">
        <w:rPr>
          <w:rFonts w:eastAsia="標楷體" w:hAnsi="標楷體"/>
          <w:b/>
          <w:bCs/>
          <w:sz w:val="32"/>
          <w:szCs w:val="32"/>
        </w:rPr>
        <w:t>月</w:t>
      </w:r>
    </w:p>
    <w:p w:rsidR="5261941D" w:rsidRPr="001E15DC" w:rsidRDefault="5261941D" w:rsidP="5261941D">
      <w:pPr>
        <w:jc w:val="center"/>
        <w:rPr>
          <w:rFonts w:eastAsia="標楷體"/>
          <w:sz w:val="44"/>
          <w:szCs w:val="44"/>
        </w:rPr>
      </w:pPr>
    </w:p>
    <w:p w:rsidR="5261941D" w:rsidRPr="001E15DC" w:rsidRDefault="5261941D" w:rsidP="5261941D">
      <w:pPr>
        <w:jc w:val="center"/>
        <w:rPr>
          <w:rFonts w:eastAsia="標楷體"/>
          <w:sz w:val="44"/>
          <w:szCs w:val="44"/>
        </w:rPr>
      </w:pPr>
    </w:p>
    <w:p w:rsidR="5261941D" w:rsidRPr="001E15DC" w:rsidRDefault="5261941D" w:rsidP="5261941D">
      <w:pPr>
        <w:jc w:val="center"/>
        <w:rPr>
          <w:rFonts w:eastAsia="標楷體"/>
          <w:sz w:val="48"/>
          <w:szCs w:val="48"/>
        </w:rPr>
      </w:pPr>
      <w:r w:rsidRPr="001E15DC">
        <w:rPr>
          <w:rFonts w:eastAsia="標楷體" w:hAnsi="標楷體"/>
          <w:sz w:val="48"/>
          <w:szCs w:val="48"/>
        </w:rPr>
        <w:t>電池自動化分類機械手臂系統開發</w:t>
      </w:r>
    </w:p>
    <w:p w:rsidR="5261941D" w:rsidRPr="001E15DC" w:rsidRDefault="5261941D" w:rsidP="5261941D">
      <w:pPr>
        <w:jc w:val="center"/>
        <w:rPr>
          <w:rFonts w:eastAsia="標楷體"/>
          <w:b/>
          <w:bCs/>
          <w:sz w:val="40"/>
          <w:szCs w:val="40"/>
        </w:rPr>
      </w:pPr>
    </w:p>
    <w:p w:rsidR="5261941D" w:rsidRPr="001E15DC" w:rsidRDefault="5261941D" w:rsidP="5261941D">
      <w:pPr>
        <w:jc w:val="center"/>
        <w:rPr>
          <w:rFonts w:eastAsia="標楷體"/>
          <w:b/>
          <w:bCs/>
          <w:sz w:val="32"/>
          <w:szCs w:val="32"/>
        </w:rPr>
      </w:pPr>
      <w:r w:rsidRPr="001E15DC">
        <w:rPr>
          <w:rFonts w:eastAsia="標楷體" w:hAnsi="標楷體"/>
          <w:sz w:val="32"/>
          <w:szCs w:val="32"/>
          <w:lang w:eastAsia="zh-HK"/>
        </w:rPr>
        <w:t>學生</w:t>
      </w:r>
      <w:r w:rsidRPr="001E15DC">
        <w:rPr>
          <w:rFonts w:eastAsia="標楷體" w:hAnsi="標楷體"/>
          <w:sz w:val="32"/>
          <w:szCs w:val="32"/>
        </w:rPr>
        <w:t>：胡庭翊、盧奕睿</w:t>
      </w:r>
      <w:r w:rsidR="00CD0DF2" w:rsidRPr="001E15DC">
        <w:rPr>
          <w:rFonts w:eastAsia="標楷體" w:hAnsi="標楷體"/>
          <w:sz w:val="32"/>
          <w:szCs w:val="32"/>
        </w:rPr>
        <w:t>、劉姵妤、林</w:t>
      </w:r>
      <w:r w:rsidR="00766372" w:rsidRPr="001E15DC">
        <w:rPr>
          <w:rFonts w:eastAsia="標楷體" w:hAnsi="標楷體"/>
          <w:sz w:val="32"/>
          <w:szCs w:val="32"/>
        </w:rPr>
        <w:t>佳</w:t>
      </w:r>
      <w:r w:rsidR="00CD0DF2" w:rsidRPr="001E15DC">
        <w:rPr>
          <w:rFonts w:eastAsia="標楷體" w:hAnsi="標楷體"/>
          <w:sz w:val="32"/>
          <w:szCs w:val="32"/>
        </w:rPr>
        <w:t>明</w:t>
      </w:r>
    </w:p>
    <w:p w:rsidR="5261941D" w:rsidRPr="001E15DC" w:rsidRDefault="5261941D" w:rsidP="5261941D">
      <w:pPr>
        <w:jc w:val="center"/>
        <w:rPr>
          <w:rFonts w:eastAsia="標楷體"/>
          <w:sz w:val="32"/>
          <w:szCs w:val="32"/>
        </w:rPr>
      </w:pPr>
    </w:p>
    <w:p w:rsidR="5261941D" w:rsidRPr="001E15DC" w:rsidRDefault="5261941D" w:rsidP="5261941D">
      <w:pPr>
        <w:jc w:val="center"/>
        <w:rPr>
          <w:rFonts w:eastAsia="標楷體"/>
          <w:color w:val="FF0000"/>
          <w:sz w:val="28"/>
          <w:szCs w:val="28"/>
        </w:rPr>
      </w:pPr>
      <w:r w:rsidRPr="001E15DC">
        <w:rPr>
          <w:rFonts w:eastAsia="標楷體" w:hAnsi="標楷體"/>
          <w:sz w:val="40"/>
          <w:szCs w:val="40"/>
          <w:lang w:eastAsia="zh-HK"/>
        </w:rPr>
        <w:t>摘要</w:t>
      </w:r>
    </w:p>
    <w:p w:rsidR="5261941D" w:rsidRPr="001E15DC" w:rsidRDefault="5261941D" w:rsidP="5261941D">
      <w:pPr>
        <w:jc w:val="center"/>
        <w:rPr>
          <w:rFonts w:eastAsia="標楷體"/>
          <w:sz w:val="40"/>
          <w:szCs w:val="40"/>
          <w:lang w:eastAsia="zh-HK"/>
        </w:rPr>
      </w:pPr>
    </w:p>
    <w:p w:rsidR="5261941D" w:rsidRPr="001E15DC" w:rsidRDefault="5261941D" w:rsidP="5261941D">
      <w:pPr>
        <w:ind w:firstLine="1680"/>
        <w:jc w:val="right"/>
        <w:rPr>
          <w:rFonts w:eastAsia="標楷體"/>
        </w:rPr>
      </w:pPr>
    </w:p>
    <w:p w:rsidR="5261941D" w:rsidRPr="001E15DC" w:rsidRDefault="5261941D" w:rsidP="5261941D">
      <w:pPr>
        <w:rPr>
          <w:rFonts w:eastAsia="標楷體"/>
          <w:color w:val="FF0000"/>
          <w:sz w:val="28"/>
          <w:szCs w:val="28"/>
        </w:rPr>
      </w:pPr>
      <w:r w:rsidRPr="001E15DC">
        <w:rPr>
          <w:rFonts w:eastAsia="標楷體" w:hAnsi="標楷體"/>
          <w:lang w:eastAsia="zh-HK"/>
        </w:rPr>
        <w:t>摘要內文：</w:t>
      </w:r>
    </w:p>
    <w:p w:rsidR="5261941D" w:rsidRPr="001E15DC" w:rsidRDefault="5261941D" w:rsidP="5261941D">
      <w:pPr>
        <w:rPr>
          <w:rFonts w:eastAsia="標楷體"/>
          <w:lang w:eastAsia="zh-HK"/>
        </w:rPr>
      </w:pPr>
    </w:p>
    <w:p w:rsidR="5261941D" w:rsidRPr="001E15DC" w:rsidRDefault="5261941D" w:rsidP="5261941D">
      <w:pPr>
        <w:rPr>
          <w:rFonts w:eastAsia="標楷體"/>
        </w:rPr>
      </w:pPr>
      <w:r w:rsidRPr="001E15DC">
        <w:rPr>
          <w:rFonts w:eastAsia="標楷體" w:hAnsi="標楷體"/>
        </w:rPr>
        <w:t>本專題希望透過電池分類系統的開發，結合機械手臂完成將廢電池夾取、自動化分類之功能。我們在既有的</w:t>
      </w:r>
      <w:r w:rsidRPr="001E15DC">
        <w:rPr>
          <w:rFonts w:eastAsia="標楷體"/>
        </w:rPr>
        <w:t>YOLO</w:t>
      </w:r>
      <w:r w:rsidRPr="001E15DC">
        <w:rPr>
          <w:rFonts w:eastAsia="標楷體" w:hAnsi="標楷體"/>
        </w:rPr>
        <w:t>技術架構下將目標種類之電池標註、訓練，實行物件偵測，接著再透過</w:t>
      </w:r>
      <w:r w:rsidRPr="001E15DC">
        <w:rPr>
          <w:rFonts w:eastAsia="標楷體"/>
        </w:rPr>
        <w:t>eye-to-hand</w:t>
      </w:r>
      <w:r w:rsidRPr="001E15DC">
        <w:rPr>
          <w:rFonts w:eastAsia="標楷體" w:hAnsi="標楷體"/>
        </w:rPr>
        <w:t>相機分辨電池。相機取得目標物資訊後，會再經由校正法將鏡頭拍攝到的圖像座標計算轉換成世界座標，最後透過</w:t>
      </w:r>
      <w:r w:rsidRPr="001E15DC">
        <w:rPr>
          <w:rFonts w:eastAsia="標楷體"/>
        </w:rPr>
        <w:t>ROS</w:t>
      </w:r>
      <w:r w:rsidRPr="001E15DC">
        <w:rPr>
          <w:rFonts w:eastAsia="標楷體" w:hAnsi="標楷體"/>
        </w:rPr>
        <w:t>將座標傳送給機器手臂，完成夾取與放置於特定位置的動作。</w:t>
      </w:r>
    </w:p>
    <w:p w:rsidR="5261941D" w:rsidRPr="001E15DC" w:rsidRDefault="5261941D" w:rsidP="5261941D">
      <w:pPr>
        <w:jc w:val="center"/>
        <w:rPr>
          <w:rFonts w:eastAsia="標楷體"/>
        </w:rPr>
      </w:pPr>
    </w:p>
    <w:p w:rsidR="5261941D" w:rsidRPr="001E15DC" w:rsidRDefault="5261941D" w:rsidP="5261941D">
      <w:pPr>
        <w:jc w:val="center"/>
        <w:rPr>
          <w:rFonts w:eastAsia="標楷體"/>
        </w:rPr>
      </w:pPr>
    </w:p>
    <w:p w:rsidR="5261941D" w:rsidRPr="001E15DC" w:rsidRDefault="5261941D" w:rsidP="5261941D">
      <w:pPr>
        <w:jc w:val="center"/>
        <w:rPr>
          <w:rFonts w:eastAsia="標楷體"/>
        </w:rPr>
      </w:pPr>
    </w:p>
    <w:p w:rsidR="5261941D" w:rsidRPr="001E15DC" w:rsidRDefault="5261941D" w:rsidP="5261941D">
      <w:pPr>
        <w:rPr>
          <w:rFonts w:eastAsia="標楷體"/>
        </w:rPr>
      </w:pPr>
      <w:r w:rsidRPr="001E15DC">
        <w:rPr>
          <w:rFonts w:eastAsia="標楷體" w:hAnsi="標楷體"/>
        </w:rPr>
        <w:t>關鍵詞：</w:t>
      </w:r>
    </w:p>
    <w:p w:rsidR="5261941D" w:rsidRPr="001E15DC" w:rsidRDefault="650E811F" w:rsidP="00C20B76">
      <w:pPr>
        <w:rPr>
          <w:rFonts w:eastAsia="標楷體"/>
          <w:color w:val="000000" w:themeColor="text1"/>
        </w:rPr>
      </w:pPr>
      <w:r w:rsidRPr="001E15DC">
        <w:rPr>
          <w:rFonts w:eastAsia="標楷體"/>
          <w:color w:val="000000" w:themeColor="text1"/>
        </w:rPr>
        <w:t xml:space="preserve"> YOLO</w:t>
      </w:r>
      <w:r w:rsidRPr="001E15DC">
        <w:rPr>
          <w:rFonts w:eastAsia="標楷體" w:hAnsi="標楷體"/>
          <w:color w:val="000000" w:themeColor="text1"/>
        </w:rPr>
        <w:t>、物件辨識、機器學習、分類、校正、電池、機械手臂、自動化</w:t>
      </w:r>
    </w:p>
    <w:p w:rsidR="5261941D" w:rsidRPr="001E15DC" w:rsidRDefault="5261941D">
      <w:pPr>
        <w:rPr>
          <w:rFonts w:eastAsia="標楷體"/>
        </w:rPr>
      </w:pPr>
      <w:r w:rsidRPr="001E15DC">
        <w:rPr>
          <w:rFonts w:eastAsia="標楷體"/>
        </w:rPr>
        <w:br w:type="page"/>
      </w:r>
    </w:p>
    <w:p w:rsidR="5261941D" w:rsidRPr="001E15DC" w:rsidRDefault="5261941D" w:rsidP="5261941D">
      <w:pPr>
        <w:jc w:val="center"/>
        <w:rPr>
          <w:rFonts w:eastAsia="標楷體"/>
          <w:sz w:val="48"/>
          <w:szCs w:val="48"/>
        </w:rPr>
      </w:pPr>
      <w:r w:rsidRPr="001E15DC">
        <w:rPr>
          <w:rFonts w:eastAsia="標楷體" w:hAnsi="標楷體"/>
          <w:sz w:val="40"/>
          <w:szCs w:val="40"/>
        </w:rPr>
        <w:lastRenderedPageBreak/>
        <w:t>目錄</w:t>
      </w:r>
    </w:p>
    <w:p w:rsidR="5261941D" w:rsidRPr="001E15DC" w:rsidRDefault="5261941D" w:rsidP="5261941D">
      <w:pPr>
        <w:jc w:val="center"/>
        <w:rPr>
          <w:rFonts w:eastAsia="標楷體"/>
          <w:b/>
          <w:bCs/>
          <w:sz w:val="48"/>
          <w:szCs w:val="48"/>
        </w:rPr>
      </w:pPr>
    </w:p>
    <w:p w:rsidR="5261941D" w:rsidRPr="001E15DC" w:rsidRDefault="650E811F" w:rsidP="650E811F">
      <w:pPr>
        <w:ind w:leftChars="-118" w:left="-283" w:firstLineChars="50" w:firstLine="140"/>
        <w:rPr>
          <w:rFonts w:eastAsia="標楷體"/>
          <w:sz w:val="28"/>
          <w:szCs w:val="28"/>
        </w:rPr>
      </w:pPr>
      <w:r w:rsidRPr="001E15DC">
        <w:rPr>
          <w:rFonts w:eastAsia="標楷體" w:hAnsi="標楷體"/>
          <w:sz w:val="28"/>
          <w:szCs w:val="28"/>
        </w:rPr>
        <w:t>封面</w:t>
      </w:r>
      <w:r w:rsidRPr="001E15DC">
        <w:rPr>
          <w:rFonts w:eastAsia="標楷體"/>
          <w:sz w:val="28"/>
          <w:szCs w:val="28"/>
        </w:rPr>
        <w:t>....................................................................</w:t>
      </w:r>
      <w:r w:rsidR="001E15DC" w:rsidRPr="001E15DC">
        <w:rPr>
          <w:rFonts w:eastAsia="標楷體"/>
          <w:sz w:val="28"/>
          <w:szCs w:val="28"/>
        </w:rPr>
        <w:t>..............................</w:t>
      </w:r>
      <w:r w:rsidRPr="001E15DC">
        <w:rPr>
          <w:rFonts w:eastAsia="標楷體"/>
          <w:sz w:val="28"/>
          <w:szCs w:val="28"/>
        </w:rPr>
        <w:t xml:space="preserve">   i</w:t>
      </w:r>
    </w:p>
    <w:p w:rsidR="5261941D" w:rsidRPr="001E15DC" w:rsidRDefault="650E811F" w:rsidP="650E811F">
      <w:pPr>
        <w:ind w:leftChars="-118" w:left="-283" w:firstLineChars="50" w:firstLine="140"/>
        <w:rPr>
          <w:rFonts w:eastAsia="標楷體"/>
          <w:sz w:val="28"/>
          <w:szCs w:val="28"/>
        </w:rPr>
      </w:pPr>
      <w:r w:rsidRPr="001E15DC">
        <w:rPr>
          <w:rFonts w:eastAsia="標楷體" w:hAnsi="標楷體"/>
          <w:sz w:val="28"/>
          <w:szCs w:val="28"/>
        </w:rPr>
        <w:t>專題名稱與指導教授簽名</w:t>
      </w:r>
      <w:r w:rsidRPr="001E15DC">
        <w:rPr>
          <w:rFonts w:eastAsia="標楷體"/>
          <w:sz w:val="28"/>
          <w:szCs w:val="28"/>
        </w:rPr>
        <w:t>................................</w:t>
      </w:r>
      <w:r w:rsidR="001E15DC" w:rsidRPr="001E15DC">
        <w:rPr>
          <w:rFonts w:eastAsia="標楷體"/>
          <w:sz w:val="28"/>
          <w:szCs w:val="28"/>
        </w:rPr>
        <w:t>..............................</w:t>
      </w:r>
      <w:r w:rsidRPr="001E15DC">
        <w:rPr>
          <w:rFonts w:eastAsia="標楷體"/>
          <w:sz w:val="28"/>
          <w:szCs w:val="28"/>
        </w:rPr>
        <w:t xml:space="preserve">   i</w:t>
      </w:r>
      <w:r w:rsidR="001E15DC" w:rsidRPr="001E15DC">
        <w:rPr>
          <w:rFonts w:eastAsia="標楷體"/>
          <w:sz w:val="28"/>
          <w:szCs w:val="28"/>
        </w:rPr>
        <w:t>i</w:t>
      </w:r>
      <w:r w:rsidRPr="001E15DC">
        <w:rPr>
          <w:rFonts w:eastAsia="標楷體"/>
          <w:sz w:val="28"/>
          <w:szCs w:val="28"/>
        </w:rPr>
        <w:t xml:space="preserve">      </w:t>
      </w:r>
    </w:p>
    <w:p w:rsidR="5261941D" w:rsidRPr="001E15DC" w:rsidRDefault="650E811F" w:rsidP="650E811F">
      <w:pPr>
        <w:ind w:leftChars="-118" w:left="-283" w:firstLineChars="50" w:firstLine="140"/>
        <w:rPr>
          <w:rFonts w:eastAsia="標楷體"/>
          <w:sz w:val="28"/>
          <w:szCs w:val="28"/>
        </w:rPr>
      </w:pPr>
      <w:r w:rsidRPr="001E15DC">
        <w:rPr>
          <w:rFonts w:eastAsia="標楷體" w:hAnsi="標楷體"/>
          <w:sz w:val="28"/>
          <w:szCs w:val="28"/>
        </w:rPr>
        <w:t>摘要</w:t>
      </w:r>
      <w:r w:rsidRPr="001E15DC">
        <w:rPr>
          <w:rFonts w:eastAsia="標楷體"/>
          <w:sz w:val="28"/>
          <w:szCs w:val="28"/>
        </w:rPr>
        <w:t>.....................................................................</w:t>
      </w:r>
      <w:r w:rsidR="001E15DC" w:rsidRPr="001E15DC">
        <w:rPr>
          <w:rFonts w:eastAsia="標楷體"/>
          <w:sz w:val="28"/>
          <w:szCs w:val="28"/>
        </w:rPr>
        <w:t xml:space="preserve">............................. </w:t>
      </w:r>
      <w:r w:rsidRPr="001E15DC">
        <w:rPr>
          <w:rFonts w:eastAsia="標楷體"/>
          <w:sz w:val="28"/>
          <w:szCs w:val="28"/>
        </w:rPr>
        <w:t xml:space="preserve">  ii</w:t>
      </w:r>
      <w:r w:rsidR="001E15DC" w:rsidRPr="001E15DC">
        <w:rPr>
          <w:rFonts w:eastAsia="標楷體"/>
          <w:sz w:val="28"/>
          <w:szCs w:val="28"/>
        </w:rPr>
        <w:t>i</w:t>
      </w:r>
    </w:p>
    <w:p w:rsidR="5261941D" w:rsidRPr="001E15DC" w:rsidRDefault="650E811F" w:rsidP="650E811F">
      <w:pPr>
        <w:ind w:leftChars="-118" w:left="-283" w:firstLineChars="50" w:firstLine="140"/>
        <w:rPr>
          <w:rFonts w:eastAsia="標楷體"/>
          <w:sz w:val="28"/>
          <w:szCs w:val="28"/>
        </w:rPr>
      </w:pPr>
      <w:r w:rsidRPr="001E15DC">
        <w:rPr>
          <w:rFonts w:eastAsia="標楷體" w:hAnsi="標楷體"/>
          <w:sz w:val="28"/>
          <w:szCs w:val="28"/>
        </w:rPr>
        <w:t>目錄</w:t>
      </w:r>
      <w:r w:rsidRPr="001E15DC">
        <w:rPr>
          <w:rFonts w:eastAsia="標楷體"/>
          <w:sz w:val="28"/>
          <w:szCs w:val="28"/>
        </w:rPr>
        <w:t>.......................................................................</w:t>
      </w:r>
      <w:r w:rsidR="001E15DC" w:rsidRPr="001E15DC">
        <w:rPr>
          <w:rFonts w:eastAsia="標楷體"/>
          <w:sz w:val="28"/>
          <w:szCs w:val="28"/>
        </w:rPr>
        <w:t xml:space="preserve">...........................   </w:t>
      </w:r>
      <w:r w:rsidRPr="001E15DC">
        <w:rPr>
          <w:rFonts w:eastAsia="標楷體"/>
          <w:sz w:val="28"/>
          <w:szCs w:val="28"/>
        </w:rPr>
        <w:t>i</w:t>
      </w:r>
      <w:r w:rsidR="001E15DC" w:rsidRPr="001E15DC">
        <w:rPr>
          <w:rFonts w:eastAsia="標楷體"/>
          <w:sz w:val="28"/>
          <w:szCs w:val="28"/>
        </w:rPr>
        <w:t>v</w:t>
      </w:r>
    </w:p>
    <w:p w:rsidR="5261941D" w:rsidRPr="001E15DC" w:rsidRDefault="650E811F" w:rsidP="650E811F">
      <w:pPr>
        <w:ind w:leftChars="-118" w:left="-283" w:firstLineChars="50" w:firstLine="140"/>
        <w:rPr>
          <w:rFonts w:eastAsia="標楷體"/>
          <w:sz w:val="28"/>
          <w:szCs w:val="28"/>
        </w:rPr>
      </w:pPr>
      <w:r w:rsidRPr="001E15DC">
        <w:rPr>
          <w:rFonts w:eastAsia="標楷體" w:hAnsi="標楷體"/>
          <w:sz w:val="28"/>
          <w:szCs w:val="28"/>
        </w:rPr>
        <w:t>圖目錄</w:t>
      </w:r>
      <w:r w:rsidRPr="001E15DC">
        <w:rPr>
          <w:rFonts w:eastAsia="標楷體"/>
          <w:sz w:val="28"/>
          <w:szCs w:val="28"/>
        </w:rPr>
        <w:t>..................................................................</w:t>
      </w:r>
      <w:r w:rsidR="001E15DC" w:rsidRPr="001E15DC">
        <w:rPr>
          <w:rFonts w:eastAsia="標楷體"/>
          <w:sz w:val="28"/>
          <w:szCs w:val="28"/>
        </w:rPr>
        <w:t xml:space="preserve">............................  </w:t>
      </w:r>
      <w:r w:rsidRPr="001E15DC">
        <w:rPr>
          <w:rFonts w:eastAsia="標楷體"/>
          <w:sz w:val="28"/>
          <w:szCs w:val="28"/>
        </w:rPr>
        <w:t xml:space="preserve"> v</w:t>
      </w:r>
    </w:p>
    <w:p w:rsidR="5261941D" w:rsidRPr="001E15DC" w:rsidRDefault="650E811F" w:rsidP="006F74F3">
      <w:pPr>
        <w:wordWrap w:val="0"/>
        <w:ind w:leftChars="-118" w:left="-283" w:rightChars="35" w:right="84" w:firstLineChars="50" w:firstLine="140"/>
        <w:rPr>
          <w:rFonts w:eastAsia="標楷體"/>
          <w:sz w:val="28"/>
          <w:szCs w:val="28"/>
        </w:rPr>
      </w:pPr>
      <w:r w:rsidRPr="001E15DC">
        <w:rPr>
          <w:rFonts w:eastAsia="標楷體" w:hAnsi="標楷體"/>
          <w:sz w:val="28"/>
          <w:szCs w:val="28"/>
        </w:rPr>
        <w:t>壹、前言</w:t>
      </w:r>
      <w:r w:rsidRPr="001E15DC">
        <w:rPr>
          <w:rFonts w:eastAsia="標楷體"/>
          <w:sz w:val="28"/>
          <w:szCs w:val="28"/>
        </w:rPr>
        <w:t>........................................................</w:t>
      </w:r>
      <w:r w:rsidR="00174968">
        <w:rPr>
          <w:rFonts w:eastAsia="標楷體"/>
          <w:sz w:val="28"/>
          <w:szCs w:val="28"/>
        </w:rPr>
        <w:t>.......................</w:t>
      </w:r>
      <w:r w:rsidR="001E15DC" w:rsidRPr="001E15DC">
        <w:rPr>
          <w:rFonts w:eastAsia="標楷體"/>
          <w:sz w:val="28"/>
          <w:szCs w:val="28"/>
        </w:rPr>
        <w:t>......</w:t>
      </w:r>
      <w:r w:rsidRPr="001E15DC">
        <w:rPr>
          <w:rFonts w:eastAsia="標楷體"/>
          <w:sz w:val="28"/>
          <w:szCs w:val="28"/>
        </w:rPr>
        <w:t xml:space="preserve">...  P.01 </w:t>
      </w:r>
    </w:p>
    <w:p w:rsidR="5261941D" w:rsidRPr="001E15DC" w:rsidRDefault="650E811F" w:rsidP="00C20B76">
      <w:pPr>
        <w:ind w:leftChars="-118" w:left="-283" w:firstLine="763"/>
        <w:rPr>
          <w:rFonts w:eastAsia="標楷體"/>
          <w:sz w:val="28"/>
          <w:szCs w:val="28"/>
        </w:rPr>
      </w:pPr>
      <w:r w:rsidRPr="001E15DC">
        <w:rPr>
          <w:rFonts w:eastAsia="標楷體" w:hAnsi="標楷體"/>
          <w:sz w:val="28"/>
          <w:szCs w:val="28"/>
        </w:rPr>
        <w:t>一、研究動機</w:t>
      </w:r>
      <w:r w:rsidRPr="001E15DC">
        <w:rPr>
          <w:rFonts w:eastAsia="標楷體"/>
          <w:sz w:val="28"/>
          <w:szCs w:val="28"/>
        </w:rPr>
        <w:t>................................</w:t>
      </w:r>
      <w:r w:rsidR="00174968">
        <w:rPr>
          <w:rFonts w:eastAsia="標楷體"/>
          <w:sz w:val="28"/>
          <w:szCs w:val="28"/>
        </w:rPr>
        <w:t>...............................</w:t>
      </w:r>
      <w:r w:rsidRPr="001E15DC">
        <w:rPr>
          <w:rFonts w:eastAsia="標楷體"/>
          <w:sz w:val="28"/>
          <w:szCs w:val="28"/>
        </w:rPr>
        <w:t>.......</w:t>
      </w:r>
      <w:r w:rsidR="00C20B76" w:rsidRPr="001E15DC">
        <w:rPr>
          <w:rFonts w:eastAsia="標楷體"/>
          <w:sz w:val="28"/>
          <w:szCs w:val="28"/>
        </w:rPr>
        <w:t xml:space="preserve">. </w:t>
      </w:r>
      <w:r w:rsidRPr="001E15DC">
        <w:rPr>
          <w:rFonts w:eastAsia="標楷體"/>
          <w:sz w:val="28"/>
          <w:szCs w:val="28"/>
        </w:rPr>
        <w:t xml:space="preserve"> P.01</w:t>
      </w:r>
    </w:p>
    <w:p w:rsidR="5261941D" w:rsidRPr="001E15DC" w:rsidRDefault="650E811F" w:rsidP="00C20B76">
      <w:pPr>
        <w:ind w:leftChars="-118" w:left="-283" w:firstLine="763"/>
        <w:rPr>
          <w:rFonts w:eastAsia="標楷體"/>
          <w:sz w:val="28"/>
          <w:szCs w:val="28"/>
        </w:rPr>
      </w:pPr>
      <w:r w:rsidRPr="001E15DC">
        <w:rPr>
          <w:rFonts w:eastAsia="標楷體" w:hAnsi="標楷體"/>
          <w:sz w:val="28"/>
          <w:szCs w:val="28"/>
          <w:lang w:eastAsia="ja-JP"/>
        </w:rPr>
        <w:t>二、研究問題</w:t>
      </w:r>
      <w:r w:rsidRPr="001E15DC">
        <w:rPr>
          <w:rFonts w:eastAsia="標楷體"/>
          <w:sz w:val="28"/>
          <w:szCs w:val="28"/>
          <w:lang w:eastAsia="ja-JP"/>
        </w:rPr>
        <w:t>.......................................................</w:t>
      </w:r>
      <w:r w:rsidR="00174968">
        <w:rPr>
          <w:rFonts w:eastAsia="標楷體"/>
          <w:sz w:val="28"/>
          <w:szCs w:val="28"/>
        </w:rPr>
        <w:t>.........</w:t>
      </w:r>
      <w:r w:rsidRPr="001E15DC">
        <w:rPr>
          <w:rFonts w:eastAsia="標楷體"/>
          <w:sz w:val="28"/>
          <w:szCs w:val="28"/>
        </w:rPr>
        <w:t>...</w:t>
      </w:r>
      <w:r w:rsidR="001E15DC" w:rsidRPr="001E15DC">
        <w:rPr>
          <w:rFonts w:eastAsia="標楷體"/>
          <w:sz w:val="28"/>
          <w:szCs w:val="28"/>
        </w:rPr>
        <w:t>.</w:t>
      </w:r>
      <w:r w:rsidR="00C20B76" w:rsidRPr="001E15DC">
        <w:rPr>
          <w:rFonts w:eastAsia="標楷體"/>
          <w:sz w:val="28"/>
          <w:szCs w:val="28"/>
        </w:rPr>
        <w:t>...</w:t>
      </w:r>
      <w:r w:rsidR="001E15DC" w:rsidRPr="001E15DC">
        <w:rPr>
          <w:rFonts w:eastAsia="標楷體"/>
          <w:sz w:val="28"/>
          <w:szCs w:val="28"/>
        </w:rPr>
        <w:t xml:space="preserve">  </w:t>
      </w:r>
      <w:r w:rsidRPr="001E15DC">
        <w:rPr>
          <w:rFonts w:eastAsia="標楷體"/>
          <w:sz w:val="28"/>
          <w:szCs w:val="28"/>
        </w:rPr>
        <w:t>P.01</w:t>
      </w:r>
    </w:p>
    <w:p w:rsidR="5261941D" w:rsidRPr="001E15DC" w:rsidRDefault="650E811F" w:rsidP="650E811F">
      <w:pPr>
        <w:ind w:leftChars="-118" w:left="-283" w:firstLineChars="50" w:firstLine="140"/>
        <w:rPr>
          <w:rFonts w:eastAsia="標楷體"/>
          <w:sz w:val="28"/>
          <w:szCs w:val="28"/>
        </w:rPr>
      </w:pPr>
      <w:r w:rsidRPr="001E15DC">
        <w:rPr>
          <w:rFonts w:eastAsia="標楷體" w:hAnsi="標楷體"/>
          <w:sz w:val="28"/>
          <w:szCs w:val="28"/>
        </w:rPr>
        <w:t>貳、正文</w:t>
      </w:r>
      <w:r w:rsidRPr="001E15DC">
        <w:rPr>
          <w:rFonts w:eastAsia="標楷體"/>
          <w:sz w:val="28"/>
          <w:szCs w:val="28"/>
        </w:rPr>
        <w:t>........................................................</w:t>
      </w:r>
      <w:r w:rsidR="001E15DC" w:rsidRPr="001E15DC">
        <w:rPr>
          <w:rFonts w:eastAsia="標楷體"/>
          <w:sz w:val="28"/>
          <w:szCs w:val="28"/>
        </w:rPr>
        <w:t>.......................</w:t>
      </w:r>
      <w:r w:rsidR="00174968">
        <w:rPr>
          <w:rFonts w:eastAsia="標楷體"/>
          <w:sz w:val="28"/>
          <w:szCs w:val="28"/>
        </w:rPr>
        <w:t>...</w:t>
      </w:r>
      <w:r w:rsidR="001E15DC" w:rsidRPr="001E15DC">
        <w:rPr>
          <w:rFonts w:eastAsia="標楷體"/>
          <w:sz w:val="28"/>
          <w:szCs w:val="28"/>
        </w:rPr>
        <w:t>....</w:t>
      </w:r>
      <w:r w:rsidR="00174968">
        <w:rPr>
          <w:rFonts w:eastAsia="標楷體"/>
          <w:sz w:val="28"/>
          <w:szCs w:val="28"/>
        </w:rPr>
        <w:t xml:space="preserve">.. </w:t>
      </w:r>
      <w:r w:rsidR="00174968">
        <w:rPr>
          <w:rFonts w:eastAsia="標楷體" w:hint="eastAsia"/>
          <w:sz w:val="28"/>
          <w:szCs w:val="28"/>
        </w:rPr>
        <w:t xml:space="preserve"> </w:t>
      </w:r>
      <w:r w:rsidRPr="001E15DC">
        <w:rPr>
          <w:rFonts w:eastAsia="標楷體"/>
          <w:sz w:val="28"/>
          <w:szCs w:val="28"/>
        </w:rPr>
        <w:t>P.0</w:t>
      </w:r>
      <w:r w:rsidR="002E1FEA" w:rsidRPr="001E15DC">
        <w:rPr>
          <w:rFonts w:eastAsia="標楷體"/>
          <w:sz w:val="28"/>
          <w:szCs w:val="28"/>
        </w:rPr>
        <w:t>2</w:t>
      </w:r>
    </w:p>
    <w:p w:rsidR="5261941D" w:rsidRPr="001E15DC" w:rsidRDefault="650E811F" w:rsidP="650E811F">
      <w:pPr>
        <w:ind w:leftChars="-118" w:left="-283" w:firstLineChars="272" w:firstLine="762"/>
        <w:rPr>
          <w:rFonts w:eastAsia="標楷體"/>
          <w:sz w:val="28"/>
          <w:szCs w:val="28"/>
        </w:rPr>
      </w:pPr>
      <w:r w:rsidRPr="001E15DC">
        <w:rPr>
          <w:rFonts w:eastAsia="標楷體" w:hAnsi="標楷體"/>
          <w:sz w:val="28"/>
          <w:szCs w:val="28"/>
        </w:rPr>
        <w:t>一、文獻回顧與探討</w:t>
      </w:r>
      <w:r w:rsidRPr="001E15DC">
        <w:rPr>
          <w:rFonts w:eastAsia="標楷體"/>
          <w:sz w:val="28"/>
          <w:szCs w:val="28"/>
        </w:rPr>
        <w:t>...........................</w:t>
      </w:r>
      <w:r w:rsidR="00174968">
        <w:rPr>
          <w:rFonts w:eastAsia="標楷體"/>
          <w:sz w:val="28"/>
          <w:szCs w:val="28"/>
        </w:rPr>
        <w:t>........................</w:t>
      </w:r>
      <w:r w:rsidR="001E15DC" w:rsidRPr="001E15DC">
        <w:rPr>
          <w:rFonts w:eastAsia="標楷體"/>
          <w:sz w:val="28"/>
          <w:szCs w:val="28"/>
        </w:rPr>
        <w:t>......</w:t>
      </w:r>
      <w:r w:rsidRPr="001E15DC">
        <w:rPr>
          <w:rFonts w:eastAsia="標楷體"/>
          <w:sz w:val="28"/>
          <w:szCs w:val="28"/>
        </w:rPr>
        <w:t>..</w:t>
      </w:r>
      <w:r w:rsidR="001E15DC" w:rsidRPr="001E15DC">
        <w:rPr>
          <w:rFonts w:eastAsia="標楷體"/>
        </w:rPr>
        <w:t xml:space="preserve">  </w:t>
      </w:r>
      <w:r w:rsidRPr="001E15DC">
        <w:rPr>
          <w:rFonts w:eastAsia="標楷體"/>
          <w:sz w:val="28"/>
          <w:szCs w:val="28"/>
        </w:rPr>
        <w:t>P.0</w:t>
      </w:r>
      <w:r w:rsidR="002E1FEA" w:rsidRPr="001E15DC">
        <w:rPr>
          <w:rFonts w:eastAsia="標楷體"/>
          <w:sz w:val="28"/>
          <w:szCs w:val="28"/>
        </w:rPr>
        <w:t>2</w:t>
      </w:r>
    </w:p>
    <w:p w:rsidR="5261941D" w:rsidRPr="001E15DC" w:rsidRDefault="650E811F" w:rsidP="650E811F">
      <w:pPr>
        <w:ind w:leftChars="-118" w:left="-283" w:firstLineChars="272" w:firstLine="762"/>
        <w:rPr>
          <w:rFonts w:eastAsia="標楷體"/>
          <w:sz w:val="28"/>
          <w:szCs w:val="28"/>
        </w:rPr>
      </w:pPr>
      <w:r w:rsidRPr="001E15DC">
        <w:rPr>
          <w:rFonts w:eastAsia="標楷體" w:hAnsi="標楷體"/>
          <w:sz w:val="28"/>
          <w:szCs w:val="28"/>
        </w:rPr>
        <w:t>二、研究方法與步驟</w:t>
      </w:r>
      <w:r w:rsidRPr="001E15DC">
        <w:rPr>
          <w:rFonts w:eastAsia="標楷體"/>
          <w:sz w:val="28"/>
          <w:szCs w:val="28"/>
        </w:rPr>
        <w:t>...........................</w:t>
      </w:r>
      <w:r w:rsidR="00174968">
        <w:rPr>
          <w:rFonts w:eastAsia="標楷體"/>
          <w:sz w:val="28"/>
          <w:szCs w:val="28"/>
        </w:rPr>
        <w:t>...............................</w:t>
      </w:r>
      <w:r w:rsidRPr="001E15DC">
        <w:rPr>
          <w:rFonts w:eastAsia="標楷體"/>
          <w:sz w:val="28"/>
          <w:szCs w:val="28"/>
        </w:rPr>
        <w:t>.</w:t>
      </w:r>
      <w:r w:rsidR="001E15DC" w:rsidRPr="001E15DC">
        <w:rPr>
          <w:rFonts w:eastAsia="標楷體"/>
          <w:sz w:val="28"/>
          <w:szCs w:val="28"/>
        </w:rPr>
        <w:t xml:space="preserve"> </w:t>
      </w:r>
      <w:r w:rsidR="001E15DC" w:rsidRPr="001E15DC">
        <w:rPr>
          <w:rFonts w:eastAsia="標楷體"/>
        </w:rPr>
        <w:t xml:space="preserve"> </w:t>
      </w:r>
      <w:r w:rsidRPr="001E15DC">
        <w:rPr>
          <w:rFonts w:eastAsia="標楷體"/>
          <w:sz w:val="28"/>
          <w:szCs w:val="28"/>
        </w:rPr>
        <w:t>P.0</w:t>
      </w:r>
      <w:r w:rsidR="00174968">
        <w:rPr>
          <w:rFonts w:eastAsia="標楷體" w:hint="eastAsia"/>
          <w:sz w:val="28"/>
          <w:szCs w:val="28"/>
        </w:rPr>
        <w:t>6</w:t>
      </w:r>
    </w:p>
    <w:p w:rsidR="5261941D" w:rsidRPr="001E15DC" w:rsidRDefault="650E811F" w:rsidP="650E811F">
      <w:pPr>
        <w:ind w:leftChars="-118" w:left="-283" w:firstLineChars="50" w:firstLine="140"/>
        <w:rPr>
          <w:rFonts w:eastAsia="標楷體"/>
          <w:sz w:val="28"/>
          <w:szCs w:val="28"/>
        </w:rPr>
      </w:pPr>
      <w:r w:rsidRPr="001E15DC">
        <w:rPr>
          <w:rFonts w:eastAsia="標楷體" w:hAnsi="標楷體"/>
          <w:sz w:val="28"/>
          <w:szCs w:val="28"/>
        </w:rPr>
        <w:t>參、結論</w:t>
      </w:r>
      <w:r w:rsidRPr="001E15DC">
        <w:rPr>
          <w:rFonts w:eastAsia="標楷體"/>
          <w:sz w:val="28"/>
          <w:szCs w:val="28"/>
        </w:rPr>
        <w:t>..........................................................</w:t>
      </w:r>
      <w:r w:rsidR="001E15DC" w:rsidRPr="001E15DC">
        <w:rPr>
          <w:rFonts w:eastAsia="標楷體"/>
          <w:sz w:val="28"/>
          <w:szCs w:val="28"/>
        </w:rPr>
        <w:t>..............................</w:t>
      </w:r>
      <w:r w:rsidR="00174968">
        <w:rPr>
          <w:rFonts w:eastAsia="標楷體"/>
          <w:sz w:val="28"/>
          <w:szCs w:val="28"/>
        </w:rPr>
        <w:t xml:space="preserve"> </w:t>
      </w:r>
      <w:r w:rsidR="00174968">
        <w:rPr>
          <w:rFonts w:eastAsia="標楷體" w:hint="eastAsia"/>
          <w:sz w:val="28"/>
          <w:szCs w:val="28"/>
        </w:rPr>
        <w:t xml:space="preserve"> </w:t>
      </w:r>
      <w:r w:rsidR="00174968">
        <w:rPr>
          <w:rFonts w:eastAsia="標楷體"/>
          <w:sz w:val="28"/>
          <w:szCs w:val="28"/>
        </w:rPr>
        <w:t>P.</w:t>
      </w:r>
      <w:r w:rsidR="00174968">
        <w:rPr>
          <w:rFonts w:eastAsia="標楷體" w:hint="eastAsia"/>
          <w:sz w:val="28"/>
          <w:szCs w:val="28"/>
        </w:rPr>
        <w:t>11</w:t>
      </w:r>
    </w:p>
    <w:p w:rsidR="5261941D" w:rsidRPr="001E15DC" w:rsidRDefault="650E811F" w:rsidP="650E811F">
      <w:pPr>
        <w:ind w:leftChars="-118" w:left="-283" w:firstLineChars="272" w:firstLine="762"/>
        <w:rPr>
          <w:rFonts w:eastAsia="標楷體"/>
          <w:sz w:val="28"/>
          <w:szCs w:val="28"/>
        </w:rPr>
      </w:pPr>
      <w:r w:rsidRPr="001E15DC">
        <w:rPr>
          <w:rFonts w:eastAsia="標楷體" w:hAnsi="標楷體"/>
          <w:sz w:val="28"/>
          <w:szCs w:val="28"/>
        </w:rPr>
        <w:t>一、研究</w:t>
      </w:r>
      <w:bookmarkStart w:id="0" w:name="_Int_dSN1KlX1"/>
      <w:r w:rsidRPr="001E15DC">
        <w:rPr>
          <w:rFonts w:eastAsia="標楷體" w:hAnsi="標楷體"/>
          <w:sz w:val="28"/>
          <w:szCs w:val="28"/>
        </w:rPr>
        <w:t>結果</w:t>
      </w:r>
      <w:r w:rsidRPr="001E15DC">
        <w:rPr>
          <w:rFonts w:eastAsia="標楷體"/>
          <w:sz w:val="28"/>
          <w:szCs w:val="28"/>
        </w:rPr>
        <w:t>.......................................................................</w:t>
      </w:r>
      <w:bookmarkEnd w:id="0"/>
      <w:r w:rsidR="001E15DC" w:rsidRPr="001E15DC">
        <w:rPr>
          <w:rFonts w:eastAsia="標楷體"/>
          <w:sz w:val="28"/>
          <w:szCs w:val="28"/>
        </w:rPr>
        <w:t xml:space="preserve">  </w:t>
      </w:r>
      <w:r w:rsidR="00174968">
        <w:rPr>
          <w:rFonts w:eastAsia="標楷體"/>
          <w:sz w:val="28"/>
          <w:szCs w:val="28"/>
        </w:rPr>
        <w:t>P.</w:t>
      </w:r>
      <w:r w:rsidR="00174968">
        <w:rPr>
          <w:rFonts w:eastAsia="標楷體" w:hint="eastAsia"/>
          <w:sz w:val="28"/>
          <w:szCs w:val="28"/>
        </w:rPr>
        <w:t>11</w:t>
      </w:r>
    </w:p>
    <w:p w:rsidR="5261941D" w:rsidRPr="001E15DC" w:rsidRDefault="650E811F" w:rsidP="650E811F">
      <w:pPr>
        <w:ind w:leftChars="-118" w:left="-283" w:firstLineChars="272" w:firstLine="762"/>
        <w:rPr>
          <w:rFonts w:eastAsia="標楷體"/>
          <w:sz w:val="28"/>
          <w:szCs w:val="28"/>
        </w:rPr>
      </w:pPr>
      <w:r w:rsidRPr="001E15DC">
        <w:rPr>
          <w:rFonts w:eastAsia="標楷體" w:hAnsi="標楷體"/>
          <w:sz w:val="28"/>
          <w:szCs w:val="28"/>
        </w:rPr>
        <w:t>二、未來展望</w:t>
      </w:r>
      <w:r w:rsidRPr="001E15DC">
        <w:rPr>
          <w:rFonts w:eastAsia="標楷體"/>
          <w:sz w:val="28"/>
          <w:szCs w:val="28"/>
        </w:rPr>
        <w:t>............................................</w:t>
      </w:r>
      <w:r w:rsidR="001E15DC" w:rsidRPr="001E15DC">
        <w:rPr>
          <w:rFonts w:eastAsia="標楷體"/>
          <w:sz w:val="28"/>
          <w:szCs w:val="28"/>
        </w:rPr>
        <w:t xml:space="preserve">...........................  </w:t>
      </w:r>
      <w:r w:rsidR="00174968">
        <w:rPr>
          <w:rFonts w:eastAsia="標楷體"/>
          <w:sz w:val="28"/>
          <w:szCs w:val="28"/>
        </w:rPr>
        <w:t>P.1</w:t>
      </w:r>
      <w:r w:rsidR="00174968">
        <w:rPr>
          <w:rFonts w:eastAsia="標楷體" w:hint="eastAsia"/>
          <w:sz w:val="28"/>
          <w:szCs w:val="28"/>
        </w:rPr>
        <w:t>2</w:t>
      </w:r>
    </w:p>
    <w:p w:rsidR="5261941D" w:rsidRPr="001E15DC" w:rsidRDefault="650E811F" w:rsidP="001F32D0">
      <w:pPr>
        <w:ind w:leftChars="-118" w:left="-283" w:firstLineChars="50" w:firstLine="140"/>
        <w:rPr>
          <w:rFonts w:eastAsia="標楷體"/>
          <w:sz w:val="28"/>
          <w:szCs w:val="28"/>
        </w:rPr>
      </w:pPr>
      <w:r w:rsidRPr="001E15DC">
        <w:rPr>
          <w:rFonts w:eastAsia="標楷體" w:hAnsi="標楷體"/>
          <w:sz w:val="28"/>
          <w:szCs w:val="28"/>
        </w:rPr>
        <w:t>肆、參考資料</w:t>
      </w:r>
      <w:r w:rsidRPr="001E15DC">
        <w:rPr>
          <w:rFonts w:eastAsia="標楷體"/>
          <w:sz w:val="28"/>
          <w:szCs w:val="28"/>
        </w:rPr>
        <w:t>...................................................</w:t>
      </w:r>
      <w:r w:rsidR="001E15DC" w:rsidRPr="001E15DC">
        <w:rPr>
          <w:rFonts w:eastAsia="標楷體"/>
          <w:sz w:val="28"/>
          <w:szCs w:val="28"/>
        </w:rPr>
        <w:t>.............................</w:t>
      </w:r>
      <w:r w:rsidRPr="001E15DC">
        <w:rPr>
          <w:rFonts w:eastAsia="標楷體"/>
          <w:sz w:val="28"/>
          <w:szCs w:val="28"/>
        </w:rPr>
        <w:t xml:space="preserve">  P.1</w:t>
      </w:r>
      <w:r w:rsidR="00174968">
        <w:rPr>
          <w:rFonts w:eastAsia="標楷體" w:hint="eastAsia"/>
          <w:sz w:val="28"/>
          <w:szCs w:val="28"/>
        </w:rPr>
        <w:t>3</w:t>
      </w:r>
      <w:r w:rsidR="5261941D" w:rsidRPr="001E15DC">
        <w:rPr>
          <w:rFonts w:eastAsia="標楷體"/>
        </w:rPr>
        <w:br w:type="page"/>
      </w:r>
    </w:p>
    <w:p w:rsidR="5261941D" w:rsidRPr="001E15DC" w:rsidRDefault="5261941D" w:rsidP="5261941D">
      <w:pPr>
        <w:jc w:val="center"/>
        <w:rPr>
          <w:rFonts w:eastAsia="標楷體"/>
          <w:sz w:val="36"/>
          <w:szCs w:val="36"/>
        </w:rPr>
      </w:pPr>
      <w:r w:rsidRPr="001E15DC">
        <w:rPr>
          <w:rFonts w:eastAsia="標楷體" w:hAnsi="標楷體"/>
          <w:sz w:val="36"/>
          <w:szCs w:val="36"/>
        </w:rPr>
        <w:lastRenderedPageBreak/>
        <w:t>圖目錄</w:t>
      </w:r>
    </w:p>
    <w:p w:rsidR="5261941D" w:rsidRPr="001E15DC" w:rsidRDefault="5261941D" w:rsidP="5261941D">
      <w:pPr>
        <w:jc w:val="center"/>
        <w:rPr>
          <w:rFonts w:eastAsia="標楷體"/>
          <w:sz w:val="28"/>
          <w:szCs w:val="28"/>
        </w:rPr>
      </w:pPr>
    </w:p>
    <w:tbl>
      <w:tblPr>
        <w:tblW w:w="0" w:type="auto"/>
        <w:tblLook w:val="06A0"/>
      </w:tblPr>
      <w:tblGrid>
        <w:gridCol w:w="896"/>
        <w:gridCol w:w="6761"/>
        <w:gridCol w:w="531"/>
      </w:tblGrid>
      <w:tr w:rsidR="5261941D" w:rsidRPr="001E15DC" w:rsidTr="00C20B76">
        <w:trPr>
          <w:trHeight w:val="330"/>
        </w:trPr>
        <w:tc>
          <w:tcPr>
            <w:tcW w:w="0" w:type="auto"/>
            <w:tcMar>
              <w:left w:w="28" w:type="dxa"/>
              <w:right w:w="28" w:type="dxa"/>
            </w:tcMar>
          </w:tcPr>
          <w:p w:rsidR="5261941D" w:rsidRPr="001E15DC" w:rsidRDefault="650E811F" w:rsidP="5261941D">
            <w:pPr>
              <w:rPr>
                <w:rFonts w:eastAsia="標楷體"/>
                <w:sz w:val="28"/>
                <w:szCs w:val="28"/>
              </w:rPr>
            </w:pPr>
            <w:r w:rsidRPr="001E15DC">
              <w:rPr>
                <w:rFonts w:eastAsia="標楷體" w:hAnsi="標楷體"/>
                <w:sz w:val="28"/>
                <w:szCs w:val="28"/>
              </w:rPr>
              <w:t>圖一</w:t>
            </w:r>
          </w:p>
        </w:tc>
        <w:tc>
          <w:tcPr>
            <w:tcW w:w="0" w:type="auto"/>
            <w:tcMar>
              <w:left w:w="28" w:type="dxa"/>
              <w:right w:w="28" w:type="dxa"/>
            </w:tcMar>
          </w:tcPr>
          <w:p w:rsidR="5261941D" w:rsidRPr="001E15DC" w:rsidRDefault="650E811F" w:rsidP="650E811F">
            <w:pPr>
              <w:rPr>
                <w:rFonts w:eastAsia="標楷體"/>
                <w:sz w:val="28"/>
                <w:szCs w:val="28"/>
              </w:rPr>
            </w:pPr>
            <w:r w:rsidRPr="001E15DC">
              <w:rPr>
                <w:rFonts w:eastAsia="標楷體"/>
                <w:sz w:val="28"/>
                <w:szCs w:val="28"/>
              </w:rPr>
              <w:t>R-CNN</w:t>
            </w:r>
            <w:r w:rsidRPr="001E15DC">
              <w:rPr>
                <w:rFonts w:eastAsia="標楷體" w:hAnsi="標楷體"/>
                <w:sz w:val="28"/>
                <w:szCs w:val="28"/>
              </w:rPr>
              <w:t>運作架構</w:t>
            </w:r>
            <w:r w:rsidRPr="001E15DC">
              <w:rPr>
                <w:rFonts w:eastAsia="標楷體"/>
                <w:sz w:val="28"/>
                <w:szCs w:val="28"/>
              </w:rPr>
              <w:t xml:space="preserve"> ----------------------------------------------</w:t>
            </w:r>
          </w:p>
        </w:tc>
        <w:tc>
          <w:tcPr>
            <w:tcW w:w="0" w:type="auto"/>
            <w:tcMar>
              <w:left w:w="28" w:type="dxa"/>
              <w:right w:w="28" w:type="dxa"/>
            </w:tcMar>
            <w:vAlign w:val="center"/>
          </w:tcPr>
          <w:p w:rsidR="5261941D" w:rsidRPr="001E15DC" w:rsidRDefault="650E811F" w:rsidP="00C20B76">
            <w:pPr>
              <w:jc w:val="center"/>
              <w:rPr>
                <w:rFonts w:eastAsia="標楷體"/>
                <w:sz w:val="28"/>
                <w:szCs w:val="28"/>
              </w:rPr>
            </w:pPr>
            <w:r w:rsidRPr="001E15DC">
              <w:rPr>
                <w:rFonts w:eastAsia="標楷體"/>
                <w:sz w:val="28"/>
                <w:szCs w:val="28"/>
              </w:rPr>
              <w:t>P.02</w:t>
            </w:r>
          </w:p>
        </w:tc>
      </w:tr>
      <w:tr w:rsidR="5261941D" w:rsidRPr="001E15DC" w:rsidTr="00C20B76">
        <w:trPr>
          <w:trHeight w:val="300"/>
        </w:trPr>
        <w:tc>
          <w:tcPr>
            <w:tcW w:w="0" w:type="auto"/>
            <w:tcMar>
              <w:left w:w="28" w:type="dxa"/>
              <w:right w:w="28" w:type="dxa"/>
            </w:tcMar>
          </w:tcPr>
          <w:p w:rsidR="5261941D" w:rsidRPr="001E15DC" w:rsidRDefault="650E811F" w:rsidP="5261941D">
            <w:pPr>
              <w:rPr>
                <w:rFonts w:eastAsia="標楷體"/>
                <w:sz w:val="28"/>
                <w:szCs w:val="28"/>
              </w:rPr>
            </w:pPr>
            <w:r w:rsidRPr="001E15DC">
              <w:rPr>
                <w:rFonts w:eastAsia="標楷體" w:hAnsi="標楷體"/>
                <w:sz w:val="28"/>
                <w:szCs w:val="28"/>
              </w:rPr>
              <w:t>圖二</w:t>
            </w:r>
          </w:p>
        </w:tc>
        <w:tc>
          <w:tcPr>
            <w:tcW w:w="0" w:type="auto"/>
            <w:tcMar>
              <w:left w:w="28" w:type="dxa"/>
              <w:right w:w="28" w:type="dxa"/>
            </w:tcMar>
          </w:tcPr>
          <w:p w:rsidR="5261941D" w:rsidRPr="001E15DC" w:rsidRDefault="00960100" w:rsidP="5261941D">
            <w:pPr>
              <w:rPr>
                <w:rFonts w:eastAsia="標楷體"/>
                <w:sz w:val="28"/>
                <w:szCs w:val="28"/>
              </w:rPr>
            </w:pPr>
            <w:r w:rsidRPr="001E15DC">
              <w:rPr>
                <w:rFonts w:eastAsia="標楷體"/>
                <w:sz w:val="28"/>
                <w:szCs w:val="28"/>
              </w:rPr>
              <w:t xml:space="preserve">Fast R-CNN </w:t>
            </w:r>
            <w:r w:rsidRPr="001E15DC">
              <w:rPr>
                <w:rFonts w:eastAsia="標楷體" w:hAnsi="標楷體"/>
                <w:sz w:val="28"/>
                <w:szCs w:val="28"/>
              </w:rPr>
              <w:t>運作架構</w:t>
            </w:r>
            <w:r w:rsidR="5261941D" w:rsidRPr="001E15DC">
              <w:rPr>
                <w:rFonts w:eastAsia="標楷體"/>
                <w:sz w:val="28"/>
                <w:szCs w:val="28"/>
              </w:rPr>
              <w:t>------------------------------------------</w:t>
            </w:r>
          </w:p>
        </w:tc>
        <w:tc>
          <w:tcPr>
            <w:tcW w:w="0" w:type="auto"/>
            <w:tcMar>
              <w:left w:w="28" w:type="dxa"/>
              <w:right w:w="28" w:type="dxa"/>
            </w:tcMar>
            <w:vAlign w:val="center"/>
          </w:tcPr>
          <w:p w:rsidR="5261941D" w:rsidRPr="001E15DC" w:rsidRDefault="650E811F" w:rsidP="00C20B76">
            <w:pPr>
              <w:jc w:val="center"/>
              <w:rPr>
                <w:rFonts w:eastAsia="標楷體"/>
                <w:sz w:val="28"/>
                <w:szCs w:val="28"/>
              </w:rPr>
            </w:pPr>
            <w:r w:rsidRPr="001E15DC">
              <w:rPr>
                <w:rFonts w:eastAsia="標楷體"/>
                <w:sz w:val="28"/>
                <w:szCs w:val="28"/>
              </w:rPr>
              <w:t>P.0</w:t>
            </w:r>
            <w:r w:rsidR="002E1FEA" w:rsidRPr="001E15DC">
              <w:rPr>
                <w:rFonts w:eastAsia="標楷體"/>
                <w:sz w:val="28"/>
                <w:szCs w:val="28"/>
              </w:rPr>
              <w:t>3</w:t>
            </w:r>
          </w:p>
        </w:tc>
      </w:tr>
      <w:tr w:rsidR="5261941D" w:rsidRPr="001E15DC" w:rsidTr="00C20B76">
        <w:trPr>
          <w:trHeight w:val="300"/>
        </w:trPr>
        <w:tc>
          <w:tcPr>
            <w:tcW w:w="0" w:type="auto"/>
            <w:tcMar>
              <w:left w:w="28" w:type="dxa"/>
              <w:right w:w="28" w:type="dxa"/>
            </w:tcMar>
          </w:tcPr>
          <w:p w:rsidR="5261941D" w:rsidRPr="001E15DC" w:rsidRDefault="650E811F" w:rsidP="5261941D">
            <w:pPr>
              <w:rPr>
                <w:rFonts w:eastAsia="標楷體"/>
                <w:sz w:val="28"/>
                <w:szCs w:val="28"/>
              </w:rPr>
            </w:pPr>
            <w:r w:rsidRPr="001E15DC">
              <w:rPr>
                <w:rFonts w:eastAsia="標楷體" w:hAnsi="標楷體"/>
                <w:sz w:val="28"/>
                <w:szCs w:val="28"/>
              </w:rPr>
              <w:t>圖三</w:t>
            </w:r>
          </w:p>
        </w:tc>
        <w:tc>
          <w:tcPr>
            <w:tcW w:w="0" w:type="auto"/>
            <w:tcMar>
              <w:left w:w="28" w:type="dxa"/>
              <w:right w:w="28" w:type="dxa"/>
            </w:tcMar>
          </w:tcPr>
          <w:p w:rsidR="5261941D" w:rsidRPr="001E15DC" w:rsidRDefault="650E811F" w:rsidP="650E811F">
            <w:pPr>
              <w:rPr>
                <w:rFonts w:eastAsia="標楷體"/>
                <w:sz w:val="28"/>
                <w:szCs w:val="28"/>
              </w:rPr>
            </w:pPr>
            <w:r w:rsidRPr="001E15DC">
              <w:rPr>
                <w:rFonts w:eastAsia="標楷體"/>
                <w:sz w:val="28"/>
                <w:szCs w:val="28"/>
              </w:rPr>
              <w:t>YOLO</w:t>
            </w:r>
            <w:r w:rsidRPr="001E15DC">
              <w:rPr>
                <w:rFonts w:eastAsia="標楷體" w:hAnsi="標楷體"/>
                <w:sz w:val="28"/>
                <w:szCs w:val="28"/>
              </w:rPr>
              <w:t>運作架構</w:t>
            </w:r>
            <w:r w:rsidRPr="001E15DC">
              <w:rPr>
                <w:rFonts w:eastAsia="標楷體"/>
                <w:sz w:val="28"/>
                <w:szCs w:val="28"/>
              </w:rPr>
              <w:t>--------------------------------------------------</w:t>
            </w:r>
          </w:p>
        </w:tc>
        <w:tc>
          <w:tcPr>
            <w:tcW w:w="0" w:type="auto"/>
            <w:tcMar>
              <w:left w:w="28" w:type="dxa"/>
              <w:right w:w="28" w:type="dxa"/>
            </w:tcMar>
            <w:vAlign w:val="center"/>
          </w:tcPr>
          <w:p w:rsidR="5261941D" w:rsidRPr="001E15DC" w:rsidRDefault="650E811F" w:rsidP="00C20B76">
            <w:pPr>
              <w:jc w:val="center"/>
              <w:rPr>
                <w:rFonts w:eastAsia="標楷體"/>
                <w:sz w:val="28"/>
                <w:szCs w:val="28"/>
              </w:rPr>
            </w:pPr>
            <w:r w:rsidRPr="001E15DC">
              <w:rPr>
                <w:rFonts w:eastAsia="標楷體"/>
                <w:sz w:val="28"/>
                <w:szCs w:val="28"/>
              </w:rPr>
              <w:t>P.03</w:t>
            </w:r>
          </w:p>
        </w:tc>
      </w:tr>
      <w:tr w:rsidR="5261941D" w:rsidRPr="001E15DC" w:rsidTr="00C20B76">
        <w:trPr>
          <w:trHeight w:val="300"/>
        </w:trPr>
        <w:tc>
          <w:tcPr>
            <w:tcW w:w="0" w:type="auto"/>
            <w:tcMar>
              <w:left w:w="28" w:type="dxa"/>
              <w:right w:w="28" w:type="dxa"/>
            </w:tcMar>
          </w:tcPr>
          <w:p w:rsidR="5261941D" w:rsidRPr="001E15DC" w:rsidRDefault="650E811F" w:rsidP="5261941D">
            <w:pPr>
              <w:rPr>
                <w:rFonts w:eastAsia="標楷體"/>
                <w:sz w:val="28"/>
                <w:szCs w:val="28"/>
              </w:rPr>
            </w:pPr>
            <w:r w:rsidRPr="001E15DC">
              <w:rPr>
                <w:rFonts w:eastAsia="標楷體" w:hAnsi="標楷體"/>
                <w:sz w:val="28"/>
                <w:szCs w:val="28"/>
              </w:rPr>
              <w:t>圖四</w:t>
            </w:r>
          </w:p>
        </w:tc>
        <w:tc>
          <w:tcPr>
            <w:tcW w:w="0" w:type="auto"/>
            <w:tcMar>
              <w:left w:w="28" w:type="dxa"/>
              <w:right w:w="28" w:type="dxa"/>
            </w:tcMar>
          </w:tcPr>
          <w:p w:rsidR="5261941D" w:rsidRPr="001E15DC" w:rsidRDefault="650E811F" w:rsidP="650E811F">
            <w:pPr>
              <w:rPr>
                <w:rFonts w:eastAsia="標楷體"/>
                <w:sz w:val="28"/>
                <w:szCs w:val="28"/>
              </w:rPr>
            </w:pPr>
            <w:r w:rsidRPr="001E15DC">
              <w:rPr>
                <w:rFonts w:eastAsia="標楷體" w:hAnsi="標楷體"/>
                <w:sz w:val="28"/>
                <w:szCs w:val="28"/>
              </w:rPr>
              <w:t>與</w:t>
            </w:r>
            <w:r w:rsidRPr="001E15DC">
              <w:rPr>
                <w:rFonts w:eastAsia="標楷體"/>
                <w:sz w:val="28"/>
                <w:szCs w:val="28"/>
              </w:rPr>
              <w:t>Fast R-CNN</w:t>
            </w:r>
            <w:r w:rsidRPr="001E15DC">
              <w:rPr>
                <w:rFonts w:eastAsia="標楷體" w:hAnsi="標楷體"/>
                <w:sz w:val="28"/>
                <w:szCs w:val="28"/>
              </w:rPr>
              <w:t>相比，</w:t>
            </w:r>
            <w:r w:rsidRPr="001E15DC">
              <w:rPr>
                <w:rFonts w:eastAsia="標楷體"/>
                <w:sz w:val="28"/>
                <w:szCs w:val="28"/>
              </w:rPr>
              <w:t>YOLO</w:t>
            </w:r>
            <w:r w:rsidRPr="001E15DC">
              <w:rPr>
                <w:rFonts w:eastAsia="標楷體" w:hAnsi="標楷體"/>
                <w:sz w:val="28"/>
                <w:szCs w:val="28"/>
              </w:rPr>
              <w:t>大幅降低背景誤判的機率</w:t>
            </w:r>
          </w:p>
        </w:tc>
        <w:tc>
          <w:tcPr>
            <w:tcW w:w="0" w:type="auto"/>
            <w:tcMar>
              <w:left w:w="28" w:type="dxa"/>
              <w:right w:w="28" w:type="dxa"/>
            </w:tcMar>
            <w:vAlign w:val="center"/>
          </w:tcPr>
          <w:p w:rsidR="5261941D" w:rsidRPr="001E15DC" w:rsidRDefault="650E811F" w:rsidP="00C20B76">
            <w:pPr>
              <w:jc w:val="center"/>
              <w:rPr>
                <w:rFonts w:eastAsia="標楷體"/>
              </w:rPr>
            </w:pPr>
            <w:r w:rsidRPr="001E15DC">
              <w:rPr>
                <w:rFonts w:eastAsia="標楷體"/>
                <w:sz w:val="28"/>
                <w:szCs w:val="28"/>
              </w:rPr>
              <w:t>P.0</w:t>
            </w:r>
            <w:r w:rsidR="002E1FEA" w:rsidRPr="001E15DC">
              <w:rPr>
                <w:rFonts w:eastAsia="標楷體"/>
                <w:sz w:val="28"/>
                <w:szCs w:val="28"/>
              </w:rPr>
              <w:t>4</w:t>
            </w:r>
          </w:p>
        </w:tc>
      </w:tr>
      <w:tr w:rsidR="5261941D" w:rsidRPr="001E15DC" w:rsidTr="00C20B76">
        <w:trPr>
          <w:trHeight w:val="300"/>
        </w:trPr>
        <w:tc>
          <w:tcPr>
            <w:tcW w:w="0" w:type="auto"/>
            <w:tcMar>
              <w:left w:w="28" w:type="dxa"/>
              <w:right w:w="28" w:type="dxa"/>
            </w:tcMar>
          </w:tcPr>
          <w:p w:rsidR="5261941D" w:rsidRPr="001E15DC" w:rsidRDefault="650E811F" w:rsidP="5261941D">
            <w:pPr>
              <w:rPr>
                <w:rFonts w:eastAsia="標楷體"/>
                <w:sz w:val="28"/>
                <w:szCs w:val="28"/>
              </w:rPr>
            </w:pPr>
            <w:r w:rsidRPr="001E15DC">
              <w:rPr>
                <w:rFonts w:eastAsia="標楷體" w:hAnsi="標楷體"/>
                <w:sz w:val="28"/>
                <w:szCs w:val="28"/>
              </w:rPr>
              <w:t>圖五</w:t>
            </w:r>
          </w:p>
        </w:tc>
        <w:tc>
          <w:tcPr>
            <w:tcW w:w="0" w:type="auto"/>
            <w:tcMar>
              <w:left w:w="28" w:type="dxa"/>
              <w:right w:w="28" w:type="dxa"/>
            </w:tcMar>
          </w:tcPr>
          <w:p w:rsidR="5261941D" w:rsidRPr="001E15DC" w:rsidRDefault="650E811F" w:rsidP="650E811F">
            <w:pPr>
              <w:rPr>
                <w:rFonts w:eastAsia="標楷體"/>
                <w:sz w:val="28"/>
                <w:szCs w:val="28"/>
              </w:rPr>
            </w:pPr>
            <w:r w:rsidRPr="001E15DC">
              <w:rPr>
                <w:rFonts w:eastAsia="標楷體"/>
                <w:sz w:val="28"/>
                <w:szCs w:val="28"/>
              </w:rPr>
              <w:t xml:space="preserve">TM5 </w:t>
            </w:r>
            <w:r w:rsidRPr="001E15DC">
              <w:rPr>
                <w:rFonts w:eastAsia="標楷體" w:hAnsi="標楷體"/>
                <w:sz w:val="28"/>
                <w:szCs w:val="28"/>
              </w:rPr>
              <w:t>常規負載機器人</w:t>
            </w:r>
            <w:r w:rsidRPr="001E15DC">
              <w:rPr>
                <w:rFonts w:eastAsia="標楷體"/>
                <w:sz w:val="28"/>
                <w:szCs w:val="28"/>
              </w:rPr>
              <w:t xml:space="preserve"> -----------------------------------------</w:t>
            </w:r>
          </w:p>
        </w:tc>
        <w:tc>
          <w:tcPr>
            <w:tcW w:w="0" w:type="auto"/>
            <w:tcMar>
              <w:left w:w="28" w:type="dxa"/>
              <w:right w:w="28" w:type="dxa"/>
            </w:tcMar>
            <w:vAlign w:val="center"/>
          </w:tcPr>
          <w:p w:rsidR="5261941D" w:rsidRPr="001E15DC" w:rsidRDefault="650E811F" w:rsidP="00C20B76">
            <w:pPr>
              <w:jc w:val="center"/>
              <w:rPr>
                <w:rFonts w:eastAsia="標楷體"/>
                <w:sz w:val="28"/>
                <w:szCs w:val="28"/>
              </w:rPr>
            </w:pPr>
            <w:r w:rsidRPr="001E15DC">
              <w:rPr>
                <w:rFonts w:eastAsia="標楷體"/>
                <w:sz w:val="28"/>
                <w:szCs w:val="28"/>
              </w:rPr>
              <w:t>P.0</w:t>
            </w:r>
            <w:r w:rsidR="002E1FEA" w:rsidRPr="001E15DC">
              <w:rPr>
                <w:rFonts w:eastAsia="標楷體"/>
                <w:sz w:val="28"/>
                <w:szCs w:val="28"/>
              </w:rPr>
              <w:t>5</w:t>
            </w:r>
          </w:p>
        </w:tc>
      </w:tr>
      <w:tr w:rsidR="5261941D" w:rsidRPr="001E15DC" w:rsidTr="00C20B76">
        <w:trPr>
          <w:trHeight w:val="300"/>
        </w:trPr>
        <w:tc>
          <w:tcPr>
            <w:tcW w:w="0" w:type="auto"/>
            <w:tcMar>
              <w:left w:w="28" w:type="dxa"/>
              <w:right w:w="28" w:type="dxa"/>
            </w:tcMar>
          </w:tcPr>
          <w:p w:rsidR="5261941D" w:rsidRPr="001E15DC" w:rsidRDefault="650E811F" w:rsidP="5261941D">
            <w:pPr>
              <w:rPr>
                <w:rFonts w:eastAsia="標楷體"/>
                <w:sz w:val="28"/>
                <w:szCs w:val="28"/>
              </w:rPr>
            </w:pPr>
            <w:r w:rsidRPr="001E15DC">
              <w:rPr>
                <w:rFonts w:eastAsia="標楷體" w:hAnsi="標楷體"/>
                <w:sz w:val="28"/>
                <w:szCs w:val="28"/>
              </w:rPr>
              <w:t>圖六</w:t>
            </w:r>
          </w:p>
        </w:tc>
        <w:tc>
          <w:tcPr>
            <w:tcW w:w="0" w:type="auto"/>
            <w:tcMar>
              <w:left w:w="28" w:type="dxa"/>
              <w:right w:w="28" w:type="dxa"/>
            </w:tcMar>
          </w:tcPr>
          <w:p w:rsidR="5261941D" w:rsidRPr="001E15DC" w:rsidRDefault="650E811F" w:rsidP="650E811F">
            <w:pPr>
              <w:rPr>
                <w:rFonts w:eastAsia="標楷體"/>
                <w:sz w:val="28"/>
                <w:szCs w:val="28"/>
              </w:rPr>
            </w:pPr>
            <w:r w:rsidRPr="001E15DC">
              <w:rPr>
                <w:rFonts w:eastAsia="標楷體" w:hAnsi="標楷體"/>
                <w:sz w:val="28"/>
                <w:szCs w:val="28"/>
              </w:rPr>
              <w:t>計畫流程圖</w:t>
            </w:r>
            <w:r w:rsidRPr="001E15DC">
              <w:rPr>
                <w:rFonts w:eastAsia="標楷體"/>
                <w:sz w:val="28"/>
                <w:szCs w:val="28"/>
              </w:rPr>
              <w:t xml:space="preserve"> ------------------------------------------------------</w:t>
            </w:r>
          </w:p>
        </w:tc>
        <w:tc>
          <w:tcPr>
            <w:tcW w:w="0" w:type="auto"/>
            <w:tcMar>
              <w:left w:w="28" w:type="dxa"/>
              <w:right w:w="28" w:type="dxa"/>
            </w:tcMar>
            <w:vAlign w:val="center"/>
          </w:tcPr>
          <w:p w:rsidR="5261941D" w:rsidRPr="001E15DC" w:rsidRDefault="650E811F" w:rsidP="00C20B76">
            <w:pPr>
              <w:jc w:val="center"/>
              <w:rPr>
                <w:rFonts w:eastAsia="標楷體"/>
                <w:sz w:val="28"/>
                <w:szCs w:val="28"/>
              </w:rPr>
            </w:pPr>
            <w:r w:rsidRPr="001E15DC">
              <w:rPr>
                <w:rFonts w:eastAsia="標楷體"/>
                <w:sz w:val="28"/>
                <w:szCs w:val="28"/>
              </w:rPr>
              <w:t>P.0</w:t>
            </w:r>
            <w:r w:rsidR="002E1FEA" w:rsidRPr="001E15DC">
              <w:rPr>
                <w:rFonts w:eastAsia="標楷體"/>
                <w:sz w:val="28"/>
                <w:szCs w:val="28"/>
              </w:rPr>
              <w:t>6</w:t>
            </w:r>
          </w:p>
        </w:tc>
      </w:tr>
      <w:tr w:rsidR="5261941D" w:rsidRPr="001E15DC" w:rsidTr="00C20B76">
        <w:trPr>
          <w:trHeight w:val="300"/>
        </w:trPr>
        <w:tc>
          <w:tcPr>
            <w:tcW w:w="0" w:type="auto"/>
            <w:tcMar>
              <w:left w:w="28" w:type="dxa"/>
              <w:right w:w="28" w:type="dxa"/>
            </w:tcMar>
          </w:tcPr>
          <w:p w:rsidR="5261941D" w:rsidRPr="001E15DC" w:rsidRDefault="650E811F" w:rsidP="5261941D">
            <w:pPr>
              <w:rPr>
                <w:rFonts w:eastAsia="標楷體"/>
                <w:sz w:val="28"/>
                <w:szCs w:val="28"/>
              </w:rPr>
            </w:pPr>
            <w:r w:rsidRPr="001E15DC">
              <w:rPr>
                <w:rFonts w:eastAsia="標楷體" w:hAnsi="標楷體"/>
                <w:sz w:val="28"/>
                <w:szCs w:val="28"/>
              </w:rPr>
              <w:t>圖七</w:t>
            </w:r>
          </w:p>
        </w:tc>
        <w:tc>
          <w:tcPr>
            <w:tcW w:w="0" w:type="auto"/>
            <w:tcMar>
              <w:left w:w="28" w:type="dxa"/>
              <w:right w:w="28" w:type="dxa"/>
            </w:tcMar>
          </w:tcPr>
          <w:p w:rsidR="5261941D" w:rsidRPr="001E15DC" w:rsidRDefault="650E811F" w:rsidP="650E811F">
            <w:pPr>
              <w:rPr>
                <w:rFonts w:eastAsia="標楷體"/>
                <w:sz w:val="28"/>
                <w:szCs w:val="28"/>
              </w:rPr>
            </w:pPr>
            <w:r w:rsidRPr="001E15DC">
              <w:rPr>
                <w:rFonts w:eastAsia="標楷體" w:hAnsi="標楷體"/>
                <w:sz w:val="28"/>
                <w:szCs w:val="28"/>
              </w:rPr>
              <w:t>利用</w:t>
            </w:r>
            <w:r w:rsidRPr="001E15DC">
              <w:rPr>
                <w:rFonts w:eastAsia="標楷體"/>
                <w:sz w:val="28"/>
                <w:szCs w:val="28"/>
              </w:rPr>
              <w:t>roboflow</w:t>
            </w:r>
            <w:r w:rsidRPr="001E15DC">
              <w:rPr>
                <w:rFonts w:eastAsia="標楷體" w:hAnsi="標楷體"/>
                <w:sz w:val="28"/>
                <w:szCs w:val="28"/>
              </w:rPr>
              <w:t>標記的電池資料集</w:t>
            </w:r>
            <w:r w:rsidRPr="001E15DC">
              <w:rPr>
                <w:rFonts w:eastAsia="標楷體"/>
                <w:sz w:val="28"/>
                <w:szCs w:val="28"/>
              </w:rPr>
              <w:t xml:space="preserve"> ---------------------------</w:t>
            </w:r>
          </w:p>
        </w:tc>
        <w:tc>
          <w:tcPr>
            <w:tcW w:w="0" w:type="auto"/>
            <w:tcMar>
              <w:left w:w="28" w:type="dxa"/>
              <w:right w:w="28" w:type="dxa"/>
            </w:tcMar>
            <w:vAlign w:val="center"/>
          </w:tcPr>
          <w:p w:rsidR="5261941D" w:rsidRPr="001E15DC" w:rsidRDefault="00C20B76" w:rsidP="00C20B76">
            <w:pPr>
              <w:jc w:val="center"/>
              <w:rPr>
                <w:rFonts w:eastAsia="標楷體"/>
                <w:sz w:val="28"/>
                <w:szCs w:val="28"/>
              </w:rPr>
            </w:pPr>
            <w:r w:rsidRPr="001E15DC">
              <w:rPr>
                <w:rFonts w:eastAsia="標楷體"/>
                <w:sz w:val="28"/>
                <w:szCs w:val="28"/>
              </w:rPr>
              <w:t>P.0</w:t>
            </w:r>
            <w:r w:rsidR="002E1FEA" w:rsidRPr="001E15DC">
              <w:rPr>
                <w:rFonts w:eastAsia="標楷體"/>
                <w:sz w:val="28"/>
                <w:szCs w:val="28"/>
              </w:rPr>
              <w:t>6</w:t>
            </w:r>
          </w:p>
        </w:tc>
      </w:tr>
      <w:tr w:rsidR="5261941D" w:rsidRPr="001E15DC" w:rsidTr="00C20B76">
        <w:trPr>
          <w:trHeight w:val="300"/>
        </w:trPr>
        <w:tc>
          <w:tcPr>
            <w:tcW w:w="0" w:type="auto"/>
            <w:tcMar>
              <w:left w:w="28" w:type="dxa"/>
              <w:right w:w="28" w:type="dxa"/>
            </w:tcMar>
          </w:tcPr>
          <w:p w:rsidR="5261941D" w:rsidRPr="001E15DC" w:rsidRDefault="650E811F" w:rsidP="5261941D">
            <w:pPr>
              <w:rPr>
                <w:rFonts w:eastAsia="標楷體"/>
                <w:sz w:val="28"/>
                <w:szCs w:val="28"/>
              </w:rPr>
            </w:pPr>
            <w:r w:rsidRPr="001E15DC">
              <w:rPr>
                <w:rFonts w:eastAsia="標楷體" w:hAnsi="標楷體"/>
                <w:sz w:val="28"/>
                <w:szCs w:val="28"/>
              </w:rPr>
              <w:t>圖八</w:t>
            </w:r>
          </w:p>
        </w:tc>
        <w:tc>
          <w:tcPr>
            <w:tcW w:w="0" w:type="auto"/>
            <w:tcMar>
              <w:left w:w="28" w:type="dxa"/>
              <w:right w:w="28" w:type="dxa"/>
            </w:tcMar>
          </w:tcPr>
          <w:p w:rsidR="5261941D" w:rsidRPr="001E15DC" w:rsidRDefault="650E811F" w:rsidP="650E811F">
            <w:pPr>
              <w:rPr>
                <w:rFonts w:eastAsia="標楷體"/>
                <w:sz w:val="28"/>
                <w:szCs w:val="28"/>
              </w:rPr>
            </w:pPr>
            <w:r w:rsidRPr="001E15DC">
              <w:rPr>
                <w:rFonts w:eastAsia="標楷體" w:hAnsi="標楷體"/>
                <w:color w:val="000000" w:themeColor="text1"/>
                <w:sz w:val="28"/>
                <w:szCs w:val="28"/>
              </w:rPr>
              <w:t>利用</w:t>
            </w:r>
            <w:r w:rsidRPr="001E15DC">
              <w:rPr>
                <w:rFonts w:eastAsia="標楷體"/>
                <w:color w:val="000000" w:themeColor="text1"/>
                <w:sz w:val="28"/>
                <w:szCs w:val="28"/>
              </w:rPr>
              <w:t>best.pt</w:t>
            </w:r>
            <w:r w:rsidRPr="001E15DC">
              <w:rPr>
                <w:rFonts w:eastAsia="標楷體" w:hAnsi="標楷體"/>
                <w:color w:val="000000" w:themeColor="text1"/>
                <w:sz w:val="28"/>
                <w:szCs w:val="28"/>
              </w:rPr>
              <w:t>模型辨識</w:t>
            </w:r>
            <w:r w:rsidRPr="001E15DC">
              <w:rPr>
                <w:rFonts w:eastAsia="標楷體"/>
                <w:color w:val="000000" w:themeColor="text1"/>
                <w:sz w:val="28"/>
                <w:szCs w:val="28"/>
              </w:rPr>
              <w:t>test data</w:t>
            </w:r>
            <w:r w:rsidRPr="001E15DC">
              <w:rPr>
                <w:rFonts w:eastAsia="標楷體" w:hAnsi="標楷體"/>
                <w:color w:val="000000" w:themeColor="text1"/>
                <w:sz w:val="28"/>
                <w:szCs w:val="28"/>
              </w:rPr>
              <w:t>資料集中的電池圖片成果</w:t>
            </w:r>
          </w:p>
        </w:tc>
        <w:tc>
          <w:tcPr>
            <w:tcW w:w="0" w:type="auto"/>
            <w:tcMar>
              <w:left w:w="28" w:type="dxa"/>
              <w:right w:w="28" w:type="dxa"/>
            </w:tcMar>
            <w:vAlign w:val="center"/>
          </w:tcPr>
          <w:p w:rsidR="5261941D" w:rsidRPr="001E15DC" w:rsidRDefault="650E811F" w:rsidP="00C20B76">
            <w:pPr>
              <w:jc w:val="center"/>
              <w:rPr>
                <w:rFonts w:eastAsia="標楷體"/>
                <w:sz w:val="28"/>
                <w:szCs w:val="28"/>
              </w:rPr>
            </w:pPr>
            <w:r w:rsidRPr="001E15DC">
              <w:rPr>
                <w:rFonts w:eastAsia="標楷體"/>
                <w:sz w:val="28"/>
                <w:szCs w:val="28"/>
              </w:rPr>
              <w:t>P.0</w:t>
            </w:r>
            <w:r w:rsidR="002E1FEA" w:rsidRPr="001E15DC">
              <w:rPr>
                <w:rFonts w:eastAsia="標楷體"/>
                <w:sz w:val="28"/>
                <w:szCs w:val="28"/>
              </w:rPr>
              <w:t>8</w:t>
            </w:r>
          </w:p>
        </w:tc>
      </w:tr>
      <w:tr w:rsidR="5261941D" w:rsidRPr="001E15DC" w:rsidTr="00C20B76">
        <w:trPr>
          <w:trHeight w:val="300"/>
        </w:trPr>
        <w:tc>
          <w:tcPr>
            <w:tcW w:w="0" w:type="auto"/>
            <w:tcMar>
              <w:left w:w="28" w:type="dxa"/>
              <w:right w:w="28" w:type="dxa"/>
            </w:tcMar>
          </w:tcPr>
          <w:p w:rsidR="5261941D" w:rsidRPr="001E15DC" w:rsidRDefault="650E811F" w:rsidP="5261941D">
            <w:pPr>
              <w:rPr>
                <w:rFonts w:eastAsia="標楷體"/>
                <w:sz w:val="28"/>
                <w:szCs w:val="28"/>
              </w:rPr>
            </w:pPr>
            <w:r w:rsidRPr="001E15DC">
              <w:rPr>
                <w:rFonts w:eastAsia="標楷體" w:hAnsi="標楷體"/>
                <w:sz w:val="28"/>
                <w:szCs w:val="28"/>
              </w:rPr>
              <w:t>圖九</w:t>
            </w:r>
          </w:p>
        </w:tc>
        <w:tc>
          <w:tcPr>
            <w:tcW w:w="0" w:type="auto"/>
            <w:tcMar>
              <w:left w:w="28" w:type="dxa"/>
              <w:right w:w="28" w:type="dxa"/>
            </w:tcMar>
          </w:tcPr>
          <w:p w:rsidR="5261941D" w:rsidRPr="001E15DC" w:rsidRDefault="650E811F" w:rsidP="650E811F">
            <w:pPr>
              <w:rPr>
                <w:rFonts w:eastAsia="標楷體"/>
                <w:sz w:val="28"/>
                <w:szCs w:val="28"/>
              </w:rPr>
            </w:pPr>
            <w:r w:rsidRPr="001E15DC">
              <w:rPr>
                <w:rFonts w:eastAsia="標楷體" w:hAnsi="標楷體"/>
                <w:color w:val="000000" w:themeColor="text1"/>
                <w:sz w:val="28"/>
                <w:szCs w:val="28"/>
              </w:rPr>
              <w:t>所訓練出之</w:t>
            </w:r>
            <w:r w:rsidRPr="001E15DC">
              <w:rPr>
                <w:rFonts w:eastAsia="標楷體"/>
                <w:color w:val="000000" w:themeColor="text1"/>
                <w:sz w:val="28"/>
                <w:szCs w:val="28"/>
              </w:rPr>
              <w:t>best.pt</w:t>
            </w:r>
            <w:r w:rsidRPr="001E15DC">
              <w:rPr>
                <w:rFonts w:eastAsia="標楷體" w:hAnsi="標楷體"/>
                <w:color w:val="000000" w:themeColor="text1"/>
                <w:sz w:val="28"/>
                <w:szCs w:val="28"/>
              </w:rPr>
              <w:t>權重的成果分析</w:t>
            </w:r>
            <w:r w:rsidRPr="001E15DC">
              <w:rPr>
                <w:rFonts w:eastAsia="標楷體"/>
                <w:sz w:val="28"/>
                <w:szCs w:val="28"/>
              </w:rPr>
              <w:t xml:space="preserve"> -----------------------</w:t>
            </w:r>
          </w:p>
        </w:tc>
        <w:tc>
          <w:tcPr>
            <w:tcW w:w="0" w:type="auto"/>
            <w:tcMar>
              <w:left w:w="28" w:type="dxa"/>
              <w:right w:w="28" w:type="dxa"/>
            </w:tcMar>
            <w:vAlign w:val="center"/>
          </w:tcPr>
          <w:p w:rsidR="5261941D" w:rsidRPr="001E15DC" w:rsidRDefault="650E811F" w:rsidP="00C20B76">
            <w:pPr>
              <w:jc w:val="center"/>
              <w:rPr>
                <w:rFonts w:eastAsia="標楷體"/>
                <w:sz w:val="28"/>
                <w:szCs w:val="28"/>
              </w:rPr>
            </w:pPr>
            <w:r w:rsidRPr="001E15DC">
              <w:rPr>
                <w:rFonts w:eastAsia="標楷體"/>
                <w:sz w:val="28"/>
                <w:szCs w:val="28"/>
              </w:rPr>
              <w:t>P.0</w:t>
            </w:r>
            <w:r w:rsidR="00166A3B" w:rsidRPr="001E15DC">
              <w:rPr>
                <w:rFonts w:eastAsia="標楷體"/>
                <w:sz w:val="28"/>
                <w:szCs w:val="28"/>
              </w:rPr>
              <w:t>8</w:t>
            </w:r>
          </w:p>
        </w:tc>
      </w:tr>
      <w:tr w:rsidR="650E811F" w:rsidRPr="001E15DC" w:rsidTr="00C20B76">
        <w:trPr>
          <w:trHeight w:val="300"/>
        </w:trPr>
        <w:tc>
          <w:tcPr>
            <w:tcW w:w="0" w:type="auto"/>
            <w:tcMar>
              <w:left w:w="28" w:type="dxa"/>
              <w:right w:w="28" w:type="dxa"/>
            </w:tcMar>
          </w:tcPr>
          <w:p w:rsidR="650E811F" w:rsidRPr="001E15DC" w:rsidRDefault="650E811F" w:rsidP="650E811F">
            <w:pPr>
              <w:rPr>
                <w:rFonts w:eastAsia="標楷體"/>
                <w:sz w:val="28"/>
                <w:szCs w:val="28"/>
              </w:rPr>
            </w:pPr>
            <w:r w:rsidRPr="001E15DC">
              <w:rPr>
                <w:rFonts w:eastAsia="標楷體" w:hAnsi="標楷體"/>
                <w:sz w:val="28"/>
                <w:szCs w:val="28"/>
              </w:rPr>
              <w:t>圖十</w:t>
            </w:r>
          </w:p>
        </w:tc>
        <w:tc>
          <w:tcPr>
            <w:tcW w:w="0" w:type="auto"/>
            <w:tcMar>
              <w:left w:w="28" w:type="dxa"/>
              <w:right w:w="28" w:type="dxa"/>
            </w:tcMar>
          </w:tcPr>
          <w:p w:rsidR="650E811F" w:rsidRPr="001E15DC" w:rsidRDefault="650E811F" w:rsidP="650E811F">
            <w:pPr>
              <w:rPr>
                <w:rFonts w:eastAsia="標楷體"/>
                <w:sz w:val="28"/>
                <w:szCs w:val="28"/>
              </w:rPr>
            </w:pPr>
            <w:r w:rsidRPr="001E15DC">
              <w:rPr>
                <w:rFonts w:eastAsia="標楷體" w:hAnsi="標楷體"/>
                <w:sz w:val="28"/>
                <w:szCs w:val="28"/>
              </w:rPr>
              <w:t>內部參數</w:t>
            </w:r>
            <w:r w:rsidRPr="001E15DC">
              <w:rPr>
                <w:rFonts w:eastAsia="標楷體"/>
                <w:sz w:val="28"/>
                <w:szCs w:val="28"/>
              </w:rPr>
              <w:t xml:space="preserve"> ---------------------------------------------------------</w:t>
            </w:r>
          </w:p>
        </w:tc>
        <w:tc>
          <w:tcPr>
            <w:tcW w:w="0" w:type="auto"/>
            <w:tcMar>
              <w:left w:w="28" w:type="dxa"/>
              <w:right w:w="28" w:type="dxa"/>
            </w:tcMar>
            <w:vAlign w:val="center"/>
          </w:tcPr>
          <w:p w:rsidR="650E811F" w:rsidRPr="001E15DC" w:rsidRDefault="650E811F" w:rsidP="00C20B76">
            <w:pPr>
              <w:jc w:val="center"/>
              <w:rPr>
                <w:rFonts w:eastAsia="標楷體"/>
                <w:sz w:val="28"/>
                <w:szCs w:val="28"/>
              </w:rPr>
            </w:pPr>
            <w:r w:rsidRPr="001E15DC">
              <w:rPr>
                <w:rFonts w:eastAsia="標楷體"/>
                <w:sz w:val="28"/>
                <w:szCs w:val="28"/>
              </w:rPr>
              <w:t>P.</w:t>
            </w:r>
            <w:r w:rsidR="00166A3B" w:rsidRPr="001E15DC">
              <w:rPr>
                <w:rFonts w:eastAsia="標楷體"/>
                <w:sz w:val="28"/>
                <w:szCs w:val="28"/>
              </w:rPr>
              <w:t>10</w:t>
            </w:r>
          </w:p>
        </w:tc>
      </w:tr>
      <w:tr w:rsidR="650E811F" w:rsidRPr="001E15DC" w:rsidTr="00C20B76">
        <w:trPr>
          <w:trHeight w:val="300"/>
        </w:trPr>
        <w:tc>
          <w:tcPr>
            <w:tcW w:w="0" w:type="auto"/>
            <w:tcMar>
              <w:left w:w="28" w:type="dxa"/>
              <w:right w:w="28" w:type="dxa"/>
            </w:tcMar>
          </w:tcPr>
          <w:p w:rsidR="650E811F" w:rsidRPr="001E15DC" w:rsidRDefault="650E811F" w:rsidP="650E811F">
            <w:pPr>
              <w:rPr>
                <w:rFonts w:eastAsia="標楷體"/>
                <w:sz w:val="28"/>
                <w:szCs w:val="28"/>
              </w:rPr>
            </w:pPr>
            <w:r w:rsidRPr="001E15DC">
              <w:rPr>
                <w:rFonts w:eastAsia="標楷體" w:hAnsi="標楷體"/>
                <w:sz w:val="28"/>
                <w:szCs w:val="28"/>
              </w:rPr>
              <w:t>圖十一</w:t>
            </w:r>
          </w:p>
        </w:tc>
        <w:tc>
          <w:tcPr>
            <w:tcW w:w="0" w:type="auto"/>
            <w:tcMar>
              <w:left w:w="28" w:type="dxa"/>
              <w:right w:w="28" w:type="dxa"/>
            </w:tcMar>
          </w:tcPr>
          <w:p w:rsidR="650E811F" w:rsidRPr="001E15DC" w:rsidRDefault="650E811F" w:rsidP="650E811F">
            <w:pPr>
              <w:rPr>
                <w:rFonts w:eastAsia="標楷體"/>
                <w:sz w:val="28"/>
                <w:szCs w:val="28"/>
              </w:rPr>
            </w:pPr>
            <w:r w:rsidRPr="001E15DC">
              <w:rPr>
                <w:rFonts w:eastAsia="標楷體" w:hAnsi="標楷體"/>
                <w:sz w:val="28"/>
                <w:szCs w:val="28"/>
              </w:rPr>
              <w:t>旋轉矩陣</w:t>
            </w:r>
            <w:r w:rsidRPr="001E15DC">
              <w:rPr>
                <w:rFonts w:eastAsia="標楷體"/>
                <w:sz w:val="28"/>
                <w:szCs w:val="28"/>
              </w:rPr>
              <w:t xml:space="preserve"> ---------------------------------------------------------</w:t>
            </w:r>
          </w:p>
        </w:tc>
        <w:tc>
          <w:tcPr>
            <w:tcW w:w="0" w:type="auto"/>
            <w:tcMar>
              <w:left w:w="28" w:type="dxa"/>
              <w:right w:w="28" w:type="dxa"/>
            </w:tcMar>
            <w:vAlign w:val="center"/>
          </w:tcPr>
          <w:p w:rsidR="650E811F" w:rsidRPr="001E15DC" w:rsidRDefault="650E811F" w:rsidP="00C20B76">
            <w:pPr>
              <w:jc w:val="center"/>
              <w:rPr>
                <w:rFonts w:eastAsia="標楷體"/>
                <w:sz w:val="28"/>
                <w:szCs w:val="28"/>
              </w:rPr>
            </w:pPr>
            <w:r w:rsidRPr="001E15DC">
              <w:rPr>
                <w:rFonts w:eastAsia="標楷體"/>
                <w:sz w:val="28"/>
                <w:szCs w:val="28"/>
              </w:rPr>
              <w:t>P.</w:t>
            </w:r>
            <w:r w:rsidR="00166A3B" w:rsidRPr="001E15DC">
              <w:rPr>
                <w:rFonts w:eastAsia="標楷體"/>
                <w:sz w:val="28"/>
                <w:szCs w:val="28"/>
              </w:rPr>
              <w:t>10</w:t>
            </w:r>
          </w:p>
        </w:tc>
      </w:tr>
      <w:tr w:rsidR="650E811F" w:rsidRPr="001E15DC" w:rsidTr="00C20B76">
        <w:trPr>
          <w:trHeight w:val="300"/>
        </w:trPr>
        <w:tc>
          <w:tcPr>
            <w:tcW w:w="0" w:type="auto"/>
            <w:tcMar>
              <w:left w:w="28" w:type="dxa"/>
              <w:right w:w="28" w:type="dxa"/>
            </w:tcMar>
          </w:tcPr>
          <w:p w:rsidR="650E811F" w:rsidRPr="001E15DC" w:rsidRDefault="650E811F" w:rsidP="650E811F">
            <w:pPr>
              <w:rPr>
                <w:rFonts w:eastAsia="標楷體"/>
                <w:sz w:val="28"/>
                <w:szCs w:val="28"/>
              </w:rPr>
            </w:pPr>
            <w:r w:rsidRPr="001E15DC">
              <w:rPr>
                <w:rFonts w:eastAsia="標楷體" w:hAnsi="標楷體"/>
                <w:sz w:val="28"/>
                <w:szCs w:val="28"/>
              </w:rPr>
              <w:t>圖十二</w:t>
            </w:r>
          </w:p>
        </w:tc>
        <w:tc>
          <w:tcPr>
            <w:tcW w:w="0" w:type="auto"/>
            <w:tcMar>
              <w:left w:w="28" w:type="dxa"/>
              <w:right w:w="28" w:type="dxa"/>
            </w:tcMar>
          </w:tcPr>
          <w:p w:rsidR="650E811F" w:rsidRPr="001E15DC" w:rsidRDefault="650E811F" w:rsidP="650E811F">
            <w:pPr>
              <w:rPr>
                <w:rFonts w:eastAsia="標楷體"/>
                <w:sz w:val="28"/>
                <w:szCs w:val="28"/>
              </w:rPr>
            </w:pPr>
            <w:r w:rsidRPr="001E15DC">
              <w:rPr>
                <w:rFonts w:eastAsia="標楷體" w:hAnsi="標楷體"/>
                <w:sz w:val="28"/>
                <w:szCs w:val="28"/>
              </w:rPr>
              <w:t>變換矩陣</w:t>
            </w:r>
            <w:r w:rsidRPr="001E15DC">
              <w:rPr>
                <w:rFonts w:eastAsia="標楷體"/>
                <w:sz w:val="28"/>
                <w:szCs w:val="28"/>
              </w:rPr>
              <w:t xml:space="preserve"> ---------------------------------------------------------</w:t>
            </w:r>
          </w:p>
        </w:tc>
        <w:tc>
          <w:tcPr>
            <w:tcW w:w="0" w:type="auto"/>
            <w:tcMar>
              <w:left w:w="28" w:type="dxa"/>
              <w:right w:w="28" w:type="dxa"/>
            </w:tcMar>
            <w:vAlign w:val="center"/>
          </w:tcPr>
          <w:p w:rsidR="650E811F" w:rsidRPr="001E15DC" w:rsidRDefault="650E811F" w:rsidP="00C20B76">
            <w:pPr>
              <w:jc w:val="center"/>
              <w:rPr>
                <w:rFonts w:eastAsia="標楷體"/>
                <w:sz w:val="28"/>
                <w:szCs w:val="28"/>
              </w:rPr>
            </w:pPr>
            <w:r w:rsidRPr="001E15DC">
              <w:rPr>
                <w:rFonts w:eastAsia="標楷體"/>
                <w:sz w:val="28"/>
                <w:szCs w:val="28"/>
              </w:rPr>
              <w:t>P.</w:t>
            </w:r>
            <w:r w:rsidR="00166A3B" w:rsidRPr="001E15DC">
              <w:rPr>
                <w:rFonts w:eastAsia="標楷體"/>
                <w:sz w:val="28"/>
                <w:szCs w:val="28"/>
              </w:rPr>
              <w:t>10</w:t>
            </w:r>
          </w:p>
        </w:tc>
      </w:tr>
      <w:tr w:rsidR="650E811F" w:rsidRPr="001E15DC" w:rsidTr="00C20B76">
        <w:trPr>
          <w:trHeight w:val="300"/>
        </w:trPr>
        <w:tc>
          <w:tcPr>
            <w:tcW w:w="0" w:type="auto"/>
            <w:tcMar>
              <w:left w:w="28" w:type="dxa"/>
              <w:right w:w="28" w:type="dxa"/>
            </w:tcMar>
          </w:tcPr>
          <w:p w:rsidR="650E811F" w:rsidRPr="001E15DC" w:rsidRDefault="650E811F" w:rsidP="650E811F">
            <w:pPr>
              <w:rPr>
                <w:rFonts w:eastAsia="標楷體"/>
                <w:sz w:val="28"/>
                <w:szCs w:val="28"/>
              </w:rPr>
            </w:pPr>
            <w:r w:rsidRPr="001E15DC">
              <w:rPr>
                <w:rFonts w:eastAsia="標楷體" w:hAnsi="標楷體"/>
                <w:sz w:val="28"/>
                <w:szCs w:val="28"/>
              </w:rPr>
              <w:t>圖十三</w:t>
            </w:r>
          </w:p>
        </w:tc>
        <w:tc>
          <w:tcPr>
            <w:tcW w:w="0" w:type="auto"/>
            <w:tcMar>
              <w:left w:w="28" w:type="dxa"/>
              <w:right w:w="28" w:type="dxa"/>
            </w:tcMar>
          </w:tcPr>
          <w:p w:rsidR="650E811F" w:rsidRPr="001E15DC" w:rsidRDefault="650E811F" w:rsidP="650E811F">
            <w:pPr>
              <w:rPr>
                <w:rFonts w:eastAsia="標楷體"/>
                <w:sz w:val="28"/>
                <w:szCs w:val="28"/>
              </w:rPr>
            </w:pPr>
            <w:r w:rsidRPr="001E15DC">
              <w:rPr>
                <w:rFonts w:eastAsia="標楷體" w:hAnsi="標楷體"/>
                <w:sz w:val="28"/>
                <w:szCs w:val="28"/>
              </w:rPr>
              <w:t>從像素座標轉換至世界座標</w:t>
            </w:r>
            <w:r w:rsidRPr="001E15DC">
              <w:rPr>
                <w:rFonts w:eastAsia="標楷體"/>
                <w:sz w:val="28"/>
                <w:szCs w:val="28"/>
              </w:rPr>
              <w:t xml:space="preserve"> ---------------------------------</w:t>
            </w:r>
          </w:p>
        </w:tc>
        <w:tc>
          <w:tcPr>
            <w:tcW w:w="0" w:type="auto"/>
            <w:tcMar>
              <w:left w:w="28" w:type="dxa"/>
              <w:right w:w="28" w:type="dxa"/>
            </w:tcMar>
            <w:vAlign w:val="center"/>
          </w:tcPr>
          <w:p w:rsidR="650E811F" w:rsidRPr="001E15DC" w:rsidRDefault="650E811F" w:rsidP="00C20B76">
            <w:pPr>
              <w:jc w:val="center"/>
              <w:rPr>
                <w:rFonts w:eastAsia="標楷體"/>
                <w:sz w:val="28"/>
                <w:szCs w:val="28"/>
              </w:rPr>
            </w:pPr>
            <w:r w:rsidRPr="001E15DC">
              <w:rPr>
                <w:rFonts w:eastAsia="標楷體"/>
                <w:sz w:val="28"/>
                <w:szCs w:val="28"/>
              </w:rPr>
              <w:t>P.</w:t>
            </w:r>
            <w:r w:rsidR="00166A3B" w:rsidRPr="001E15DC">
              <w:rPr>
                <w:rFonts w:eastAsia="標楷體"/>
                <w:sz w:val="28"/>
                <w:szCs w:val="28"/>
              </w:rPr>
              <w:t>10</w:t>
            </w:r>
          </w:p>
        </w:tc>
      </w:tr>
      <w:tr w:rsidR="650E811F" w:rsidRPr="001E15DC" w:rsidTr="00C20B76">
        <w:trPr>
          <w:trHeight w:val="300"/>
        </w:trPr>
        <w:tc>
          <w:tcPr>
            <w:tcW w:w="0" w:type="auto"/>
            <w:tcMar>
              <w:left w:w="28" w:type="dxa"/>
              <w:right w:w="28" w:type="dxa"/>
            </w:tcMar>
          </w:tcPr>
          <w:p w:rsidR="650E811F" w:rsidRPr="001E15DC" w:rsidRDefault="650E811F" w:rsidP="650E811F">
            <w:pPr>
              <w:rPr>
                <w:rFonts w:eastAsia="標楷體"/>
                <w:sz w:val="28"/>
                <w:szCs w:val="28"/>
              </w:rPr>
            </w:pPr>
            <w:r w:rsidRPr="001E15DC">
              <w:rPr>
                <w:rFonts w:eastAsia="標楷體" w:hAnsi="標楷體"/>
                <w:sz w:val="28"/>
                <w:szCs w:val="28"/>
              </w:rPr>
              <w:t>圖十四</w:t>
            </w:r>
          </w:p>
        </w:tc>
        <w:tc>
          <w:tcPr>
            <w:tcW w:w="0" w:type="auto"/>
            <w:tcMar>
              <w:left w:w="28" w:type="dxa"/>
              <w:right w:w="28" w:type="dxa"/>
            </w:tcMar>
          </w:tcPr>
          <w:p w:rsidR="650E811F" w:rsidRPr="001E15DC" w:rsidRDefault="650E811F" w:rsidP="650E811F">
            <w:pPr>
              <w:rPr>
                <w:rFonts w:eastAsia="標楷體"/>
                <w:sz w:val="28"/>
                <w:szCs w:val="28"/>
              </w:rPr>
            </w:pPr>
            <w:r w:rsidRPr="001E15DC">
              <w:rPr>
                <w:rFonts w:eastAsia="標楷體" w:hAnsi="標楷體"/>
                <w:sz w:val="28"/>
                <w:szCs w:val="28"/>
              </w:rPr>
              <w:t>消去尺度因子</w:t>
            </w:r>
            <w:r w:rsidRPr="001E15DC">
              <w:rPr>
                <w:rFonts w:eastAsia="標楷體"/>
                <w:sz w:val="28"/>
                <w:szCs w:val="28"/>
              </w:rPr>
              <w:t xml:space="preserve"> ---------------------------------------------------</w:t>
            </w:r>
          </w:p>
        </w:tc>
        <w:tc>
          <w:tcPr>
            <w:tcW w:w="0" w:type="auto"/>
            <w:tcMar>
              <w:left w:w="28" w:type="dxa"/>
              <w:right w:w="28" w:type="dxa"/>
            </w:tcMar>
            <w:vAlign w:val="center"/>
          </w:tcPr>
          <w:p w:rsidR="650E811F" w:rsidRPr="001E15DC" w:rsidRDefault="650E811F" w:rsidP="00C20B76">
            <w:pPr>
              <w:jc w:val="center"/>
              <w:rPr>
                <w:rFonts w:eastAsia="標楷體"/>
                <w:sz w:val="28"/>
                <w:szCs w:val="28"/>
              </w:rPr>
            </w:pPr>
            <w:r w:rsidRPr="001E15DC">
              <w:rPr>
                <w:rFonts w:eastAsia="標楷體"/>
                <w:sz w:val="28"/>
                <w:szCs w:val="28"/>
              </w:rPr>
              <w:t>P.</w:t>
            </w:r>
            <w:r w:rsidR="00166A3B" w:rsidRPr="001E15DC">
              <w:rPr>
                <w:rFonts w:eastAsia="標楷體"/>
                <w:sz w:val="28"/>
                <w:szCs w:val="28"/>
              </w:rPr>
              <w:t>10</w:t>
            </w:r>
          </w:p>
        </w:tc>
      </w:tr>
      <w:tr w:rsidR="650E811F" w:rsidRPr="001E15DC" w:rsidTr="00C20B76">
        <w:trPr>
          <w:trHeight w:val="300"/>
        </w:trPr>
        <w:tc>
          <w:tcPr>
            <w:tcW w:w="0" w:type="auto"/>
            <w:tcMar>
              <w:left w:w="28" w:type="dxa"/>
              <w:right w:w="28" w:type="dxa"/>
            </w:tcMar>
          </w:tcPr>
          <w:p w:rsidR="650E811F" w:rsidRPr="001E15DC" w:rsidRDefault="650E811F" w:rsidP="650E811F">
            <w:pPr>
              <w:rPr>
                <w:rFonts w:eastAsia="標楷體"/>
                <w:sz w:val="28"/>
                <w:szCs w:val="28"/>
              </w:rPr>
            </w:pPr>
            <w:r w:rsidRPr="001E15DC">
              <w:rPr>
                <w:rFonts w:eastAsia="標楷體" w:hAnsi="標楷體"/>
                <w:sz w:val="28"/>
                <w:szCs w:val="28"/>
              </w:rPr>
              <w:t>圖十五</w:t>
            </w:r>
          </w:p>
        </w:tc>
        <w:tc>
          <w:tcPr>
            <w:tcW w:w="0" w:type="auto"/>
            <w:tcMar>
              <w:left w:w="28" w:type="dxa"/>
              <w:right w:w="28" w:type="dxa"/>
            </w:tcMar>
          </w:tcPr>
          <w:p w:rsidR="650E811F" w:rsidRPr="001E15DC" w:rsidRDefault="650E811F" w:rsidP="650E811F">
            <w:pPr>
              <w:rPr>
                <w:rFonts w:eastAsia="標楷體"/>
                <w:sz w:val="28"/>
                <w:szCs w:val="28"/>
              </w:rPr>
            </w:pPr>
            <w:r w:rsidRPr="001E15DC">
              <w:rPr>
                <w:rFonts w:eastAsia="標楷體" w:hAnsi="標楷體"/>
                <w:sz w:val="28"/>
                <w:szCs w:val="28"/>
              </w:rPr>
              <w:t>棋盤校正示意圖</w:t>
            </w:r>
            <w:r w:rsidRPr="001E15DC">
              <w:rPr>
                <w:rFonts w:eastAsia="標楷體"/>
                <w:sz w:val="28"/>
                <w:szCs w:val="28"/>
              </w:rPr>
              <w:t xml:space="preserve"> ------------------------------------------------</w:t>
            </w:r>
          </w:p>
        </w:tc>
        <w:tc>
          <w:tcPr>
            <w:tcW w:w="0" w:type="auto"/>
            <w:tcMar>
              <w:left w:w="28" w:type="dxa"/>
              <w:right w:w="28" w:type="dxa"/>
            </w:tcMar>
            <w:vAlign w:val="center"/>
          </w:tcPr>
          <w:p w:rsidR="650E811F" w:rsidRPr="001E15DC" w:rsidRDefault="650E811F" w:rsidP="00C20B76">
            <w:pPr>
              <w:jc w:val="center"/>
              <w:rPr>
                <w:rFonts w:eastAsia="標楷體"/>
                <w:sz w:val="28"/>
                <w:szCs w:val="28"/>
              </w:rPr>
            </w:pPr>
            <w:r w:rsidRPr="001E15DC">
              <w:rPr>
                <w:rFonts w:eastAsia="標楷體"/>
                <w:sz w:val="28"/>
                <w:szCs w:val="28"/>
              </w:rPr>
              <w:t>P.</w:t>
            </w:r>
            <w:r w:rsidR="00166A3B" w:rsidRPr="001E15DC">
              <w:rPr>
                <w:rFonts w:eastAsia="標楷體"/>
                <w:sz w:val="28"/>
                <w:szCs w:val="28"/>
              </w:rPr>
              <w:t>11</w:t>
            </w:r>
          </w:p>
        </w:tc>
      </w:tr>
      <w:tr w:rsidR="650E811F" w:rsidRPr="001E15DC" w:rsidTr="00C20B76">
        <w:trPr>
          <w:trHeight w:val="945"/>
        </w:trPr>
        <w:tc>
          <w:tcPr>
            <w:tcW w:w="0" w:type="auto"/>
            <w:tcMar>
              <w:left w:w="28" w:type="dxa"/>
              <w:right w:w="28" w:type="dxa"/>
            </w:tcMar>
          </w:tcPr>
          <w:p w:rsidR="650E811F" w:rsidRPr="001E15DC" w:rsidRDefault="650E811F" w:rsidP="650E811F">
            <w:pPr>
              <w:rPr>
                <w:rFonts w:eastAsia="標楷體"/>
                <w:sz w:val="28"/>
                <w:szCs w:val="28"/>
              </w:rPr>
            </w:pPr>
            <w:r w:rsidRPr="001E15DC">
              <w:rPr>
                <w:rFonts w:eastAsia="標楷體" w:hAnsi="標楷體"/>
                <w:sz w:val="28"/>
                <w:szCs w:val="28"/>
              </w:rPr>
              <w:t>圖十六</w:t>
            </w:r>
          </w:p>
        </w:tc>
        <w:tc>
          <w:tcPr>
            <w:tcW w:w="0" w:type="auto"/>
            <w:tcMar>
              <w:left w:w="28" w:type="dxa"/>
              <w:right w:w="28" w:type="dxa"/>
            </w:tcMar>
          </w:tcPr>
          <w:p w:rsidR="650E811F" w:rsidRPr="001E15DC" w:rsidRDefault="650E811F" w:rsidP="650E811F">
            <w:pPr>
              <w:rPr>
                <w:rFonts w:eastAsia="標楷體"/>
                <w:sz w:val="28"/>
                <w:szCs w:val="28"/>
              </w:rPr>
            </w:pPr>
            <w:r w:rsidRPr="001E15DC">
              <w:rPr>
                <w:rFonts w:eastAsia="標楷體" w:hAnsi="標楷體"/>
                <w:sz w:val="28"/>
                <w:szCs w:val="28"/>
              </w:rPr>
              <w:t>系統執行流程</w:t>
            </w:r>
            <w:r w:rsidRPr="001E15DC">
              <w:rPr>
                <w:rFonts w:eastAsia="標楷體"/>
                <w:sz w:val="28"/>
                <w:szCs w:val="28"/>
              </w:rPr>
              <w:t xml:space="preserve"> ---------------------------------------------------</w:t>
            </w:r>
          </w:p>
        </w:tc>
        <w:tc>
          <w:tcPr>
            <w:tcW w:w="0" w:type="auto"/>
            <w:tcMar>
              <w:left w:w="28" w:type="dxa"/>
              <w:right w:w="28" w:type="dxa"/>
            </w:tcMar>
            <w:vAlign w:val="center"/>
          </w:tcPr>
          <w:p w:rsidR="650E811F" w:rsidRPr="001E15DC" w:rsidRDefault="650E811F" w:rsidP="00C20B76">
            <w:pPr>
              <w:jc w:val="center"/>
              <w:rPr>
                <w:rFonts w:eastAsia="標楷體"/>
                <w:sz w:val="28"/>
                <w:szCs w:val="28"/>
              </w:rPr>
            </w:pPr>
            <w:r w:rsidRPr="001E15DC">
              <w:rPr>
                <w:rFonts w:eastAsia="標楷體"/>
                <w:sz w:val="28"/>
                <w:szCs w:val="28"/>
              </w:rPr>
              <w:t>P.</w:t>
            </w:r>
            <w:r w:rsidR="00166A3B" w:rsidRPr="001E15DC">
              <w:rPr>
                <w:rFonts w:eastAsia="標楷體"/>
                <w:sz w:val="28"/>
                <w:szCs w:val="28"/>
              </w:rPr>
              <w:t>11</w:t>
            </w:r>
          </w:p>
          <w:p w:rsidR="650E811F" w:rsidRPr="001E15DC" w:rsidRDefault="650E811F" w:rsidP="00C20B76">
            <w:pPr>
              <w:jc w:val="center"/>
              <w:rPr>
                <w:rFonts w:eastAsia="標楷體"/>
                <w:sz w:val="28"/>
                <w:szCs w:val="28"/>
              </w:rPr>
            </w:pPr>
          </w:p>
        </w:tc>
      </w:tr>
    </w:tbl>
    <w:p w:rsidR="002E1FEA" w:rsidRPr="001E15DC" w:rsidRDefault="002E1FEA" w:rsidP="002E1FEA">
      <w:pPr>
        <w:rPr>
          <w:rFonts w:eastAsia="標楷體"/>
          <w:sz w:val="32"/>
          <w:szCs w:val="32"/>
        </w:rPr>
        <w:sectPr w:rsidR="002E1FEA" w:rsidRPr="001E15DC" w:rsidSect="002E1FEA">
          <w:headerReference w:type="default" r:id="rId8"/>
          <w:footerReference w:type="default" r:id="rId9"/>
          <w:pgSz w:w="11906" w:h="16838"/>
          <w:pgMar w:top="1440" w:right="1800" w:bottom="1440" w:left="1800" w:header="851" w:footer="992" w:gutter="0"/>
          <w:pgNumType w:fmt="lowerRoman" w:start="1"/>
          <w:cols w:space="425"/>
          <w:docGrid w:type="lines" w:linePitch="360"/>
        </w:sectPr>
      </w:pPr>
    </w:p>
    <w:p w:rsidR="5261941D" w:rsidRPr="001E15DC" w:rsidRDefault="5261941D" w:rsidP="5261941D">
      <w:pPr>
        <w:rPr>
          <w:rFonts w:eastAsia="標楷體"/>
          <w:b/>
          <w:bCs/>
          <w:sz w:val="28"/>
          <w:szCs w:val="28"/>
        </w:rPr>
      </w:pPr>
      <w:r w:rsidRPr="001E15DC">
        <w:rPr>
          <w:rFonts w:eastAsia="標楷體" w:hAnsi="標楷體"/>
          <w:b/>
          <w:bCs/>
          <w:sz w:val="28"/>
          <w:szCs w:val="28"/>
        </w:rPr>
        <w:lastRenderedPageBreak/>
        <w:t>壹、前言</w:t>
      </w:r>
    </w:p>
    <w:p w:rsidR="5261941D" w:rsidRPr="001E15DC" w:rsidRDefault="5261941D" w:rsidP="5261941D">
      <w:pPr>
        <w:rPr>
          <w:rFonts w:eastAsia="標楷體"/>
          <w:color w:val="FF0000"/>
        </w:rPr>
      </w:pPr>
    </w:p>
    <w:p w:rsidR="5261941D" w:rsidRPr="001E15DC" w:rsidRDefault="5261941D" w:rsidP="5261941D">
      <w:pPr>
        <w:rPr>
          <w:rFonts w:eastAsia="標楷體"/>
        </w:rPr>
      </w:pPr>
      <w:r w:rsidRPr="001E15DC">
        <w:rPr>
          <w:rFonts w:eastAsia="標楷體" w:hAnsi="標楷體"/>
          <w:b/>
        </w:rPr>
        <w:t>一、研究動機</w:t>
      </w:r>
    </w:p>
    <w:p w:rsidR="1E3201B8" w:rsidRPr="001E15DC" w:rsidRDefault="2779F49A" w:rsidP="43E7CB7A">
      <w:pPr>
        <w:ind w:firstLine="480"/>
        <w:rPr>
          <w:rFonts w:eastAsia="標楷體"/>
        </w:rPr>
      </w:pPr>
      <w:r w:rsidRPr="001E15DC">
        <w:rPr>
          <w:rFonts w:eastAsia="標楷體" w:hAnsi="標楷體"/>
        </w:rPr>
        <w:t>現今的科技時代環境，工廠自動化與機器人技術快速發展，如何讓機器人可以將</w:t>
      </w:r>
      <w:r w:rsidR="545E05FC" w:rsidRPr="001E15DC">
        <w:rPr>
          <w:rFonts w:eastAsia="標楷體" w:hAnsi="標楷體"/>
        </w:rPr>
        <w:t>物品</w:t>
      </w:r>
      <w:r w:rsidRPr="001E15DC">
        <w:rPr>
          <w:rFonts w:eastAsia="標楷體" w:hAnsi="標楷體"/>
        </w:rPr>
        <w:t>分類並可以</w:t>
      </w:r>
      <w:r w:rsidR="50681617" w:rsidRPr="001E15DC">
        <w:rPr>
          <w:rFonts w:eastAsia="標楷體" w:hAnsi="標楷體"/>
        </w:rPr>
        <w:t>準確地</w:t>
      </w:r>
      <w:r w:rsidRPr="001E15DC">
        <w:rPr>
          <w:rFonts w:eastAsia="標楷體" w:hAnsi="標楷體"/>
        </w:rPr>
        <w:t>偵測與抓取成為更加靈活的生產工具，</w:t>
      </w:r>
      <w:r w:rsidR="7AB331F7" w:rsidRPr="001E15DC">
        <w:rPr>
          <w:rFonts w:eastAsia="標楷體" w:hAnsi="標楷體"/>
        </w:rPr>
        <w:t>以</w:t>
      </w:r>
      <w:r w:rsidRPr="001E15DC">
        <w:rPr>
          <w:rFonts w:eastAsia="標楷體" w:hAnsi="標楷體"/>
        </w:rPr>
        <w:t>協助業者省下許多繁複的人工</w:t>
      </w:r>
      <w:r w:rsidR="1F928472" w:rsidRPr="001E15DC">
        <w:rPr>
          <w:rFonts w:eastAsia="標楷體" w:hAnsi="標楷體"/>
        </w:rPr>
        <w:t>成本</w:t>
      </w:r>
      <w:r w:rsidR="72E465F8" w:rsidRPr="001E15DC">
        <w:rPr>
          <w:rFonts w:eastAsia="標楷體" w:hAnsi="標楷體"/>
        </w:rPr>
        <w:t>，</w:t>
      </w:r>
      <w:r w:rsidR="2A4644C5" w:rsidRPr="001E15DC">
        <w:rPr>
          <w:rFonts w:eastAsia="標楷體" w:hAnsi="標楷體"/>
        </w:rPr>
        <w:t>並</w:t>
      </w:r>
      <w:r w:rsidRPr="001E15DC">
        <w:rPr>
          <w:rFonts w:eastAsia="標楷體" w:hAnsi="標楷體"/>
        </w:rPr>
        <w:t>運用在取替人類直接接觸有毒、有害的危險工作，增進人們工作安全性，亦是機器手臂協作發展的重要課題。</w:t>
      </w:r>
    </w:p>
    <w:p w:rsidR="1E3201B8" w:rsidRPr="001E15DC" w:rsidRDefault="0A7CC9D5" w:rsidP="3403F6DC">
      <w:pPr>
        <w:ind w:firstLine="480"/>
        <w:rPr>
          <w:rFonts w:eastAsia="標楷體"/>
          <w:color w:val="FF0000"/>
        </w:rPr>
      </w:pPr>
      <w:r w:rsidRPr="001E15DC">
        <w:rPr>
          <w:rFonts w:eastAsia="標楷體" w:hAnsi="標楷體"/>
        </w:rPr>
        <w:t>鑒於電池是工業發展與生活中相當普用的資材</w:t>
      </w:r>
      <w:r w:rsidR="74255712" w:rsidRPr="001E15DC">
        <w:rPr>
          <w:rFonts w:eastAsia="標楷體" w:hAnsi="標楷體"/>
        </w:rPr>
        <w:t>，</w:t>
      </w:r>
      <w:r w:rsidRPr="001E15DC">
        <w:rPr>
          <w:rFonts w:eastAsia="標楷體" w:hAnsi="標楷體"/>
        </w:rPr>
        <w:t>它既具生產運用價值，但是廢棄電池也有汙染毒害問題，因此，本</w:t>
      </w:r>
      <w:r w:rsidR="168202BC" w:rsidRPr="001E15DC">
        <w:rPr>
          <w:rFonts w:eastAsia="標楷體" w:hAnsi="標楷體"/>
        </w:rPr>
        <w:t>專題</w:t>
      </w:r>
      <w:r w:rsidRPr="001E15DC">
        <w:rPr>
          <w:rFonts w:eastAsia="標楷體" w:hAnsi="標楷體"/>
        </w:rPr>
        <w:t>選擇各式常用電池作為訓練機器手臂夾取的</w:t>
      </w:r>
      <w:r w:rsidR="3403F6DC" w:rsidRPr="001E15DC">
        <w:rPr>
          <w:rFonts w:eastAsia="標楷體" w:hAnsi="標楷體"/>
        </w:rPr>
        <w:t>材料，</w:t>
      </w:r>
      <w:r w:rsidR="540245FA" w:rsidRPr="001E15DC">
        <w:rPr>
          <w:rFonts w:eastAsia="標楷體" w:hAnsi="標楷體"/>
        </w:rPr>
        <w:t>透過模型</w:t>
      </w:r>
      <w:r w:rsidRPr="001E15DC">
        <w:rPr>
          <w:rFonts w:eastAsia="標楷體" w:hAnsi="標楷體"/>
        </w:rPr>
        <w:t>訓練機械手臂做電池的辨識與抓取</w:t>
      </w:r>
      <w:r w:rsidR="540245FA" w:rsidRPr="001E15DC">
        <w:rPr>
          <w:rFonts w:eastAsia="標楷體" w:hAnsi="標楷體"/>
        </w:rPr>
        <w:t>，</w:t>
      </w:r>
      <w:r w:rsidR="57DB9B5E" w:rsidRPr="001E15DC">
        <w:rPr>
          <w:rFonts w:eastAsia="標楷體" w:hAnsi="標楷體"/>
        </w:rPr>
        <w:t>希望</w:t>
      </w:r>
      <w:r w:rsidR="25E78BB4" w:rsidRPr="001E15DC">
        <w:rPr>
          <w:rFonts w:eastAsia="標楷體" w:hAnsi="標楷體"/>
        </w:rPr>
        <w:t>能為</w:t>
      </w:r>
      <w:r w:rsidR="57DB9B5E" w:rsidRPr="001E15DC">
        <w:rPr>
          <w:rFonts w:eastAsia="標楷體" w:hAnsi="標楷體"/>
        </w:rPr>
        <w:t>工廠自動化發展有所助益，也對</w:t>
      </w:r>
      <w:r w:rsidR="25E78BB4" w:rsidRPr="001E15DC">
        <w:rPr>
          <w:rFonts w:eastAsia="標楷體" w:hAnsi="標楷體"/>
        </w:rPr>
        <w:t>維護</w:t>
      </w:r>
      <w:r w:rsidR="57DB9B5E" w:rsidRPr="001E15DC">
        <w:rPr>
          <w:rFonts w:eastAsia="標楷體" w:hAnsi="標楷體"/>
        </w:rPr>
        <w:t>環境工作安全提供貢獻。</w:t>
      </w:r>
    </w:p>
    <w:p w:rsidR="5261941D" w:rsidRPr="001E15DC" w:rsidRDefault="5261941D" w:rsidP="5261941D">
      <w:pPr>
        <w:rPr>
          <w:rFonts w:eastAsia="標楷體"/>
          <w:color w:val="FF0000"/>
        </w:rPr>
      </w:pPr>
    </w:p>
    <w:p w:rsidR="00A72878" w:rsidRPr="001E15DC" w:rsidRDefault="650E811F" w:rsidP="650E811F">
      <w:pPr>
        <w:rPr>
          <w:rFonts w:eastAsia="標楷體"/>
          <w:b/>
          <w:bCs/>
        </w:rPr>
      </w:pPr>
      <w:r w:rsidRPr="001E15DC">
        <w:rPr>
          <w:rFonts w:eastAsia="標楷體" w:hAnsi="標楷體"/>
          <w:b/>
          <w:bCs/>
        </w:rPr>
        <w:t>二、研究問題</w:t>
      </w:r>
    </w:p>
    <w:p w:rsidR="00881D4E" w:rsidRPr="001E15DC" w:rsidRDefault="650E811F" w:rsidP="650E811F">
      <w:pPr>
        <w:ind w:firstLine="480"/>
        <w:rPr>
          <w:rFonts w:eastAsia="標楷體"/>
          <w:color w:val="000000" w:themeColor="text1"/>
        </w:rPr>
      </w:pPr>
      <w:r w:rsidRPr="001E15DC">
        <w:rPr>
          <w:rFonts w:eastAsia="標楷體" w:hAnsi="標楷體"/>
          <w:color w:val="000000" w:themeColor="text1"/>
        </w:rPr>
        <w:t>針對</w:t>
      </w:r>
      <w:r w:rsidRPr="001E15DC">
        <w:rPr>
          <w:rFonts w:eastAsia="標楷體"/>
          <w:color w:val="000000" w:themeColor="text1"/>
        </w:rPr>
        <w:t>TM Robot TM5-900</w:t>
      </w:r>
      <w:r w:rsidRPr="001E15DC">
        <w:rPr>
          <w:rFonts w:eastAsia="標楷體" w:hAnsi="標楷體"/>
          <w:color w:val="000000" w:themeColor="text1"/>
        </w:rPr>
        <w:t>之電池夾取任務，利用</w:t>
      </w:r>
      <w:r w:rsidRPr="001E15DC">
        <w:rPr>
          <w:rFonts w:eastAsia="標楷體"/>
          <w:color w:val="000000" w:themeColor="text1"/>
        </w:rPr>
        <w:t>YOLOv5-obb (Oriented Bounding Boxes)</w:t>
      </w:r>
      <w:r w:rsidRPr="001E15DC">
        <w:rPr>
          <w:rFonts w:eastAsia="標楷體" w:hAnsi="標楷體"/>
          <w:color w:val="000000" w:themeColor="text1"/>
        </w:rPr>
        <w:t>演算法訓練辨別電池四端點及電池類別之模型，並利用</w:t>
      </w:r>
      <w:r w:rsidRPr="001E15DC">
        <w:rPr>
          <w:rFonts w:eastAsia="標楷體"/>
          <w:color w:val="000000" w:themeColor="text1"/>
        </w:rPr>
        <w:t>ROS</w:t>
      </w:r>
      <w:r w:rsidRPr="001E15DC">
        <w:rPr>
          <w:rFonts w:eastAsia="標楷體" w:hAnsi="標楷體"/>
          <w:color w:val="000000" w:themeColor="text1"/>
        </w:rPr>
        <w:t>整合下列節點</w:t>
      </w:r>
      <w:r w:rsidRPr="001E15DC">
        <w:rPr>
          <w:rFonts w:eastAsia="標楷體"/>
          <w:color w:val="000000" w:themeColor="text1"/>
        </w:rPr>
        <w:t>:</w:t>
      </w:r>
    </w:p>
    <w:p w:rsidR="00773EA9" w:rsidRPr="001E15DC" w:rsidRDefault="650E811F" w:rsidP="00263A1E">
      <w:pPr>
        <w:pStyle w:val="a9"/>
        <w:numPr>
          <w:ilvl w:val="0"/>
          <w:numId w:val="6"/>
        </w:numPr>
        <w:rPr>
          <w:rFonts w:ascii="Times New Roman" w:eastAsia="標楷體" w:hAnsi="Times New Roman" w:cs="Times New Roman"/>
          <w:color w:val="000000" w:themeColor="text1"/>
        </w:rPr>
      </w:pPr>
      <w:r w:rsidRPr="001E15DC">
        <w:rPr>
          <w:rFonts w:ascii="Times New Roman" w:eastAsia="標楷體" w:hAnsi="Times New Roman" w:cs="Times New Roman"/>
          <w:color w:val="000000" w:themeColor="text1"/>
        </w:rPr>
        <w:t>eye-to-hand</w:t>
      </w:r>
      <w:r w:rsidRPr="001E15DC">
        <w:rPr>
          <w:rFonts w:ascii="Times New Roman" w:eastAsia="標楷體" w:hAnsi="標楷體" w:cs="Times New Roman"/>
          <w:color w:val="000000" w:themeColor="text1"/>
        </w:rPr>
        <w:t>相機之即時相片資料</w:t>
      </w:r>
    </w:p>
    <w:p w:rsidR="00773EA9" w:rsidRPr="001E15DC" w:rsidRDefault="00A72878" w:rsidP="00263A1E">
      <w:pPr>
        <w:pStyle w:val="a9"/>
        <w:numPr>
          <w:ilvl w:val="0"/>
          <w:numId w:val="6"/>
        </w:numPr>
        <w:rPr>
          <w:rFonts w:ascii="Times New Roman" w:eastAsia="標楷體" w:hAnsi="Times New Roman" w:cs="Times New Roman"/>
          <w:color w:val="000000" w:themeColor="text1"/>
        </w:rPr>
      </w:pPr>
      <w:r w:rsidRPr="001E15DC">
        <w:rPr>
          <w:rFonts w:ascii="Times New Roman" w:eastAsia="標楷體" w:hAnsi="標楷體" w:cs="Times New Roman"/>
          <w:color w:val="000000" w:themeColor="text1"/>
        </w:rPr>
        <w:t>前述訓練之模型及其回傳之四端點座標和電池類別</w:t>
      </w:r>
    </w:p>
    <w:p w:rsidR="00773EA9" w:rsidRPr="001E15DC" w:rsidRDefault="650E811F" w:rsidP="00263A1E">
      <w:pPr>
        <w:pStyle w:val="a9"/>
        <w:numPr>
          <w:ilvl w:val="0"/>
          <w:numId w:val="6"/>
        </w:numPr>
        <w:rPr>
          <w:rFonts w:ascii="Times New Roman" w:eastAsia="標楷體" w:hAnsi="Times New Roman" w:cs="Times New Roman"/>
          <w:color w:val="000000" w:themeColor="text1"/>
        </w:rPr>
      </w:pPr>
      <w:r w:rsidRPr="001E15DC">
        <w:rPr>
          <w:rFonts w:ascii="Times New Roman" w:eastAsia="標楷體" w:hAnsi="標楷體" w:cs="Times New Roman"/>
          <w:color w:val="000000" w:themeColor="text1"/>
        </w:rPr>
        <w:t>電池圖片藉由機器學習模型辨識之像素座標與世界座標的轉換及標定邏輯</w:t>
      </w:r>
    </w:p>
    <w:p w:rsidR="00A72878" w:rsidRPr="001E15DC" w:rsidRDefault="00A72878" w:rsidP="00263A1E">
      <w:pPr>
        <w:pStyle w:val="a9"/>
        <w:numPr>
          <w:ilvl w:val="0"/>
          <w:numId w:val="6"/>
        </w:numPr>
        <w:rPr>
          <w:rFonts w:ascii="Times New Roman" w:eastAsia="標楷體" w:hAnsi="Times New Roman" w:cs="Times New Roman"/>
          <w:color w:val="000000" w:themeColor="text1"/>
        </w:rPr>
      </w:pPr>
      <w:r w:rsidRPr="001E15DC">
        <w:rPr>
          <w:rFonts w:ascii="Times New Roman" w:eastAsia="標楷體" w:hAnsi="標楷體" w:cs="Times New Roman"/>
          <w:color w:val="000000" w:themeColor="text1"/>
        </w:rPr>
        <w:t>手臂各節點之行為模式。</w:t>
      </w:r>
    </w:p>
    <w:p w:rsidR="5261941D" w:rsidRPr="001E15DC" w:rsidRDefault="650E811F" w:rsidP="650E811F">
      <w:pPr>
        <w:ind w:firstLine="480"/>
        <w:rPr>
          <w:rFonts w:eastAsia="標楷體"/>
        </w:rPr>
      </w:pPr>
      <w:r w:rsidRPr="001E15DC">
        <w:rPr>
          <w:rFonts w:eastAsia="標楷體" w:hAnsi="標楷體"/>
        </w:rPr>
        <w:t>整合</w:t>
      </w:r>
      <w:r w:rsidRPr="001E15DC">
        <w:rPr>
          <w:rFonts w:eastAsia="標楷體"/>
        </w:rPr>
        <w:t>TM Robot</w:t>
      </w:r>
      <w:r w:rsidRPr="001E15DC">
        <w:rPr>
          <w:rFonts w:eastAsia="標楷體" w:hAnsi="標楷體"/>
        </w:rPr>
        <w:t>公司提供之</w:t>
      </w:r>
      <w:r w:rsidRPr="001E15DC">
        <w:rPr>
          <w:rFonts w:eastAsia="標楷體"/>
        </w:rPr>
        <w:t>ROS</w:t>
      </w:r>
      <w:r w:rsidRPr="001E15DC">
        <w:rPr>
          <w:rFonts w:eastAsia="標楷體" w:hAnsi="標楷體"/>
        </w:rPr>
        <w:t>驅動程式，可獲取所需資料或指令。利用驅動程式提供之指令集，蒐集相機擷取之圖片資料，並把圖片傳入已訓練之模型，獲取電池四端點座標集類別；模型回傳之電池四端點像素座標可藉由校正求得之內參和外參轉換成驅動程式能讀取之世界座標；最後利用驅動程式內建之指令集使手臂自預設位置移動至前述求得之電池位置，並完成夾取任務。本研究主要針對以下兩部分進行實作及最佳化探討</w:t>
      </w:r>
      <w:r w:rsidRPr="001E15DC">
        <w:rPr>
          <w:rFonts w:eastAsia="標楷體"/>
        </w:rPr>
        <w:t>:</w:t>
      </w:r>
      <w:r w:rsidRPr="001E15DC">
        <w:rPr>
          <w:rFonts w:eastAsia="標楷體" w:hAnsi="標楷體"/>
        </w:rPr>
        <w:t>電池四端點像素座標及類別辨識模型訓練、像素座標轉換世界座標之校正法和內外參計算。</w:t>
      </w:r>
    </w:p>
    <w:p w:rsidR="00096D6C" w:rsidRPr="001E15DC" w:rsidRDefault="00096D6C" w:rsidP="5261941D">
      <w:pPr>
        <w:rPr>
          <w:rFonts w:eastAsia="標楷體"/>
        </w:rPr>
      </w:pPr>
    </w:p>
    <w:p w:rsidR="002E1FEA" w:rsidRPr="001E15DC" w:rsidRDefault="002E1FEA" w:rsidP="5261941D">
      <w:pPr>
        <w:rPr>
          <w:rFonts w:eastAsia="標楷體"/>
        </w:rPr>
      </w:pPr>
    </w:p>
    <w:p w:rsidR="002E1FEA" w:rsidRPr="001E15DC" w:rsidRDefault="002E1FEA" w:rsidP="5261941D">
      <w:pPr>
        <w:rPr>
          <w:rFonts w:eastAsia="標楷體"/>
        </w:rPr>
      </w:pPr>
    </w:p>
    <w:p w:rsidR="001E15DC" w:rsidRPr="001E15DC" w:rsidRDefault="001E15DC">
      <w:pPr>
        <w:widowControl/>
        <w:spacing w:after="160" w:line="278" w:lineRule="auto"/>
        <w:rPr>
          <w:rFonts w:eastAsia="標楷體"/>
          <w:b/>
          <w:bCs/>
          <w:sz w:val="28"/>
          <w:szCs w:val="28"/>
        </w:rPr>
      </w:pPr>
      <w:r w:rsidRPr="001E15DC">
        <w:rPr>
          <w:rFonts w:eastAsia="標楷體"/>
          <w:b/>
          <w:bCs/>
          <w:sz w:val="28"/>
          <w:szCs w:val="28"/>
        </w:rPr>
        <w:br w:type="page"/>
      </w:r>
    </w:p>
    <w:p w:rsidR="5261941D" w:rsidRPr="001E15DC" w:rsidRDefault="5261941D" w:rsidP="5261941D">
      <w:pPr>
        <w:rPr>
          <w:rFonts w:eastAsia="標楷體"/>
          <w:b/>
          <w:bCs/>
          <w:sz w:val="28"/>
          <w:szCs w:val="28"/>
        </w:rPr>
      </w:pPr>
      <w:r w:rsidRPr="001E15DC">
        <w:rPr>
          <w:rFonts w:eastAsia="標楷體" w:hAnsi="標楷體"/>
          <w:b/>
          <w:bCs/>
          <w:sz w:val="28"/>
          <w:szCs w:val="28"/>
        </w:rPr>
        <w:lastRenderedPageBreak/>
        <w:t>貳、正文</w:t>
      </w:r>
    </w:p>
    <w:p w:rsidR="5261941D" w:rsidRPr="001E15DC" w:rsidRDefault="5261941D" w:rsidP="5261941D">
      <w:pPr>
        <w:rPr>
          <w:rFonts w:eastAsia="標楷體"/>
        </w:rPr>
      </w:pPr>
    </w:p>
    <w:p w:rsidR="5261941D" w:rsidRPr="001E15DC" w:rsidRDefault="650E811F" w:rsidP="650E811F">
      <w:pPr>
        <w:rPr>
          <w:rFonts w:eastAsia="標楷體"/>
          <w:color w:val="FF0000"/>
        </w:rPr>
      </w:pPr>
      <w:r w:rsidRPr="001E15DC">
        <w:rPr>
          <w:rFonts w:eastAsia="標楷體" w:hAnsi="標楷體"/>
          <w:b/>
          <w:bCs/>
        </w:rPr>
        <w:t>一、文獻回顧與探討</w:t>
      </w:r>
    </w:p>
    <w:p w:rsidR="5261941D" w:rsidRPr="001E15DC" w:rsidRDefault="650E811F" w:rsidP="650E811F">
      <w:pPr>
        <w:ind w:firstLine="480"/>
        <w:rPr>
          <w:rFonts w:eastAsia="標楷體"/>
        </w:rPr>
      </w:pPr>
      <w:r w:rsidRPr="001E15DC">
        <w:rPr>
          <w:rFonts w:eastAsia="標楷體" w:hAnsi="標楷體"/>
        </w:rPr>
        <w:t>為達成本專題的目標，應先認識使用的工具，若能參考其他文獻與資料認識其背後工作原理，定能使計畫更具意義，執行起來更順遂。</w:t>
      </w:r>
    </w:p>
    <w:p w:rsidR="5261941D" w:rsidRPr="001E15DC" w:rsidRDefault="650E811F" w:rsidP="650E811F">
      <w:pPr>
        <w:ind w:firstLine="480"/>
        <w:rPr>
          <w:rFonts w:eastAsia="標楷體"/>
        </w:rPr>
      </w:pPr>
      <w:r w:rsidRPr="001E15DC">
        <w:rPr>
          <w:rFonts w:eastAsia="標楷體" w:hAnsi="標楷體"/>
        </w:rPr>
        <w:t>物件偵測是指在照片或影片等圖像內容中，以「框」標出有興趣的目標物件位置，並針對該物件進行分類並猜測機率。此技術可應用於工廠瑕疵檢測、人臉五官定位、醫療影像分析等各種智慧應用中。早期的物件偵測演算法以</w:t>
      </w:r>
      <w:r w:rsidRPr="001E15DC">
        <w:rPr>
          <w:rFonts w:eastAsia="標楷體"/>
        </w:rPr>
        <w:t>two stage</w:t>
      </w:r>
      <w:r w:rsidRPr="001E15DC">
        <w:rPr>
          <w:rFonts w:eastAsia="標楷體" w:hAnsi="標楷體"/>
        </w:rPr>
        <w:t>為大宗，需要先用演算法生成樣本的候選框，再透過卷積神經網路做影像辨識，例如</w:t>
      </w:r>
      <w:r w:rsidRPr="001E15DC">
        <w:rPr>
          <w:rFonts w:eastAsia="標楷體"/>
        </w:rPr>
        <w:t>R-CNN</w:t>
      </w:r>
      <w:r w:rsidRPr="001E15DC">
        <w:rPr>
          <w:rFonts w:eastAsia="標楷體" w:hAnsi="標楷體"/>
        </w:rPr>
        <w:t>便是</w:t>
      </w:r>
      <w:r w:rsidRPr="001E15DC">
        <w:rPr>
          <w:rFonts w:eastAsia="標楷體"/>
        </w:rPr>
        <w:t>two stage</w:t>
      </w:r>
      <w:r w:rsidRPr="001E15DC">
        <w:rPr>
          <w:rFonts w:eastAsia="標楷體" w:hAnsi="標楷體"/>
        </w:rPr>
        <w:t>演算法的代表之一。</w:t>
      </w:r>
    </w:p>
    <w:p w:rsidR="5261941D" w:rsidRPr="001E15DC" w:rsidRDefault="650E811F" w:rsidP="650E811F">
      <w:pPr>
        <w:ind w:firstLine="480"/>
        <w:rPr>
          <w:rFonts w:eastAsia="標楷體"/>
        </w:rPr>
      </w:pPr>
      <w:r w:rsidRPr="001E15DC">
        <w:rPr>
          <w:rFonts w:eastAsia="標楷體"/>
        </w:rPr>
        <w:t xml:space="preserve">R-CNN </w:t>
      </w:r>
      <w:r w:rsidR="001E15DC">
        <w:rPr>
          <w:rFonts w:eastAsia="標楷體" w:hint="eastAsia"/>
        </w:rPr>
        <w:t>[1</w:t>
      </w:r>
      <w:r w:rsidRPr="001E15DC">
        <w:rPr>
          <w:rFonts w:eastAsia="標楷體"/>
        </w:rPr>
        <w:t>]</w:t>
      </w:r>
      <w:r w:rsidRPr="001E15DC">
        <w:rPr>
          <w:rFonts w:eastAsia="標楷體" w:hAnsi="標楷體"/>
        </w:rPr>
        <w:t>的運算方式為，在輸入的圖片中以</w:t>
      </w:r>
      <w:r w:rsidRPr="001E15DC">
        <w:rPr>
          <w:rFonts w:eastAsia="標楷體"/>
        </w:rPr>
        <w:t>Selective Search</w:t>
      </w:r>
      <w:r w:rsidRPr="001E15DC">
        <w:rPr>
          <w:rFonts w:eastAsia="標楷體" w:hAnsi="標楷體"/>
        </w:rPr>
        <w:t>的方式先</w:t>
      </w:r>
    </w:p>
    <w:p w:rsidR="5261941D" w:rsidRPr="001E15DC" w:rsidRDefault="5261941D" w:rsidP="5261941D">
      <w:pPr>
        <w:rPr>
          <w:rFonts w:eastAsia="標楷體"/>
        </w:rPr>
      </w:pPr>
      <w:r w:rsidRPr="001E15DC">
        <w:rPr>
          <w:rFonts w:eastAsia="標楷體" w:hAnsi="標楷體"/>
        </w:rPr>
        <w:t>取出約</w:t>
      </w:r>
      <w:r w:rsidRPr="001E15DC">
        <w:rPr>
          <w:rFonts w:eastAsia="標楷體"/>
        </w:rPr>
        <w:t>2</w:t>
      </w:r>
      <w:r w:rsidRPr="001E15DC">
        <w:rPr>
          <w:rFonts w:eastAsia="標楷體" w:hAnsi="標楷體"/>
        </w:rPr>
        <w:t>千個候選區域（</w:t>
      </w:r>
      <w:r w:rsidRPr="001E15DC">
        <w:rPr>
          <w:rFonts w:eastAsia="標楷體"/>
        </w:rPr>
        <w:t>region proposals</w:t>
      </w:r>
      <w:r w:rsidRPr="001E15DC">
        <w:rPr>
          <w:rFonts w:eastAsia="標楷體" w:hAnsi="標楷體"/>
        </w:rPr>
        <w:t>），</w:t>
      </w:r>
      <w:r w:rsidRPr="001E15DC">
        <w:rPr>
          <w:rFonts w:eastAsia="標楷體"/>
        </w:rPr>
        <w:t>Selective Search</w:t>
      </w:r>
      <w:r w:rsidRPr="001E15DC">
        <w:rPr>
          <w:rFonts w:eastAsia="標楷體" w:hAnsi="標楷體"/>
        </w:rPr>
        <w:t>的理論概念是使用圖像分割（</w:t>
      </w:r>
      <w:r w:rsidRPr="001E15DC">
        <w:rPr>
          <w:rFonts w:eastAsia="標楷體"/>
        </w:rPr>
        <w:t>segmentation</w:t>
      </w:r>
      <w:r w:rsidRPr="001E15DC">
        <w:rPr>
          <w:rFonts w:eastAsia="標楷體" w:hAnsi="標楷體"/>
        </w:rPr>
        <w:t>）後的結果，計算影像中所有相臨區域之間的相似性，然後把相似性高的區域合併起來。接著將這些區域使用卷積神經網路求得特徵集合（</w:t>
      </w:r>
      <w:r w:rsidRPr="001E15DC">
        <w:rPr>
          <w:rFonts w:eastAsia="標楷體"/>
        </w:rPr>
        <w:t>feature vector</w:t>
      </w:r>
      <w:r w:rsidRPr="001E15DC">
        <w:rPr>
          <w:rFonts w:eastAsia="標楷體" w:hAnsi="標楷體"/>
        </w:rPr>
        <w:t>），再將其各自的特徵向量再丟入</w:t>
      </w:r>
      <w:r w:rsidRPr="001E15DC">
        <w:rPr>
          <w:rFonts w:eastAsia="標楷體"/>
        </w:rPr>
        <w:t>SVM</w:t>
      </w:r>
      <w:r w:rsidRPr="001E15DC">
        <w:rPr>
          <w:rFonts w:eastAsia="標楷體" w:hAnsi="標楷體"/>
        </w:rPr>
        <w:t>分類器中去分類，並將候選區域送進</w:t>
      </w:r>
      <w:r w:rsidRPr="001E15DC">
        <w:rPr>
          <w:rFonts w:eastAsia="標楷體"/>
        </w:rPr>
        <w:t>Bounding Box Regressor</w:t>
      </w:r>
      <w:r w:rsidRPr="001E15DC">
        <w:rPr>
          <w:rFonts w:eastAsia="標楷體" w:hAnsi="標楷體"/>
        </w:rPr>
        <w:t>中迴歸與</w:t>
      </w:r>
      <w:r w:rsidRPr="001E15DC">
        <w:rPr>
          <w:rFonts w:eastAsia="標楷體"/>
        </w:rPr>
        <w:t>ground truth</w:t>
      </w:r>
      <w:r w:rsidRPr="001E15DC">
        <w:rPr>
          <w:rFonts w:eastAsia="標楷體" w:hAnsi="標楷體"/>
        </w:rPr>
        <w:t>的差異量，判斷當前區域所對應的實物是</w:t>
      </w:r>
      <w:r w:rsidRPr="001E15DC">
        <w:rPr>
          <w:rFonts w:eastAsia="標楷體"/>
        </w:rPr>
        <w:t>background</w:t>
      </w:r>
      <w:r w:rsidRPr="001E15DC">
        <w:rPr>
          <w:rFonts w:eastAsia="標楷體" w:hAnsi="標楷體"/>
        </w:rPr>
        <w:t>還是所對應的物體類別，最後利用非極大抑制（</w:t>
      </w:r>
      <w:r w:rsidRPr="001E15DC">
        <w:rPr>
          <w:rFonts w:eastAsia="標楷體"/>
        </w:rPr>
        <w:t>non-maximal suppression</w:t>
      </w:r>
      <w:r w:rsidRPr="001E15DC">
        <w:rPr>
          <w:rFonts w:eastAsia="標楷體" w:hAnsi="標楷體"/>
        </w:rPr>
        <w:t>）獲得最終的</w:t>
      </w:r>
      <w:r w:rsidRPr="001E15DC">
        <w:rPr>
          <w:rFonts w:eastAsia="標楷體"/>
        </w:rPr>
        <w:t>bounding-box</w:t>
      </w:r>
      <w:r w:rsidRPr="001E15DC">
        <w:rPr>
          <w:rFonts w:eastAsia="標楷體" w:hAnsi="標楷體"/>
        </w:rPr>
        <w:t>。</w:t>
      </w:r>
    </w:p>
    <w:p w:rsidR="5261941D" w:rsidRPr="001E15DC" w:rsidRDefault="5261941D" w:rsidP="5261941D">
      <w:pPr>
        <w:jc w:val="center"/>
        <w:rPr>
          <w:rFonts w:eastAsia="標楷體"/>
        </w:rPr>
      </w:pPr>
      <w:r w:rsidRPr="001E15DC">
        <w:rPr>
          <w:rFonts w:eastAsia="標楷體"/>
          <w:noProof/>
        </w:rPr>
        <w:drawing>
          <wp:inline distT="0" distB="0" distL="0" distR="0">
            <wp:extent cx="4060823" cy="1424593"/>
            <wp:effectExtent l="0" t="0" r="0" b="0"/>
            <wp:docPr id="1424479398" name="Picture 1424479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060823" cy="1424593"/>
                    </a:xfrm>
                    <a:prstGeom prst="rect">
                      <a:avLst/>
                    </a:prstGeom>
                  </pic:spPr>
                </pic:pic>
              </a:graphicData>
            </a:graphic>
          </wp:inline>
        </w:drawing>
      </w:r>
    </w:p>
    <w:p w:rsidR="5261941D" w:rsidRPr="001E15DC" w:rsidRDefault="5261941D" w:rsidP="5261941D">
      <w:pPr>
        <w:jc w:val="center"/>
        <w:rPr>
          <w:rFonts w:eastAsia="標楷體"/>
        </w:rPr>
      </w:pPr>
      <w:r w:rsidRPr="001E15DC">
        <w:rPr>
          <w:rFonts w:eastAsia="標楷體" w:hAnsi="標楷體"/>
        </w:rPr>
        <w:t>圖一、</w:t>
      </w:r>
      <w:r w:rsidRPr="001E15DC">
        <w:rPr>
          <w:rFonts w:eastAsia="標楷體"/>
        </w:rPr>
        <w:t>R-CNN</w:t>
      </w:r>
      <w:r w:rsidRPr="001E15DC">
        <w:rPr>
          <w:rFonts w:eastAsia="標楷體" w:hAnsi="標楷體"/>
        </w:rPr>
        <w:t>運作架構</w:t>
      </w:r>
      <w:r w:rsidR="001E15DC">
        <w:rPr>
          <w:rFonts w:eastAsia="標楷體" w:hint="eastAsia"/>
        </w:rPr>
        <w:t>[1</w:t>
      </w:r>
      <w:r w:rsidRPr="001E15DC">
        <w:rPr>
          <w:rFonts w:eastAsia="標楷體"/>
        </w:rPr>
        <w:t>]</w:t>
      </w:r>
    </w:p>
    <w:p w:rsidR="5261941D" w:rsidRPr="001E15DC" w:rsidRDefault="5261941D" w:rsidP="5261941D">
      <w:pPr>
        <w:jc w:val="center"/>
        <w:rPr>
          <w:rFonts w:eastAsia="標楷體"/>
        </w:rPr>
      </w:pPr>
    </w:p>
    <w:p w:rsidR="5261941D" w:rsidRPr="001E15DC" w:rsidRDefault="650E811F" w:rsidP="650E811F">
      <w:pPr>
        <w:ind w:firstLine="480"/>
        <w:rPr>
          <w:rFonts w:eastAsia="標楷體"/>
        </w:rPr>
      </w:pPr>
      <w:r w:rsidRPr="001E15DC">
        <w:rPr>
          <w:rFonts w:eastAsia="標楷體" w:hAnsi="標楷體"/>
        </w:rPr>
        <w:t>然而，</w:t>
      </w:r>
      <w:r w:rsidRPr="001E15DC">
        <w:rPr>
          <w:rFonts w:eastAsia="標楷體"/>
        </w:rPr>
        <w:t>R-CNN</w:t>
      </w:r>
      <w:r w:rsidRPr="001E15DC">
        <w:rPr>
          <w:rFonts w:eastAsia="標楷體" w:hAnsi="標楷體"/>
        </w:rPr>
        <w:t>將模型的訓練分成許多階段的方式非常沒有效率，再者在</w:t>
      </w:r>
    </w:p>
    <w:p w:rsidR="5261941D" w:rsidRPr="001E15DC" w:rsidRDefault="5261941D" w:rsidP="5261941D">
      <w:pPr>
        <w:rPr>
          <w:rFonts w:eastAsia="標楷體"/>
        </w:rPr>
      </w:pPr>
      <w:r w:rsidRPr="001E15DC">
        <w:rPr>
          <w:rFonts w:eastAsia="標楷體" w:hAnsi="標楷體"/>
        </w:rPr>
        <w:t>訓練時還需先把所有候選區域的特徵集合都存到硬碟上，不僅佔用硬體資源，也耗時許多，於是便有了</w:t>
      </w:r>
      <w:r w:rsidRPr="001E15DC">
        <w:rPr>
          <w:rFonts w:eastAsia="標楷體"/>
        </w:rPr>
        <w:t>Fast R-CNN</w:t>
      </w:r>
      <w:r w:rsidR="001E15DC">
        <w:rPr>
          <w:rFonts w:eastAsia="標楷體" w:hint="eastAsia"/>
        </w:rPr>
        <w:t>[2</w:t>
      </w:r>
      <w:r w:rsidRPr="001E15DC">
        <w:rPr>
          <w:rFonts w:eastAsia="標楷體"/>
        </w:rPr>
        <w:t>]</w:t>
      </w:r>
      <w:r w:rsidRPr="001E15DC">
        <w:rPr>
          <w:rFonts w:eastAsia="標楷體" w:hAnsi="標楷體"/>
        </w:rPr>
        <w:t>與</w:t>
      </w:r>
      <w:r w:rsidRPr="001E15DC">
        <w:rPr>
          <w:rFonts w:eastAsia="標楷體"/>
        </w:rPr>
        <w:t>Faster R-CNN</w:t>
      </w:r>
      <w:r w:rsidR="001E15DC">
        <w:rPr>
          <w:rFonts w:eastAsia="標楷體" w:hint="eastAsia"/>
        </w:rPr>
        <w:t>[3</w:t>
      </w:r>
      <w:r w:rsidRPr="001E15DC">
        <w:rPr>
          <w:rFonts w:eastAsia="標楷體"/>
        </w:rPr>
        <w:t xml:space="preserve">] </w:t>
      </w:r>
      <w:r w:rsidRPr="001E15DC">
        <w:rPr>
          <w:rFonts w:eastAsia="標楷體" w:hAnsi="標楷體"/>
        </w:rPr>
        <w:t>等模型的出現。</w:t>
      </w:r>
    </w:p>
    <w:p w:rsidR="5261941D" w:rsidRPr="001E15DC" w:rsidRDefault="5261941D" w:rsidP="5261941D">
      <w:pPr>
        <w:rPr>
          <w:rFonts w:eastAsia="標楷體"/>
        </w:rPr>
      </w:pPr>
      <w:r w:rsidRPr="001E15DC">
        <w:rPr>
          <w:rFonts w:eastAsia="標楷體"/>
        </w:rPr>
        <w:t>Fast R-CNN</w:t>
      </w:r>
      <w:r w:rsidRPr="001E15DC">
        <w:rPr>
          <w:rFonts w:eastAsia="標楷體" w:hAnsi="標楷體"/>
        </w:rPr>
        <w:t>與</w:t>
      </w:r>
      <w:r w:rsidRPr="001E15DC">
        <w:rPr>
          <w:rFonts w:eastAsia="標楷體"/>
        </w:rPr>
        <w:t>Faster R-CNN</w:t>
      </w:r>
      <w:r w:rsidRPr="001E15DC">
        <w:rPr>
          <w:rFonts w:eastAsia="標楷體" w:hAnsi="標楷體"/>
        </w:rPr>
        <w:t>致力於利用運算共享以及神經網路來代替</w:t>
      </w:r>
    </w:p>
    <w:p w:rsidR="5261941D" w:rsidRPr="001E15DC" w:rsidRDefault="5261941D" w:rsidP="5261941D">
      <w:pPr>
        <w:rPr>
          <w:rFonts w:eastAsia="標楷體"/>
        </w:rPr>
      </w:pPr>
      <w:r w:rsidRPr="001E15DC">
        <w:rPr>
          <w:rFonts w:eastAsia="標楷體"/>
        </w:rPr>
        <w:t>Selective Search</w:t>
      </w:r>
      <w:r w:rsidRPr="001E15DC">
        <w:rPr>
          <w:rFonts w:eastAsia="標楷體" w:hAnsi="標楷體"/>
        </w:rPr>
        <w:t>找出候選區域，加速</w:t>
      </w:r>
      <w:r w:rsidRPr="001E15DC">
        <w:rPr>
          <w:rFonts w:eastAsia="標楷體"/>
        </w:rPr>
        <w:t>R-CNN</w:t>
      </w:r>
      <w:r w:rsidRPr="001E15DC">
        <w:rPr>
          <w:rFonts w:eastAsia="標楷體" w:hAnsi="標楷體"/>
        </w:rPr>
        <w:t>上。</w:t>
      </w:r>
      <w:r w:rsidRPr="001E15DC">
        <w:rPr>
          <w:rFonts w:eastAsia="標楷體"/>
        </w:rPr>
        <w:t>Fast R-CNN</w:t>
      </w:r>
      <w:r w:rsidRPr="001E15DC">
        <w:rPr>
          <w:rFonts w:eastAsia="標楷體" w:hAnsi="標楷體"/>
        </w:rPr>
        <w:t>改變了候選區域的提取邏輯，將原本繁瑣的提取改為只對整張圖像全區域進行一次特徵提取，映射到卷積神經網路最後的</w:t>
      </w:r>
      <w:r w:rsidRPr="001E15DC">
        <w:rPr>
          <w:rFonts w:eastAsia="標楷體"/>
        </w:rPr>
        <w:t>feature map</w:t>
      </w:r>
      <w:r w:rsidRPr="001E15DC">
        <w:rPr>
          <w:rFonts w:eastAsia="標楷體" w:hAnsi="標楷體"/>
        </w:rPr>
        <w:t>上才切出真正要拿來使用的</w:t>
      </w:r>
      <w:r w:rsidRPr="001E15DC">
        <w:rPr>
          <w:rFonts w:eastAsia="標楷體"/>
        </w:rPr>
        <w:t>ROI(Region Of Interest)</w:t>
      </w:r>
      <w:r w:rsidRPr="001E15DC">
        <w:rPr>
          <w:rFonts w:eastAsia="標楷體" w:hAnsi="標楷體"/>
        </w:rPr>
        <w:t>，因此加快了執行的速度；而</w:t>
      </w:r>
      <w:r w:rsidRPr="001E15DC">
        <w:rPr>
          <w:rFonts w:eastAsia="標楷體"/>
        </w:rPr>
        <w:t>Faster R-CNN</w:t>
      </w:r>
      <w:r w:rsidRPr="001E15DC">
        <w:rPr>
          <w:rFonts w:eastAsia="標楷體" w:hAnsi="標楷體"/>
        </w:rPr>
        <w:t>則運用</w:t>
      </w:r>
      <w:r w:rsidRPr="001E15DC">
        <w:rPr>
          <w:rFonts w:eastAsia="標楷體"/>
        </w:rPr>
        <w:t>RPN(Region Proposals Network)</w:t>
      </w:r>
      <w:r w:rsidRPr="001E15DC">
        <w:rPr>
          <w:rFonts w:eastAsia="標楷體" w:hAnsi="標楷體"/>
        </w:rPr>
        <w:t>搭配</w:t>
      </w:r>
      <w:r w:rsidRPr="001E15DC">
        <w:rPr>
          <w:rFonts w:eastAsia="標楷體"/>
        </w:rPr>
        <w:t>anchor box</w:t>
      </w:r>
      <w:r w:rsidRPr="001E15DC">
        <w:rPr>
          <w:rFonts w:eastAsia="標楷體" w:hAnsi="標楷體"/>
        </w:rPr>
        <w:t>的設計提前定義區域，使執行速度有更明顯的提升。</w:t>
      </w:r>
    </w:p>
    <w:p w:rsidR="5261941D" w:rsidRPr="001E15DC" w:rsidRDefault="5261941D" w:rsidP="5261941D">
      <w:pPr>
        <w:jc w:val="center"/>
        <w:rPr>
          <w:rFonts w:eastAsia="標楷體"/>
        </w:rPr>
      </w:pPr>
      <w:r w:rsidRPr="001E15DC">
        <w:rPr>
          <w:rFonts w:eastAsia="標楷體"/>
          <w:noProof/>
        </w:rPr>
        <w:lastRenderedPageBreak/>
        <w:drawing>
          <wp:inline distT="0" distB="0" distL="0" distR="0">
            <wp:extent cx="3785657" cy="1471820"/>
            <wp:effectExtent l="0" t="0" r="0" b="0"/>
            <wp:docPr id="272751218" name="Picture 272751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785657" cy="1471820"/>
                    </a:xfrm>
                    <a:prstGeom prst="rect">
                      <a:avLst/>
                    </a:prstGeom>
                  </pic:spPr>
                </pic:pic>
              </a:graphicData>
            </a:graphic>
          </wp:inline>
        </w:drawing>
      </w:r>
    </w:p>
    <w:p w:rsidR="5261941D" w:rsidRPr="001E15DC" w:rsidRDefault="5261941D" w:rsidP="5261941D">
      <w:pPr>
        <w:jc w:val="center"/>
        <w:rPr>
          <w:rFonts w:eastAsia="標楷體"/>
        </w:rPr>
      </w:pPr>
      <w:r w:rsidRPr="001E15DC">
        <w:rPr>
          <w:rFonts w:eastAsia="標楷體" w:hAnsi="標楷體"/>
        </w:rPr>
        <w:t>圖二、</w:t>
      </w:r>
      <w:r w:rsidRPr="001E15DC">
        <w:rPr>
          <w:rFonts w:eastAsia="標楷體"/>
        </w:rPr>
        <w:t xml:space="preserve">Fast R-CNN </w:t>
      </w:r>
      <w:r w:rsidRPr="001E15DC">
        <w:rPr>
          <w:rFonts w:eastAsia="標楷體" w:hAnsi="標楷體"/>
        </w:rPr>
        <w:t>運作架構</w:t>
      </w:r>
      <w:r w:rsidR="001E15DC">
        <w:rPr>
          <w:rFonts w:eastAsia="標楷體" w:hint="eastAsia"/>
        </w:rPr>
        <w:t>[2</w:t>
      </w:r>
      <w:r w:rsidRPr="001E15DC">
        <w:rPr>
          <w:rFonts w:eastAsia="標楷體"/>
        </w:rPr>
        <w:t>]</w:t>
      </w:r>
    </w:p>
    <w:p w:rsidR="5261941D" w:rsidRPr="001E15DC" w:rsidRDefault="5261941D" w:rsidP="5261941D">
      <w:pPr>
        <w:jc w:val="center"/>
        <w:rPr>
          <w:rFonts w:eastAsia="標楷體"/>
        </w:rPr>
      </w:pPr>
    </w:p>
    <w:p w:rsidR="5261941D" w:rsidRPr="001E15DC" w:rsidRDefault="650E811F" w:rsidP="650E811F">
      <w:pPr>
        <w:ind w:firstLine="480"/>
        <w:rPr>
          <w:rFonts w:eastAsia="標楷體"/>
        </w:rPr>
      </w:pPr>
      <w:r w:rsidRPr="001E15DC">
        <w:rPr>
          <w:rFonts w:eastAsia="標楷體" w:hAnsi="標楷體"/>
        </w:rPr>
        <w:t>在</w:t>
      </w:r>
      <w:r w:rsidRPr="001E15DC">
        <w:rPr>
          <w:rFonts w:eastAsia="標楷體"/>
        </w:rPr>
        <w:t>2016</w:t>
      </w:r>
      <w:r w:rsidRPr="001E15DC">
        <w:rPr>
          <w:rFonts w:eastAsia="標楷體" w:hAnsi="標楷體"/>
        </w:rPr>
        <w:t>年，</w:t>
      </w:r>
      <w:r w:rsidRPr="001E15DC">
        <w:rPr>
          <w:rFonts w:eastAsia="標楷體"/>
        </w:rPr>
        <w:t>J. Redmon</w:t>
      </w:r>
      <w:r w:rsidRPr="001E15DC">
        <w:rPr>
          <w:rFonts w:eastAsia="標楷體" w:hAnsi="標楷體"/>
        </w:rPr>
        <w:t>等人發表了一篇關於</w:t>
      </w:r>
      <w:r w:rsidRPr="001E15DC">
        <w:rPr>
          <w:rFonts w:eastAsia="標楷體"/>
        </w:rPr>
        <w:t>YOLO</w:t>
      </w:r>
      <w:r w:rsidRPr="001E15DC">
        <w:rPr>
          <w:rFonts w:eastAsia="標楷體" w:hAnsi="標楷體"/>
        </w:rPr>
        <w:t>，一個嶄新的物件偵</w:t>
      </w:r>
    </w:p>
    <w:p w:rsidR="5261941D" w:rsidRPr="001E15DC" w:rsidRDefault="5261941D" w:rsidP="5261941D">
      <w:pPr>
        <w:rPr>
          <w:rFonts w:eastAsia="標楷體"/>
        </w:rPr>
      </w:pPr>
      <w:r w:rsidRPr="001E15DC">
        <w:rPr>
          <w:rFonts w:eastAsia="標楷體" w:hAnsi="標楷體"/>
        </w:rPr>
        <w:t>測方式的論文</w:t>
      </w:r>
      <w:r w:rsidR="001E15DC">
        <w:rPr>
          <w:rFonts w:eastAsia="標楷體" w:hint="eastAsia"/>
        </w:rPr>
        <w:t>[4</w:t>
      </w:r>
      <w:r w:rsidRPr="001E15DC">
        <w:rPr>
          <w:rFonts w:eastAsia="標楷體"/>
        </w:rPr>
        <w:t>]</w:t>
      </w:r>
      <w:r w:rsidRPr="001E15DC">
        <w:rPr>
          <w:rFonts w:eastAsia="標楷體" w:hAnsi="標楷體"/>
        </w:rPr>
        <w:t>。與以往使用分類器進行的</w:t>
      </w:r>
      <w:r w:rsidRPr="001E15DC">
        <w:rPr>
          <w:rFonts w:eastAsia="標楷體"/>
        </w:rPr>
        <w:t>two stage</w:t>
      </w:r>
      <w:r w:rsidRPr="001E15DC">
        <w:rPr>
          <w:rFonts w:eastAsia="標楷體" w:hAnsi="標楷體"/>
        </w:rPr>
        <w:t>物件偵測演算法不同，</w:t>
      </w:r>
      <w:r w:rsidRPr="001E15DC">
        <w:rPr>
          <w:rFonts w:eastAsia="標楷體"/>
        </w:rPr>
        <w:t>YOLO</w:t>
      </w:r>
      <w:r w:rsidRPr="001E15DC">
        <w:rPr>
          <w:rFonts w:eastAsia="標楷體" w:hAnsi="標楷體"/>
        </w:rPr>
        <w:t>將物件偵測視為一個迴歸任務（</w:t>
      </w:r>
      <w:r w:rsidRPr="001E15DC">
        <w:rPr>
          <w:rFonts w:eastAsia="標楷體"/>
        </w:rPr>
        <w:t>regression problem</w:t>
      </w:r>
      <w:r w:rsidRPr="001E15DC">
        <w:rPr>
          <w:rFonts w:eastAsia="標楷體" w:hAnsi="標楷體"/>
        </w:rPr>
        <w:t>），在空間中分割出邊界框（</w:t>
      </w:r>
      <w:r w:rsidRPr="001E15DC">
        <w:rPr>
          <w:rFonts w:eastAsia="標楷體"/>
        </w:rPr>
        <w:t>Bounding Box</w:t>
      </w:r>
      <w:r w:rsidRPr="001E15DC">
        <w:rPr>
          <w:rFonts w:eastAsia="標楷體" w:hAnsi="標楷體"/>
        </w:rPr>
        <w:t>）並計算出其類別的機率（</w:t>
      </w:r>
      <w:r w:rsidRPr="001E15DC">
        <w:rPr>
          <w:rFonts w:eastAsia="標楷體"/>
        </w:rPr>
        <w:t>associate class probability</w:t>
      </w:r>
      <w:r w:rsidRPr="001E15DC">
        <w:rPr>
          <w:rFonts w:eastAsia="標楷體" w:hAnsi="標楷體"/>
        </w:rPr>
        <w:t>）。</w:t>
      </w:r>
      <w:r w:rsidRPr="001E15DC">
        <w:rPr>
          <w:rFonts w:eastAsia="標楷體"/>
        </w:rPr>
        <w:t>YOLO</w:t>
      </w:r>
      <w:r w:rsidRPr="001E15DC">
        <w:rPr>
          <w:rFonts w:eastAsia="標楷體" w:hAnsi="標楷體"/>
        </w:rPr>
        <w:t>僅需要一個卷積神經網路進行一次計算便能同時進行多邊界框與其類別機率的預測，其運算方式為將輸入圖像內容切成</w:t>
      </w:r>
      <w:r w:rsidRPr="001E15DC">
        <w:rPr>
          <w:rFonts w:eastAsia="標楷體"/>
        </w:rPr>
        <w:t xml:space="preserve">s×s </w:t>
      </w:r>
      <w:r w:rsidRPr="001E15DC">
        <w:rPr>
          <w:rFonts w:eastAsia="標楷體" w:hAnsi="標楷體"/>
        </w:rPr>
        <w:t>個單位網格，再同時進行在每個網格內預測邊界框和各自的信賴指數（</w:t>
      </w:r>
      <w:r w:rsidRPr="001E15DC">
        <w:rPr>
          <w:rFonts w:eastAsia="標楷體"/>
        </w:rPr>
        <w:t>confidence score</w:t>
      </w:r>
      <w:r w:rsidRPr="001E15DC">
        <w:rPr>
          <w:rFonts w:eastAsia="標楷體" w:hAnsi="標楷體"/>
        </w:rPr>
        <w:t>）以及針對每個網格進行類別機率預測，最後利用非極大抑制取得最終的偵測結果。</w:t>
      </w:r>
    </w:p>
    <w:p w:rsidR="5261941D" w:rsidRPr="001E15DC" w:rsidRDefault="5261941D" w:rsidP="5261941D">
      <w:pPr>
        <w:jc w:val="center"/>
        <w:rPr>
          <w:rFonts w:eastAsia="標楷體"/>
        </w:rPr>
      </w:pPr>
      <w:r w:rsidRPr="001E15DC">
        <w:rPr>
          <w:rFonts w:eastAsia="標楷體"/>
          <w:noProof/>
        </w:rPr>
        <w:drawing>
          <wp:inline distT="0" distB="0" distL="0" distR="0">
            <wp:extent cx="4039657" cy="2534831"/>
            <wp:effectExtent l="0" t="0" r="0" b="0"/>
            <wp:docPr id="1251913521" name="Picture 12519135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039657" cy="2534831"/>
                    </a:xfrm>
                    <a:prstGeom prst="rect">
                      <a:avLst/>
                    </a:prstGeom>
                  </pic:spPr>
                </pic:pic>
              </a:graphicData>
            </a:graphic>
          </wp:inline>
        </w:drawing>
      </w:r>
    </w:p>
    <w:p w:rsidR="5261941D" w:rsidRPr="001E15DC" w:rsidRDefault="5261941D" w:rsidP="5261941D">
      <w:pPr>
        <w:jc w:val="center"/>
        <w:rPr>
          <w:rFonts w:eastAsia="標楷體"/>
        </w:rPr>
      </w:pPr>
      <w:r w:rsidRPr="001E15DC">
        <w:rPr>
          <w:rFonts w:eastAsia="標楷體" w:hAnsi="標楷體"/>
        </w:rPr>
        <w:t>圖三、</w:t>
      </w:r>
      <w:r w:rsidRPr="001E15DC">
        <w:rPr>
          <w:rFonts w:eastAsia="標楷體"/>
        </w:rPr>
        <w:t>YOLO</w:t>
      </w:r>
      <w:r w:rsidRPr="001E15DC">
        <w:rPr>
          <w:rFonts w:eastAsia="標楷體" w:hAnsi="標楷體"/>
        </w:rPr>
        <w:t>運作架構</w:t>
      </w:r>
      <w:r w:rsidR="001E15DC">
        <w:rPr>
          <w:rFonts w:eastAsia="標楷體" w:hint="eastAsia"/>
        </w:rPr>
        <w:t>[4</w:t>
      </w:r>
      <w:r w:rsidRPr="001E15DC">
        <w:rPr>
          <w:rFonts w:eastAsia="標楷體"/>
        </w:rPr>
        <w:t>]</w:t>
      </w:r>
    </w:p>
    <w:p w:rsidR="5261941D" w:rsidRPr="001E15DC" w:rsidRDefault="5261941D" w:rsidP="5261941D">
      <w:pPr>
        <w:jc w:val="center"/>
        <w:rPr>
          <w:rFonts w:eastAsia="標楷體"/>
        </w:rPr>
      </w:pPr>
    </w:p>
    <w:p w:rsidR="5261941D" w:rsidRPr="001E15DC" w:rsidRDefault="650E811F" w:rsidP="650E811F">
      <w:pPr>
        <w:ind w:firstLine="480"/>
        <w:rPr>
          <w:rFonts w:eastAsia="標楷體"/>
        </w:rPr>
      </w:pPr>
      <w:r w:rsidRPr="001E15DC">
        <w:rPr>
          <w:rFonts w:eastAsia="標楷體" w:hAnsi="標楷體"/>
        </w:rPr>
        <w:t>與</w:t>
      </w:r>
      <w:r w:rsidRPr="001E15DC">
        <w:rPr>
          <w:rFonts w:eastAsia="標楷體"/>
        </w:rPr>
        <w:t>two stage</w:t>
      </w:r>
      <w:r w:rsidRPr="001E15DC">
        <w:rPr>
          <w:rFonts w:eastAsia="標楷體" w:hAnsi="標楷體"/>
        </w:rPr>
        <w:t>物件偵測需要先用演算法生成樣本的候選框，再透過卷積神經網路做影像辨識不同，</w:t>
      </w:r>
      <w:r w:rsidRPr="001E15DC">
        <w:rPr>
          <w:rFonts w:eastAsia="標楷體"/>
        </w:rPr>
        <w:t>YOLO</w:t>
      </w:r>
      <w:r w:rsidRPr="001E15DC">
        <w:rPr>
          <w:rFonts w:eastAsia="標楷體" w:hAnsi="標楷體"/>
        </w:rPr>
        <w:t>為</w:t>
      </w:r>
      <w:r w:rsidRPr="001E15DC">
        <w:rPr>
          <w:rFonts w:eastAsia="標楷體"/>
        </w:rPr>
        <w:t>one stage</w:t>
      </w:r>
      <w:r w:rsidRPr="001E15DC">
        <w:rPr>
          <w:rFonts w:eastAsia="標楷體" w:hAnsi="標楷體"/>
        </w:rPr>
        <w:t>的物件偵測，物件類別與位置偵測以及物件辨識一步到位，雖然精準度會略低於如</w:t>
      </w:r>
      <w:r w:rsidRPr="001E15DC">
        <w:rPr>
          <w:rFonts w:eastAsia="標楷體"/>
        </w:rPr>
        <w:t>R-CNN</w:t>
      </w:r>
      <w:r w:rsidRPr="001E15DC">
        <w:rPr>
          <w:rFonts w:eastAsia="標楷體" w:hAnsi="標楷體"/>
        </w:rPr>
        <w:t>與其變體的</w:t>
      </w:r>
      <w:r w:rsidRPr="001E15DC">
        <w:rPr>
          <w:rFonts w:eastAsia="標楷體"/>
        </w:rPr>
        <w:t>two stage</w:t>
      </w:r>
      <w:r w:rsidRPr="001E15DC">
        <w:rPr>
          <w:rFonts w:eastAsia="標楷體" w:hAnsi="標楷體"/>
        </w:rPr>
        <w:t>演算法，但</w:t>
      </w:r>
      <w:r w:rsidRPr="001E15DC">
        <w:rPr>
          <w:rFonts w:eastAsia="標楷體"/>
        </w:rPr>
        <w:t>YOLO</w:t>
      </w:r>
      <w:r w:rsidRPr="001E15DC">
        <w:rPr>
          <w:rFonts w:eastAsia="標楷體" w:hAnsi="標楷體"/>
        </w:rPr>
        <w:t>提升的速度以及其降低背景誤判機率的特性，在現實考量上非常划算，亦更適合本專題的需求。再加上</w:t>
      </w:r>
      <w:r w:rsidRPr="001E15DC">
        <w:rPr>
          <w:rFonts w:eastAsia="標楷體"/>
        </w:rPr>
        <w:t>YOLO</w:t>
      </w:r>
      <w:r w:rsidRPr="001E15DC">
        <w:rPr>
          <w:rFonts w:eastAsia="標楷體" w:hAnsi="標楷體"/>
        </w:rPr>
        <w:t>是開源且普遍被使用的模型，本身非常容易打造並且可以直接在整張圖像上訓練，其便成為了此專題中物件偵測</w:t>
      </w:r>
      <w:r w:rsidRPr="001E15DC">
        <w:rPr>
          <w:rFonts w:eastAsia="標楷體" w:hAnsi="標楷體"/>
        </w:rPr>
        <w:lastRenderedPageBreak/>
        <w:t>系統的理想選擇。</w:t>
      </w:r>
    </w:p>
    <w:p w:rsidR="5261941D" w:rsidRPr="001E15DC" w:rsidRDefault="5261941D" w:rsidP="5261941D">
      <w:pPr>
        <w:jc w:val="center"/>
        <w:rPr>
          <w:rFonts w:eastAsia="標楷體"/>
        </w:rPr>
      </w:pPr>
      <w:r w:rsidRPr="001E15DC">
        <w:rPr>
          <w:rFonts w:eastAsia="標楷體"/>
          <w:noProof/>
        </w:rPr>
        <w:drawing>
          <wp:inline distT="0" distB="0" distL="0" distR="0">
            <wp:extent cx="3616324" cy="2046853"/>
            <wp:effectExtent l="0" t="0" r="0" b="0"/>
            <wp:docPr id="1461148341" name="Picture 1461148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616324" cy="2046853"/>
                    </a:xfrm>
                    <a:prstGeom prst="rect">
                      <a:avLst/>
                    </a:prstGeom>
                  </pic:spPr>
                </pic:pic>
              </a:graphicData>
            </a:graphic>
          </wp:inline>
        </w:drawing>
      </w:r>
    </w:p>
    <w:p w:rsidR="5261941D" w:rsidRPr="001E15DC" w:rsidRDefault="5261941D" w:rsidP="5261941D">
      <w:pPr>
        <w:jc w:val="center"/>
        <w:rPr>
          <w:rFonts w:eastAsia="標楷體"/>
        </w:rPr>
      </w:pPr>
      <w:r w:rsidRPr="001E15DC">
        <w:rPr>
          <w:rFonts w:eastAsia="標楷體" w:hAnsi="標楷體"/>
        </w:rPr>
        <w:t>圖四、與</w:t>
      </w:r>
      <w:r w:rsidRPr="001E15DC">
        <w:rPr>
          <w:rFonts w:eastAsia="標楷體"/>
        </w:rPr>
        <w:t>Fast R-CNN</w:t>
      </w:r>
      <w:r w:rsidRPr="001E15DC">
        <w:rPr>
          <w:rFonts w:eastAsia="標楷體" w:hAnsi="標楷體"/>
        </w:rPr>
        <w:t>相比，</w:t>
      </w:r>
      <w:r w:rsidRPr="001E15DC">
        <w:rPr>
          <w:rFonts w:eastAsia="標楷體"/>
        </w:rPr>
        <w:t>YOLO</w:t>
      </w:r>
      <w:r w:rsidRPr="001E15DC">
        <w:rPr>
          <w:rFonts w:eastAsia="標楷體" w:hAnsi="標楷體"/>
        </w:rPr>
        <w:t>大幅降低背景誤判的機率</w:t>
      </w:r>
      <w:r w:rsidR="001E15DC">
        <w:rPr>
          <w:rFonts w:eastAsia="標楷體" w:hint="eastAsia"/>
        </w:rPr>
        <w:t>[4</w:t>
      </w:r>
      <w:r w:rsidRPr="001E15DC">
        <w:rPr>
          <w:rFonts w:eastAsia="標楷體"/>
        </w:rPr>
        <w:t>]</w:t>
      </w:r>
    </w:p>
    <w:p w:rsidR="5261941D" w:rsidRPr="001E15DC" w:rsidRDefault="5261941D" w:rsidP="5261941D">
      <w:pPr>
        <w:jc w:val="center"/>
        <w:rPr>
          <w:rFonts w:eastAsia="標楷體"/>
        </w:rPr>
      </w:pPr>
    </w:p>
    <w:p w:rsidR="5261941D" w:rsidRPr="001E15DC" w:rsidRDefault="650E811F" w:rsidP="650E811F">
      <w:pPr>
        <w:ind w:firstLine="480"/>
        <w:rPr>
          <w:rFonts w:eastAsia="標楷體"/>
        </w:rPr>
      </w:pPr>
      <w:r w:rsidRPr="001E15DC">
        <w:rPr>
          <w:rFonts w:eastAsia="標楷體" w:hAnsi="標楷體"/>
        </w:rPr>
        <w:t>為了捕捉工作平台上的物件進行偵測，本計畫欲使用眼在外（</w:t>
      </w:r>
      <w:r w:rsidRPr="001E15DC">
        <w:rPr>
          <w:rFonts w:eastAsia="標楷體"/>
        </w:rPr>
        <w:t>eye-to-hand</w:t>
      </w:r>
      <w:r w:rsidRPr="001E15DC">
        <w:rPr>
          <w:rFonts w:eastAsia="標楷體" w:hAnsi="標楷體"/>
        </w:rPr>
        <w:t>）方法，也就是將相機固定於機器手臂外，再透過校正取得機器人座標與相機座標之間的關係。在</w:t>
      </w:r>
      <w:r w:rsidRPr="001E15DC">
        <w:rPr>
          <w:rFonts w:eastAsia="標楷體"/>
        </w:rPr>
        <w:t>1999</w:t>
      </w:r>
      <w:r w:rsidRPr="001E15DC">
        <w:rPr>
          <w:rFonts w:eastAsia="標楷體" w:hAnsi="標楷體"/>
        </w:rPr>
        <w:t>年的一篇論文</w:t>
      </w:r>
      <w:r w:rsidR="001E15DC">
        <w:rPr>
          <w:rFonts w:eastAsia="標楷體" w:hint="eastAsia"/>
        </w:rPr>
        <w:t>[5</w:t>
      </w:r>
      <w:r w:rsidRPr="001E15DC">
        <w:rPr>
          <w:rFonts w:eastAsia="標楷體"/>
        </w:rPr>
        <w:t>]</w:t>
      </w:r>
      <w:r w:rsidRPr="001E15DC">
        <w:rPr>
          <w:rFonts w:eastAsia="標楷體" w:hAnsi="標楷體"/>
        </w:rPr>
        <w:t>提出一種利用平面的棋盤方格進行校正的方法，接著在</w:t>
      </w:r>
      <w:r w:rsidRPr="001E15DC">
        <w:rPr>
          <w:rFonts w:eastAsia="標楷體"/>
        </w:rPr>
        <w:t>2000</w:t>
      </w:r>
      <w:r w:rsidRPr="001E15DC">
        <w:rPr>
          <w:rFonts w:eastAsia="標楷體" w:hAnsi="標楷體"/>
        </w:rPr>
        <w:t>年，同一作者又發布了一篇論文</w:t>
      </w:r>
      <w:r w:rsidR="001E15DC">
        <w:rPr>
          <w:rFonts w:eastAsia="標楷體" w:hint="eastAsia"/>
        </w:rPr>
        <w:t>[6</w:t>
      </w:r>
      <w:r w:rsidRPr="001E15DC">
        <w:rPr>
          <w:rFonts w:eastAsia="標楷體"/>
        </w:rPr>
        <w:t>]</w:t>
      </w:r>
      <w:r w:rsidRPr="001E15DC">
        <w:rPr>
          <w:rFonts w:eastAsia="標楷體" w:hAnsi="標楷體"/>
        </w:rPr>
        <w:t>將此方法完整化，變作實用的嶄新校正方法。此校正法首先需採集以相機拍攝的二維方格棋盤各個位姿之圖片，以計算求得相機本身的內參（</w:t>
      </w:r>
      <w:r w:rsidRPr="001E15DC">
        <w:rPr>
          <w:rFonts w:eastAsia="標楷體"/>
        </w:rPr>
        <w:t>Intrinsic</w:t>
      </w:r>
      <w:r w:rsidRPr="001E15DC">
        <w:rPr>
          <w:rFonts w:eastAsia="標楷體" w:hAnsi="標楷體"/>
        </w:rPr>
        <w:t>），也就是相機內部的各個參數，接著再放置校正用的棋盤方格於工作平面上並拍攝一張照片，透過照片中校正棋盤的位姿計算求得相機的外參（</w:t>
      </w:r>
      <w:r w:rsidRPr="001E15DC">
        <w:rPr>
          <w:rFonts w:eastAsia="標楷體"/>
        </w:rPr>
        <w:t>Extrinsic</w:t>
      </w:r>
      <w:r w:rsidRPr="001E15DC">
        <w:rPr>
          <w:rFonts w:eastAsia="標楷體" w:hAnsi="標楷體"/>
        </w:rPr>
        <w:t>），也就是相機本身擺放相對於世界座標系旋轉平移的向量。</w:t>
      </w:r>
    </w:p>
    <w:p w:rsidR="5261941D" w:rsidRPr="001E15DC" w:rsidRDefault="650E811F" w:rsidP="650E811F">
      <w:pPr>
        <w:ind w:firstLine="480"/>
        <w:rPr>
          <w:rFonts w:eastAsia="標楷體"/>
        </w:rPr>
      </w:pPr>
      <w:r w:rsidRPr="001E15DC">
        <w:rPr>
          <w:rFonts w:eastAsia="標楷體" w:hAnsi="標楷體"/>
        </w:rPr>
        <w:t>世界座標系為使用者定義的三維世界座標系，用以描述目標物在真實世界的位置，相機座標系（</w:t>
      </w:r>
      <w:r w:rsidRPr="001E15DC">
        <w:rPr>
          <w:rFonts w:eastAsia="標楷體"/>
        </w:rPr>
        <w:t>Camera coordinate system</w:t>
      </w:r>
      <w:r w:rsidRPr="001E15DC">
        <w:rPr>
          <w:rFonts w:eastAsia="標楷體" w:hAnsi="標楷體"/>
        </w:rPr>
        <w:t>）為以相機為原點的座標系，幫助溝通世界座標系與圖像及像素座標系，兩者的單位皆為公尺</w:t>
      </w:r>
      <w:r w:rsidRPr="001E15DC">
        <w:rPr>
          <w:rFonts w:eastAsia="標楷體"/>
        </w:rPr>
        <w:t>(m)</w:t>
      </w:r>
      <w:r w:rsidRPr="001E15DC">
        <w:rPr>
          <w:rFonts w:eastAsia="標楷體" w:hAnsi="標楷體"/>
        </w:rPr>
        <w:t>。圖像座標系（</w:t>
      </w:r>
      <w:r w:rsidRPr="001E15DC">
        <w:rPr>
          <w:rFonts w:eastAsia="標楷體"/>
        </w:rPr>
        <w:t>Image coordinate system</w:t>
      </w:r>
      <w:r w:rsidRPr="001E15DC">
        <w:rPr>
          <w:rFonts w:eastAsia="標楷體" w:hAnsi="標楷體"/>
        </w:rPr>
        <w:t>）和像素座標系（</w:t>
      </w:r>
      <w:r w:rsidRPr="001E15DC">
        <w:rPr>
          <w:rFonts w:eastAsia="標楷體"/>
        </w:rPr>
        <w:t>Pixel coordinate system</w:t>
      </w:r>
      <w:r w:rsidRPr="001E15DC">
        <w:rPr>
          <w:rFonts w:eastAsia="標楷體" w:hAnsi="標楷體"/>
        </w:rPr>
        <w:t>）都成像在平面上，只是各自的原點和單位不同：圖像座標系的原點在相機光軸與成像平面的焦點，單位為公釐</w:t>
      </w:r>
      <w:r w:rsidRPr="001E15DC">
        <w:rPr>
          <w:rFonts w:eastAsia="標楷體"/>
        </w:rPr>
        <w:t>(mm)</w:t>
      </w:r>
      <w:r w:rsidRPr="001E15DC">
        <w:rPr>
          <w:rFonts w:eastAsia="標楷體" w:hAnsi="標楷體"/>
        </w:rPr>
        <w:t>；而像素座標系的原點在圖像左上角，像點（</w:t>
      </w:r>
      <w:r w:rsidRPr="001E15DC">
        <w:rPr>
          <w:rFonts w:eastAsia="標楷體"/>
        </w:rPr>
        <w:t>0</w:t>
      </w:r>
      <w:r w:rsidRPr="001E15DC">
        <w:rPr>
          <w:rFonts w:eastAsia="標楷體" w:hAnsi="標楷體"/>
        </w:rPr>
        <w:t>，</w:t>
      </w:r>
      <w:r w:rsidRPr="001E15DC">
        <w:rPr>
          <w:rFonts w:eastAsia="標楷體"/>
        </w:rPr>
        <w:t>0</w:t>
      </w:r>
      <w:r w:rsidRPr="001E15DC">
        <w:rPr>
          <w:rFonts w:eastAsia="標楷體" w:hAnsi="標楷體"/>
        </w:rPr>
        <w:t>）處，單位為</w:t>
      </w:r>
      <w:r w:rsidRPr="001E15DC">
        <w:rPr>
          <w:rFonts w:eastAsia="標楷體"/>
        </w:rPr>
        <w:t>pixel</w:t>
      </w:r>
      <w:r w:rsidRPr="001E15DC">
        <w:rPr>
          <w:rFonts w:eastAsia="標楷體" w:hAnsi="標楷體"/>
        </w:rPr>
        <w:t>。世界座標系可以透過乘上外參矩陣與內參矩陣得出其像素座標系，同理，藉由將像素座標乘上內參的反矩陣與外參的反矩陣，我們便可得知其在世界座標系中的座標。最後再將此座標系平移為以機器人為中心的座標系，便能提供機器手臂夾取目標物的座標。這種方法的優點在於操作簡單，而且精度較高，可以滿足大部分場合。就算手臂與攝影機的相對位置改變了，重新校正所需的時間也不需要太長，而且操作上的難度不高，就算沒有基礎的人也能輕鬆完成。如果是攝影機移動了，那只需要重新拍一張棋盤校正板的照片就可以運作了。如果是手臂移動了，那也只需要重新偵測手臂原點與棋盤校正板之間的距離就能繼續運作。</w:t>
      </w:r>
    </w:p>
    <w:p w:rsidR="5261941D" w:rsidRPr="001E15DC" w:rsidRDefault="650E811F" w:rsidP="650E811F">
      <w:pPr>
        <w:ind w:firstLine="480"/>
        <w:rPr>
          <w:rFonts w:eastAsia="標楷體"/>
        </w:rPr>
      </w:pPr>
      <w:r w:rsidRPr="001E15DC">
        <w:rPr>
          <w:rFonts w:eastAsia="標楷體" w:hAnsi="標楷體"/>
        </w:rPr>
        <w:t>求得目標物座標後，為了實現軟硬體之間的溝通，我們便需要使用到</w:t>
      </w:r>
      <w:r w:rsidRPr="001E15DC">
        <w:rPr>
          <w:rFonts w:eastAsia="標楷體"/>
        </w:rPr>
        <w:t xml:space="preserve">Robot </w:t>
      </w:r>
      <w:r w:rsidRPr="001E15DC">
        <w:rPr>
          <w:rFonts w:eastAsia="標楷體"/>
        </w:rPr>
        <w:lastRenderedPageBreak/>
        <w:t>Operation System (ROS)</w:t>
      </w:r>
      <w:r w:rsidRPr="001E15DC">
        <w:rPr>
          <w:rFonts w:eastAsia="標楷體" w:hAnsi="標楷體"/>
        </w:rPr>
        <w:t>。</w:t>
      </w:r>
      <w:r w:rsidRPr="001E15DC">
        <w:rPr>
          <w:rFonts w:eastAsia="標楷體"/>
        </w:rPr>
        <w:t>ROS</w:t>
      </w:r>
      <w:r w:rsidRPr="001E15DC">
        <w:rPr>
          <w:rFonts w:eastAsia="標楷體" w:hAnsi="標楷體"/>
        </w:rPr>
        <w:t>是一個專為機器人軟體開發所設計出來的開源作業系統框架</w:t>
      </w:r>
      <w:r w:rsidR="001E15DC">
        <w:rPr>
          <w:rFonts w:eastAsia="標楷體" w:hint="eastAsia"/>
        </w:rPr>
        <w:t>[7</w:t>
      </w:r>
      <w:r w:rsidRPr="001E15DC">
        <w:rPr>
          <w:rFonts w:eastAsia="標楷體"/>
        </w:rPr>
        <w:t>]</w:t>
      </w:r>
      <w:r w:rsidR="001E15DC">
        <w:rPr>
          <w:rFonts w:eastAsia="標楷體" w:hint="eastAsia"/>
        </w:rPr>
        <w:t>[8</w:t>
      </w:r>
      <w:r w:rsidRPr="001E15DC">
        <w:rPr>
          <w:rFonts w:eastAsia="標楷體"/>
        </w:rPr>
        <w:t>]</w:t>
      </w:r>
      <w:r w:rsidRPr="001E15DC">
        <w:rPr>
          <w:rFonts w:eastAsia="標楷體" w:hAnsi="標楷體"/>
        </w:rPr>
        <w:t>，為一種中介軟體提供類似作業系統的功能。</w:t>
      </w:r>
      <w:r w:rsidRPr="001E15DC">
        <w:rPr>
          <w:rFonts w:eastAsia="標楷體"/>
        </w:rPr>
        <w:t>ROS</w:t>
      </w:r>
      <w:r w:rsidRPr="001E15DC">
        <w:rPr>
          <w:rFonts w:eastAsia="標楷體" w:hAnsi="標楷體"/>
        </w:rPr>
        <w:t>可視作一個軟體框架，提供軟硬體溝通的基礎架構，並且也支援多種程式語言，降低了機器人的開發門檻，便於開發者專注於演算法與應用的研究。同時它也擁有眾多強力的開發工具，其功能模組都被封裝於獨立套件包（</w:t>
      </w:r>
      <w:r w:rsidRPr="001E15DC">
        <w:rPr>
          <w:rFonts w:eastAsia="標楷體"/>
        </w:rPr>
        <w:t>package</w:t>
      </w:r>
      <w:r w:rsidRPr="001E15DC">
        <w:rPr>
          <w:rFonts w:eastAsia="標楷體" w:hAnsi="標楷體"/>
        </w:rPr>
        <w:t>）中，便於開發者共享，這使得</w:t>
      </w:r>
      <w:r w:rsidRPr="001E15DC">
        <w:rPr>
          <w:rFonts w:eastAsia="標楷體"/>
        </w:rPr>
        <w:t>ROS</w:t>
      </w:r>
      <w:r w:rsidRPr="001E15DC">
        <w:rPr>
          <w:rFonts w:eastAsia="標楷體" w:hAnsi="標楷體"/>
        </w:rPr>
        <w:t>得以有效簡化開發機器人平台的複雜任務建立與穩定版本控制。另外</w:t>
      </w:r>
      <w:r w:rsidRPr="001E15DC">
        <w:rPr>
          <w:rFonts w:eastAsia="標楷體"/>
        </w:rPr>
        <w:t>ROS</w:t>
      </w:r>
      <w:r w:rsidRPr="001E15DC">
        <w:rPr>
          <w:rFonts w:eastAsia="標楷體" w:hAnsi="標楷體"/>
        </w:rPr>
        <w:t>也整合了許多第三方常見開發工具，幫助開發者快速完成機器人應用的建立、設計與多機整合。</w:t>
      </w:r>
    </w:p>
    <w:p w:rsidR="5261941D" w:rsidRPr="001E15DC" w:rsidRDefault="650E811F" w:rsidP="650E811F">
      <w:pPr>
        <w:ind w:firstLine="480"/>
        <w:rPr>
          <w:rFonts w:eastAsia="標楷體"/>
        </w:rPr>
      </w:pPr>
      <w:r w:rsidRPr="001E15DC">
        <w:rPr>
          <w:rFonts w:eastAsia="標楷體"/>
        </w:rPr>
        <w:t>ROS</w:t>
      </w:r>
      <w:r w:rsidRPr="001E15DC">
        <w:rPr>
          <w:rFonts w:eastAsia="標楷體" w:hAnsi="標楷體"/>
        </w:rPr>
        <w:t>主要依靠中心化</w:t>
      </w:r>
      <w:r w:rsidRPr="001E15DC">
        <w:rPr>
          <w:rFonts w:eastAsia="標楷體"/>
        </w:rPr>
        <w:t>P2P</w:t>
      </w:r>
      <w:r w:rsidRPr="001E15DC">
        <w:rPr>
          <w:rFonts w:eastAsia="標楷體" w:hAnsi="標楷體"/>
        </w:rPr>
        <w:t>（</w:t>
      </w:r>
      <w:r w:rsidRPr="001E15DC">
        <w:rPr>
          <w:rFonts w:eastAsia="標楷體"/>
        </w:rPr>
        <w:t>Centralised Peer to peer</w:t>
      </w:r>
      <w:r w:rsidRPr="001E15DC">
        <w:rPr>
          <w:rFonts w:eastAsia="標楷體" w:hAnsi="標楷體"/>
        </w:rPr>
        <w:t>）實作。中心化</w:t>
      </w:r>
      <w:r w:rsidRPr="001E15DC">
        <w:rPr>
          <w:rFonts w:eastAsia="標楷體"/>
        </w:rPr>
        <w:t>P2P</w:t>
      </w:r>
      <w:r w:rsidRPr="001E15DC">
        <w:rPr>
          <w:rFonts w:eastAsia="標楷體" w:hAnsi="標楷體"/>
        </w:rPr>
        <w:t>的概念為使用一個中心服務器（</w:t>
      </w:r>
      <w:r w:rsidRPr="001E15DC">
        <w:rPr>
          <w:rFonts w:eastAsia="標楷體"/>
        </w:rPr>
        <w:t>Server</w:t>
      </w:r>
      <w:r w:rsidRPr="001E15DC">
        <w:rPr>
          <w:rFonts w:eastAsia="標楷體" w:hAnsi="標楷體"/>
        </w:rPr>
        <w:t>）連結其他節點（</w:t>
      </w:r>
      <w:r w:rsidRPr="001E15DC">
        <w:rPr>
          <w:rFonts w:eastAsia="標楷體"/>
        </w:rPr>
        <w:t>Node</w:t>
      </w:r>
      <w:r w:rsidRPr="001E15DC">
        <w:rPr>
          <w:rFonts w:eastAsia="標楷體" w:hAnsi="標楷體"/>
        </w:rPr>
        <w:t>）的訊息資料並對請求做出回應；而節點負責處理與發布訊息資料，具有</w:t>
      </w:r>
      <w:r w:rsidRPr="001E15DC">
        <w:rPr>
          <w:rFonts w:eastAsia="標楷體"/>
        </w:rPr>
        <w:t>index</w:t>
      </w:r>
      <w:r w:rsidRPr="001E15DC">
        <w:rPr>
          <w:rFonts w:eastAsia="標楷體" w:hAnsi="標楷體"/>
        </w:rPr>
        <w:t>便於找到絕對地址。在</w:t>
      </w:r>
      <w:r w:rsidRPr="001E15DC">
        <w:rPr>
          <w:rFonts w:eastAsia="標楷體"/>
        </w:rPr>
        <w:t>P2P</w:t>
      </w:r>
      <w:r w:rsidRPr="001E15DC">
        <w:rPr>
          <w:rFonts w:eastAsia="標楷體" w:hAnsi="標楷體"/>
        </w:rPr>
        <w:t>架構中，節點指的是程序（</w:t>
      </w:r>
      <w:r w:rsidRPr="001E15DC">
        <w:rPr>
          <w:rFonts w:eastAsia="標楷體"/>
        </w:rPr>
        <w:t>Process</w:t>
      </w:r>
      <w:r w:rsidRPr="001E15DC">
        <w:rPr>
          <w:rFonts w:eastAsia="標楷體" w:hAnsi="標楷體"/>
        </w:rPr>
        <w:t>），一個機器人控制系統通常包含多個節點；</w:t>
      </w:r>
      <w:r w:rsidRPr="001E15DC">
        <w:rPr>
          <w:rFonts w:eastAsia="標楷體"/>
        </w:rPr>
        <w:t>Master</w:t>
      </w:r>
      <w:r w:rsidRPr="001E15DC">
        <w:rPr>
          <w:rFonts w:eastAsia="標楷體" w:hAnsi="標楷體"/>
        </w:rPr>
        <w:t>是一個特殊的節點，其作為</w:t>
      </w:r>
      <w:r w:rsidRPr="001E15DC">
        <w:rPr>
          <w:rFonts w:eastAsia="標楷體"/>
        </w:rPr>
        <w:t>Server</w:t>
      </w:r>
      <w:r w:rsidRPr="001E15DC">
        <w:rPr>
          <w:rFonts w:eastAsia="標楷體" w:hAnsi="標楷體"/>
        </w:rPr>
        <w:t>，負責查找節點並傳遞資料與溝通；訊息（</w:t>
      </w:r>
      <w:r w:rsidRPr="001E15DC">
        <w:rPr>
          <w:rFonts w:eastAsia="標楷體"/>
        </w:rPr>
        <w:t>Message</w:t>
      </w:r>
      <w:r w:rsidRPr="001E15DC">
        <w:rPr>
          <w:rFonts w:eastAsia="標楷體" w:hAnsi="標楷體"/>
        </w:rPr>
        <w:t>）是節點之間傳遞的資料，為一種資料結構；</w:t>
      </w:r>
      <w:r w:rsidRPr="001E15DC">
        <w:rPr>
          <w:rFonts w:eastAsia="標楷體"/>
        </w:rPr>
        <w:t>Topic</w:t>
      </w:r>
      <w:r w:rsidRPr="001E15DC">
        <w:rPr>
          <w:rFonts w:eastAsia="標楷體" w:hAnsi="標楷體"/>
        </w:rPr>
        <w:t>是</w:t>
      </w:r>
      <w:r w:rsidRPr="001E15DC">
        <w:rPr>
          <w:rFonts w:eastAsia="標楷體"/>
        </w:rPr>
        <w:t>message</w:t>
      </w:r>
      <w:r w:rsidRPr="001E15DC">
        <w:rPr>
          <w:rFonts w:eastAsia="標楷體" w:hAnsi="標楷體"/>
        </w:rPr>
        <w:t>發布時的標籤；發佈者（</w:t>
      </w:r>
      <w:r w:rsidRPr="001E15DC">
        <w:rPr>
          <w:rFonts w:eastAsia="標楷體"/>
        </w:rPr>
        <w:t>Publisher</w:t>
      </w:r>
      <w:r w:rsidRPr="001E15DC">
        <w:rPr>
          <w:rFonts w:eastAsia="標楷體" w:hAnsi="標楷體"/>
        </w:rPr>
        <w:t>）為發布消息的節點，而訂閱者（</w:t>
      </w:r>
      <w:r w:rsidRPr="001E15DC">
        <w:rPr>
          <w:rFonts w:eastAsia="標楷體"/>
        </w:rPr>
        <w:t>Subscriber</w:t>
      </w:r>
      <w:r w:rsidRPr="001E15DC">
        <w:rPr>
          <w:rFonts w:eastAsia="標楷體" w:hAnsi="標楷體"/>
        </w:rPr>
        <w:t>）則為接收消息的節點，節點會透過</w:t>
      </w:r>
      <w:r w:rsidRPr="001E15DC">
        <w:rPr>
          <w:rFonts w:eastAsia="標楷體"/>
        </w:rPr>
        <w:t>topic</w:t>
      </w:r>
      <w:r w:rsidRPr="001E15DC">
        <w:rPr>
          <w:rFonts w:eastAsia="標楷體" w:hAnsi="標楷體"/>
        </w:rPr>
        <w:t>找尋需要接收的訊息，同一種</w:t>
      </w:r>
      <w:r w:rsidRPr="001E15DC">
        <w:rPr>
          <w:rFonts w:eastAsia="標楷體"/>
        </w:rPr>
        <w:t>topic</w:t>
      </w:r>
      <w:r w:rsidRPr="001E15DC">
        <w:rPr>
          <w:rFonts w:eastAsia="標楷體" w:hAnsi="標楷體"/>
        </w:rPr>
        <w:t>的訊息可以由不同的節點發布或接收，因此存在複數個發佈者和訂閱者，或是一個節點同時為發佈者與訂閱者都是有可能的；套件包（</w:t>
      </w:r>
      <w:r w:rsidRPr="001E15DC">
        <w:rPr>
          <w:rFonts w:eastAsia="標楷體"/>
        </w:rPr>
        <w:t>package</w:t>
      </w:r>
      <w:r w:rsidRPr="001E15DC">
        <w:rPr>
          <w:rFonts w:eastAsia="標楷體" w:hAnsi="標楷體"/>
        </w:rPr>
        <w:t>）為一個</w:t>
      </w:r>
      <w:r w:rsidRPr="001E15DC">
        <w:rPr>
          <w:rFonts w:eastAsia="標楷體"/>
        </w:rPr>
        <w:t>ROS</w:t>
      </w:r>
      <w:r w:rsidRPr="001E15DC">
        <w:rPr>
          <w:rFonts w:eastAsia="標楷體" w:hAnsi="標楷體"/>
        </w:rPr>
        <w:t>軟體的基本單位，其包含許多節點與相關函式庫、資料集（</w:t>
      </w:r>
      <w:r w:rsidRPr="001E15DC">
        <w:rPr>
          <w:rFonts w:eastAsia="標楷體"/>
        </w:rPr>
        <w:t>data set</w:t>
      </w:r>
      <w:r w:rsidRPr="001E15DC">
        <w:rPr>
          <w:rFonts w:eastAsia="標楷體" w:hAnsi="標楷體"/>
        </w:rPr>
        <w:t>）、配置文件（</w:t>
      </w:r>
      <w:r w:rsidRPr="001E15DC">
        <w:rPr>
          <w:rFonts w:eastAsia="標楷體"/>
        </w:rPr>
        <w:t>configuration file</w:t>
      </w:r>
      <w:r w:rsidRPr="001E15DC">
        <w:rPr>
          <w:rFonts w:eastAsia="標楷體" w:hAnsi="標楷體"/>
        </w:rPr>
        <w:t>）或其他和專案有關的檔案。透過</w:t>
      </w:r>
      <w:r w:rsidRPr="001E15DC">
        <w:rPr>
          <w:rFonts w:eastAsia="標楷體"/>
        </w:rPr>
        <w:t>ROS</w:t>
      </w:r>
      <w:r w:rsidRPr="001E15DC">
        <w:rPr>
          <w:rFonts w:eastAsia="標楷體" w:hAnsi="標楷體"/>
        </w:rPr>
        <w:t>我們便能實作機器人的操作。</w:t>
      </w:r>
    </w:p>
    <w:p w:rsidR="5261941D" w:rsidRPr="001E15DC" w:rsidRDefault="650E811F" w:rsidP="650E811F">
      <w:pPr>
        <w:ind w:firstLine="480"/>
        <w:rPr>
          <w:rFonts w:eastAsia="標楷體"/>
        </w:rPr>
      </w:pPr>
      <w:r w:rsidRPr="001E15DC">
        <w:rPr>
          <w:rFonts w:eastAsia="標楷體" w:hAnsi="標楷體"/>
        </w:rPr>
        <w:t>而在實作方面，本專題使用實驗室內的達明機器人公司的</w:t>
      </w:r>
      <w:r w:rsidRPr="001E15DC">
        <w:rPr>
          <w:rFonts w:eastAsia="標楷體"/>
        </w:rPr>
        <w:t>TM5</w:t>
      </w:r>
      <w:r w:rsidRPr="001E15DC">
        <w:rPr>
          <w:rFonts w:eastAsia="標楷體" w:hAnsi="標楷體"/>
        </w:rPr>
        <w:t>常規負載機器人</w:t>
      </w:r>
      <w:r w:rsidR="001E15DC">
        <w:rPr>
          <w:rFonts w:eastAsia="標楷體" w:hint="eastAsia"/>
        </w:rPr>
        <w:t>[9</w:t>
      </w:r>
      <w:r w:rsidRPr="001E15DC">
        <w:rPr>
          <w:rFonts w:eastAsia="標楷體"/>
        </w:rPr>
        <w:t>]</w:t>
      </w:r>
      <w:r w:rsidRPr="001E15DC">
        <w:rPr>
          <w:rFonts w:eastAsia="標楷體" w:hAnsi="標楷體"/>
        </w:rPr>
        <w:t>作為實作。</w:t>
      </w:r>
    </w:p>
    <w:p w:rsidR="5261941D" w:rsidRPr="001E15DC" w:rsidRDefault="5261941D" w:rsidP="5261941D">
      <w:pPr>
        <w:jc w:val="center"/>
        <w:rPr>
          <w:rFonts w:eastAsia="標楷體"/>
        </w:rPr>
      </w:pPr>
      <w:r w:rsidRPr="001E15DC">
        <w:rPr>
          <w:rFonts w:eastAsia="標楷體"/>
          <w:noProof/>
        </w:rPr>
        <w:drawing>
          <wp:inline distT="0" distB="0" distL="0" distR="0">
            <wp:extent cx="1431926" cy="1740338"/>
            <wp:effectExtent l="0" t="0" r="0" b="0"/>
            <wp:docPr id="315052820" name="Picture 3150528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1435482" cy="1744660"/>
                    </a:xfrm>
                    <a:prstGeom prst="rect">
                      <a:avLst/>
                    </a:prstGeom>
                  </pic:spPr>
                </pic:pic>
              </a:graphicData>
            </a:graphic>
          </wp:inline>
        </w:drawing>
      </w:r>
    </w:p>
    <w:p w:rsidR="5261941D" w:rsidRPr="001E15DC" w:rsidRDefault="5261941D" w:rsidP="5261941D">
      <w:pPr>
        <w:jc w:val="center"/>
        <w:rPr>
          <w:rFonts w:eastAsia="標楷體"/>
        </w:rPr>
      </w:pPr>
      <w:r w:rsidRPr="001E15DC">
        <w:rPr>
          <w:rFonts w:eastAsia="標楷體" w:hAnsi="標楷體"/>
        </w:rPr>
        <w:t>圖五、</w:t>
      </w:r>
      <w:r w:rsidRPr="001E15DC">
        <w:rPr>
          <w:rFonts w:eastAsia="標楷體"/>
        </w:rPr>
        <w:t xml:space="preserve">TM5 </w:t>
      </w:r>
      <w:r w:rsidRPr="001E15DC">
        <w:rPr>
          <w:rFonts w:eastAsia="標楷體" w:hAnsi="標楷體"/>
        </w:rPr>
        <w:t>常規負載機器人</w:t>
      </w:r>
      <w:r w:rsidR="001E15DC">
        <w:rPr>
          <w:rFonts w:eastAsia="標楷體" w:hint="eastAsia"/>
        </w:rPr>
        <w:t>[9</w:t>
      </w:r>
      <w:r w:rsidRPr="001E15DC">
        <w:rPr>
          <w:rFonts w:eastAsia="標楷體"/>
        </w:rPr>
        <w:t>]</w:t>
      </w:r>
    </w:p>
    <w:p w:rsidR="5261941D" w:rsidRPr="001E15DC" w:rsidRDefault="5261941D" w:rsidP="5261941D">
      <w:pPr>
        <w:jc w:val="center"/>
        <w:rPr>
          <w:rFonts w:eastAsia="標楷體"/>
        </w:rPr>
      </w:pPr>
    </w:p>
    <w:p w:rsidR="001E15DC" w:rsidRDefault="001E15DC">
      <w:pPr>
        <w:widowControl/>
        <w:spacing w:after="160" w:line="278" w:lineRule="auto"/>
        <w:rPr>
          <w:rFonts w:eastAsia="標楷體" w:hAnsi="標楷體"/>
          <w:b/>
          <w:bCs/>
        </w:rPr>
      </w:pPr>
      <w:r>
        <w:rPr>
          <w:rFonts w:eastAsia="標楷體" w:hAnsi="標楷體"/>
          <w:b/>
          <w:bCs/>
        </w:rPr>
        <w:br w:type="page"/>
      </w:r>
    </w:p>
    <w:p w:rsidR="5261941D" w:rsidRPr="001E15DC" w:rsidRDefault="5261941D" w:rsidP="5261941D">
      <w:pPr>
        <w:rPr>
          <w:rFonts w:eastAsia="標楷體"/>
          <w:b/>
          <w:bCs/>
        </w:rPr>
      </w:pPr>
      <w:r w:rsidRPr="001E15DC">
        <w:rPr>
          <w:rFonts w:eastAsia="標楷體" w:hAnsi="標楷體"/>
          <w:b/>
          <w:bCs/>
        </w:rPr>
        <w:lastRenderedPageBreak/>
        <w:t>二、研究方法及步驟</w:t>
      </w:r>
    </w:p>
    <w:p w:rsidR="5261941D" w:rsidRPr="001E15DC" w:rsidRDefault="650E811F" w:rsidP="650E811F">
      <w:pPr>
        <w:ind w:firstLine="480"/>
        <w:rPr>
          <w:rFonts w:eastAsia="標楷體"/>
        </w:rPr>
      </w:pPr>
      <w:r w:rsidRPr="001E15DC">
        <w:rPr>
          <w:rFonts w:eastAsia="標楷體" w:hAnsi="標楷體"/>
        </w:rPr>
        <w:t>本專題的步驟流程如圖六所示，主要分為「框定目標物件」、「訓練模型」、「建立環境」、「控制手臂移動與夾取」、「校正座標」、「程式整合」。以下將對各流程一一介紹。</w:t>
      </w:r>
    </w:p>
    <w:p w:rsidR="5261941D" w:rsidRPr="001E15DC" w:rsidRDefault="5261941D" w:rsidP="5261941D">
      <w:pPr>
        <w:jc w:val="center"/>
        <w:rPr>
          <w:rFonts w:eastAsia="標楷體"/>
        </w:rPr>
      </w:pPr>
      <w:r w:rsidRPr="001E15DC">
        <w:rPr>
          <w:rFonts w:eastAsia="標楷體"/>
          <w:noProof/>
        </w:rPr>
        <w:drawing>
          <wp:inline distT="0" distB="0" distL="0" distR="0">
            <wp:extent cx="5267324" cy="685800"/>
            <wp:effectExtent l="0" t="0" r="0" b="0"/>
            <wp:docPr id="1228255153" name="Picture 1228255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267324" cy="685800"/>
                    </a:xfrm>
                    <a:prstGeom prst="rect">
                      <a:avLst/>
                    </a:prstGeom>
                  </pic:spPr>
                </pic:pic>
              </a:graphicData>
            </a:graphic>
          </wp:inline>
        </w:drawing>
      </w:r>
      <w:r w:rsidRPr="001E15DC">
        <w:rPr>
          <w:rFonts w:eastAsia="標楷體" w:hAnsi="標楷體"/>
        </w:rPr>
        <w:t>圖六、計畫流程圖</w:t>
      </w:r>
    </w:p>
    <w:p w:rsidR="5261941D" w:rsidRPr="001E15DC" w:rsidRDefault="5261941D" w:rsidP="5261941D">
      <w:pPr>
        <w:jc w:val="center"/>
        <w:rPr>
          <w:rFonts w:eastAsia="標楷體"/>
        </w:rPr>
      </w:pPr>
    </w:p>
    <w:p w:rsidR="5261941D" w:rsidRPr="001E15DC" w:rsidRDefault="5261941D" w:rsidP="5261941D">
      <w:pPr>
        <w:rPr>
          <w:rFonts w:eastAsia="標楷體"/>
        </w:rPr>
      </w:pPr>
      <w:r w:rsidRPr="001E15DC">
        <w:rPr>
          <w:rFonts w:eastAsia="標楷體"/>
        </w:rPr>
        <w:t>(</w:t>
      </w:r>
      <w:r w:rsidRPr="001E15DC">
        <w:rPr>
          <w:rFonts w:eastAsia="標楷體" w:hAnsi="標楷體"/>
        </w:rPr>
        <w:t>一</w:t>
      </w:r>
      <w:r w:rsidRPr="001E15DC">
        <w:rPr>
          <w:rFonts w:eastAsia="標楷體"/>
        </w:rPr>
        <w:t xml:space="preserve">) </w:t>
      </w:r>
      <w:r w:rsidRPr="001E15DC">
        <w:rPr>
          <w:rFonts w:eastAsia="標楷體" w:hAnsi="標楷體"/>
        </w:rPr>
        <w:t>框定目標物件</w:t>
      </w:r>
    </w:p>
    <w:p w:rsidR="526408B7" w:rsidRPr="001E15DC" w:rsidRDefault="650E811F" w:rsidP="650E811F">
      <w:pPr>
        <w:ind w:firstLine="480"/>
        <w:rPr>
          <w:rFonts w:eastAsia="標楷體"/>
        </w:rPr>
      </w:pPr>
      <w:r w:rsidRPr="001E15DC">
        <w:rPr>
          <w:rFonts w:eastAsia="標楷體" w:hAnsi="標楷體"/>
        </w:rPr>
        <w:t>首先，為了使模型可以較精確的辨識電池，我們蒐集了很多從廢電池回收廠拍攝的廢電池影像，利用線上影像管理工具</w:t>
      </w:r>
      <w:r w:rsidRPr="001E15DC">
        <w:rPr>
          <w:rFonts w:eastAsia="標楷體"/>
        </w:rPr>
        <w:t>Roboflow</w:t>
      </w:r>
      <w:r w:rsidRPr="001E15DC">
        <w:rPr>
          <w:rFonts w:eastAsia="標楷體" w:hAnsi="標楷體"/>
        </w:rPr>
        <w:t>進行圖片框定與標示。在框定電池的時候，採用多邊形的標記框來使畫框旋轉，貼合電池影像的邊緣以達到更好的電池辨識效果，並且依據</w:t>
      </w:r>
      <w:r w:rsidRPr="001E15DC">
        <w:rPr>
          <w:rFonts w:eastAsia="標楷體"/>
        </w:rPr>
        <w:t>circle</w:t>
      </w:r>
      <w:r w:rsidRPr="001E15DC">
        <w:rPr>
          <w:rFonts w:eastAsia="標楷體" w:hAnsi="標楷體"/>
        </w:rPr>
        <w:t>、</w:t>
      </w:r>
      <w:r w:rsidRPr="001E15DC">
        <w:rPr>
          <w:rFonts w:eastAsia="標楷體"/>
        </w:rPr>
        <w:t>cylinder</w:t>
      </w:r>
      <w:r w:rsidRPr="001E15DC">
        <w:rPr>
          <w:rFonts w:eastAsia="標楷體" w:hAnsi="標楷體"/>
        </w:rPr>
        <w:t>、</w:t>
      </w:r>
      <w:r w:rsidRPr="001E15DC">
        <w:rPr>
          <w:rFonts w:eastAsia="標楷體"/>
        </w:rPr>
        <w:t>package</w:t>
      </w:r>
      <w:r w:rsidRPr="001E15DC">
        <w:rPr>
          <w:rFonts w:eastAsia="標楷體" w:hAnsi="標楷體"/>
        </w:rPr>
        <w:t>、</w:t>
      </w:r>
      <w:r w:rsidRPr="001E15DC">
        <w:rPr>
          <w:rFonts w:eastAsia="標楷體"/>
        </w:rPr>
        <w:t>phone</w:t>
      </w:r>
      <w:r w:rsidRPr="001E15DC">
        <w:rPr>
          <w:rFonts w:eastAsia="標楷體" w:hAnsi="標楷體"/>
        </w:rPr>
        <w:t>、</w:t>
      </w:r>
      <w:r w:rsidRPr="001E15DC">
        <w:rPr>
          <w:rFonts w:eastAsia="標楷體"/>
        </w:rPr>
        <w:t>square</w:t>
      </w:r>
      <w:r w:rsidRPr="001E15DC">
        <w:rPr>
          <w:rFonts w:eastAsia="標楷體" w:hAnsi="標楷體"/>
        </w:rPr>
        <w:t>共五種類別進行標註完成人工分類。當所有的圖片都標註完成，並且確定各類別的數量分布平均，再加上諸如亮度調整或角度旋轉等</w:t>
      </w:r>
      <w:r w:rsidRPr="001E15DC">
        <w:rPr>
          <w:rFonts w:eastAsia="標楷體"/>
        </w:rPr>
        <w:t>data augmentation</w:t>
      </w:r>
      <w:r w:rsidRPr="001E15DC">
        <w:rPr>
          <w:rFonts w:eastAsia="標楷體" w:hAnsi="標楷體"/>
        </w:rPr>
        <w:t>之後，我們就可以把影像匯集成資料集並選擇以</w:t>
      </w:r>
      <w:r w:rsidRPr="001E15DC">
        <w:rPr>
          <w:rFonts w:eastAsia="標楷體"/>
        </w:rPr>
        <w:t>YOLOv5 Oriented Bounding Box</w:t>
      </w:r>
      <w:r w:rsidRPr="001E15DC">
        <w:rPr>
          <w:rFonts w:eastAsia="標楷體" w:hAnsi="標楷體"/>
        </w:rPr>
        <w:t>的形式匯出資料用以進行模型訓練。</w:t>
      </w:r>
    </w:p>
    <w:p w:rsidR="5261941D" w:rsidRPr="001E15DC" w:rsidRDefault="00FE1FA4" w:rsidP="650E811F">
      <w:pPr>
        <w:jc w:val="center"/>
        <w:rPr>
          <w:rFonts w:eastAsia="標楷體"/>
          <w:color w:val="FF0000"/>
        </w:rPr>
      </w:pPr>
      <w:r w:rsidRPr="001E15DC">
        <w:rPr>
          <w:rFonts w:eastAsia="標楷體"/>
          <w:noProof/>
        </w:rPr>
        <w:drawing>
          <wp:inline distT="0" distB="0" distL="0" distR="0">
            <wp:extent cx="5274310" cy="2548890"/>
            <wp:effectExtent l="0" t="0" r="2540" b="3810"/>
            <wp:docPr id="551261229" name="圖片 1" descr="一張含有 文字, 螢幕擷取畫面, 軟體, 多媒體軟體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
                    <pic:cNvPicPr/>
                  </pic:nvPicPr>
                  <pic:blipFill>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274310" cy="2548890"/>
                    </a:xfrm>
                    <a:prstGeom prst="rect">
                      <a:avLst/>
                    </a:prstGeom>
                  </pic:spPr>
                </pic:pic>
              </a:graphicData>
            </a:graphic>
          </wp:inline>
        </w:drawing>
      </w:r>
    </w:p>
    <w:p w:rsidR="00FE1FA4" w:rsidRPr="001E15DC" w:rsidRDefault="650E811F" w:rsidP="650E811F">
      <w:pPr>
        <w:jc w:val="center"/>
        <w:rPr>
          <w:rFonts w:eastAsia="標楷體"/>
        </w:rPr>
      </w:pPr>
      <w:r w:rsidRPr="001E15DC">
        <w:rPr>
          <w:rFonts w:eastAsia="標楷體" w:hAnsi="標楷體"/>
        </w:rPr>
        <w:t>圖七、利用</w:t>
      </w:r>
      <w:r w:rsidRPr="001E15DC">
        <w:rPr>
          <w:rFonts w:eastAsia="標楷體"/>
        </w:rPr>
        <w:t>roboflow</w:t>
      </w:r>
      <w:r w:rsidRPr="001E15DC">
        <w:rPr>
          <w:rFonts w:eastAsia="標楷體" w:hAnsi="標楷體"/>
        </w:rPr>
        <w:t>標記的電池資料集</w:t>
      </w:r>
    </w:p>
    <w:p w:rsidR="00E56F52" w:rsidRPr="001E15DC" w:rsidRDefault="00E56F52" w:rsidP="5261941D">
      <w:pPr>
        <w:rPr>
          <w:rFonts w:eastAsia="標楷體"/>
        </w:rPr>
      </w:pPr>
    </w:p>
    <w:p w:rsidR="5261941D" w:rsidRPr="001E15DC" w:rsidRDefault="5261941D" w:rsidP="5261941D">
      <w:pPr>
        <w:rPr>
          <w:rFonts w:eastAsia="標楷體"/>
          <w:color w:val="000000" w:themeColor="text1"/>
        </w:rPr>
      </w:pPr>
      <w:r w:rsidRPr="001E15DC">
        <w:rPr>
          <w:rFonts w:eastAsia="標楷體"/>
          <w:color w:val="000000" w:themeColor="text1"/>
        </w:rPr>
        <w:t>(</w:t>
      </w:r>
      <w:r w:rsidRPr="001E15DC">
        <w:rPr>
          <w:rFonts w:eastAsia="標楷體" w:hAnsi="標楷體"/>
          <w:color w:val="000000" w:themeColor="text1"/>
        </w:rPr>
        <w:t>二</w:t>
      </w:r>
      <w:r w:rsidRPr="001E15DC">
        <w:rPr>
          <w:rFonts w:eastAsia="標楷體"/>
          <w:color w:val="000000" w:themeColor="text1"/>
        </w:rPr>
        <w:t xml:space="preserve">) </w:t>
      </w:r>
      <w:r w:rsidRPr="001E15DC">
        <w:rPr>
          <w:rFonts w:eastAsia="標楷體" w:hAnsi="標楷體"/>
          <w:color w:val="000000" w:themeColor="text1"/>
        </w:rPr>
        <w:t>訓練模型</w:t>
      </w:r>
    </w:p>
    <w:p w:rsidR="00585A74" w:rsidRPr="001E15DC" w:rsidRDefault="650E811F" w:rsidP="650E811F">
      <w:pPr>
        <w:ind w:firstLine="480"/>
        <w:rPr>
          <w:rFonts w:eastAsia="標楷體"/>
        </w:rPr>
      </w:pPr>
      <w:r w:rsidRPr="001E15DC">
        <w:rPr>
          <w:rFonts w:eastAsia="標楷體" w:hAnsi="標楷體"/>
        </w:rPr>
        <w:t>環境建立我們採用</w:t>
      </w:r>
      <w:r w:rsidR="001E15DC">
        <w:rPr>
          <w:rFonts w:eastAsia="標楷體"/>
        </w:rPr>
        <w:t>[1</w:t>
      </w:r>
      <w:r w:rsidR="001E15DC">
        <w:rPr>
          <w:rFonts w:eastAsia="標楷體" w:hint="eastAsia"/>
        </w:rPr>
        <w:t>0</w:t>
      </w:r>
      <w:r w:rsidRPr="001E15DC">
        <w:rPr>
          <w:rFonts w:eastAsia="標楷體"/>
        </w:rPr>
        <w:t>]docs</w:t>
      </w:r>
      <w:r w:rsidRPr="001E15DC">
        <w:rPr>
          <w:rFonts w:eastAsia="標楷體" w:hAnsi="標楷體"/>
        </w:rPr>
        <w:t>檔案中</w:t>
      </w:r>
      <w:r w:rsidRPr="001E15DC">
        <w:rPr>
          <w:rFonts w:eastAsia="標楷體"/>
        </w:rPr>
        <w:t>install.md</w:t>
      </w:r>
      <w:r w:rsidRPr="001E15DC">
        <w:rPr>
          <w:rFonts w:eastAsia="標楷體" w:hAnsi="標楷體"/>
        </w:rPr>
        <w:t>的作法。首先我們需要先建立一個虛擬環境並啟用它，使後續的操作如安裝套件可以在這個環境當中進行。</w:t>
      </w:r>
    </w:p>
    <w:p w:rsidR="00585A74" w:rsidRPr="001E15DC" w:rsidRDefault="650E811F" w:rsidP="650E811F">
      <w:pPr>
        <w:pStyle w:val="a9"/>
        <w:numPr>
          <w:ilvl w:val="0"/>
          <w:numId w:val="3"/>
        </w:numPr>
        <w:rPr>
          <w:rFonts w:ascii="Times New Roman" w:eastAsia="標楷體" w:hAnsi="Times New Roman" w:cs="Times New Roman"/>
        </w:rPr>
      </w:pPr>
      <w:r w:rsidRPr="001E15DC">
        <w:rPr>
          <w:rFonts w:ascii="Times New Roman" w:eastAsia="標楷體" w:hAnsi="標楷體" w:cs="Times New Roman"/>
        </w:rPr>
        <w:t>建立虛擬環境的指令</w:t>
      </w:r>
      <w:r w:rsidRPr="001E15DC">
        <w:rPr>
          <w:rFonts w:ascii="Times New Roman" w:eastAsia="標楷體" w:hAnsi="Times New Roman" w:cs="Times New Roman"/>
        </w:rPr>
        <w:t>:</w:t>
      </w:r>
    </w:p>
    <w:p w:rsidR="00585A74" w:rsidRPr="001E15DC" w:rsidRDefault="650E811F" w:rsidP="650E811F">
      <w:pPr>
        <w:pStyle w:val="a9"/>
        <w:ind w:left="840"/>
        <w:rPr>
          <w:rFonts w:ascii="Times New Roman" w:eastAsia="標楷體" w:hAnsi="Times New Roman" w:cs="Times New Roman"/>
          <w:u w:val="single"/>
        </w:rPr>
      </w:pPr>
      <w:r w:rsidRPr="001E15DC">
        <w:rPr>
          <w:rFonts w:ascii="Times New Roman" w:eastAsia="標楷體" w:hAnsi="Times New Roman" w:cs="Times New Roman"/>
          <w:b/>
          <w:bCs/>
        </w:rPr>
        <w:t>$ conda create –n Py39_Torch1.10_cu11.3 python=3.9 -y</w:t>
      </w:r>
    </w:p>
    <w:p w:rsidR="00585A74" w:rsidRPr="001E15DC" w:rsidRDefault="650E811F" w:rsidP="650E811F">
      <w:pPr>
        <w:pStyle w:val="a9"/>
        <w:ind w:left="840"/>
        <w:rPr>
          <w:rFonts w:ascii="Times New Roman" w:eastAsia="標楷體" w:hAnsi="Times New Roman" w:cs="Times New Roman"/>
          <w:u w:val="single"/>
        </w:rPr>
      </w:pPr>
      <w:r w:rsidRPr="001E15DC">
        <w:rPr>
          <w:rFonts w:ascii="Times New Roman" w:eastAsia="標楷體" w:hAnsi="Times New Roman" w:cs="Times New Roman"/>
        </w:rPr>
        <w:lastRenderedPageBreak/>
        <w:t>Py39_Torch1.10_cu11.3</w:t>
      </w:r>
      <w:r w:rsidRPr="001E15DC">
        <w:rPr>
          <w:rFonts w:ascii="Times New Roman" w:eastAsia="標楷體" w:hAnsi="標楷體" w:cs="Times New Roman"/>
        </w:rPr>
        <w:t>是為這個新建立的虛擬環境取的名字</w:t>
      </w:r>
    </w:p>
    <w:p w:rsidR="00585A74" w:rsidRPr="001E15DC" w:rsidRDefault="650E811F" w:rsidP="650E811F">
      <w:pPr>
        <w:pStyle w:val="a9"/>
        <w:numPr>
          <w:ilvl w:val="0"/>
          <w:numId w:val="3"/>
        </w:numPr>
        <w:rPr>
          <w:rFonts w:ascii="Times New Roman" w:eastAsia="標楷體" w:hAnsi="Times New Roman" w:cs="Times New Roman"/>
        </w:rPr>
      </w:pPr>
      <w:r w:rsidRPr="001E15DC">
        <w:rPr>
          <w:rFonts w:ascii="Times New Roman" w:eastAsia="標楷體" w:hAnsi="標楷體" w:cs="Times New Roman"/>
        </w:rPr>
        <w:t>啟用該環境指令</w:t>
      </w:r>
      <w:r w:rsidRPr="001E15DC">
        <w:rPr>
          <w:rFonts w:ascii="Times New Roman" w:eastAsia="標楷體" w:hAnsi="Times New Roman" w:cs="Times New Roman"/>
        </w:rPr>
        <w:t>:</w:t>
      </w:r>
    </w:p>
    <w:p w:rsidR="00585A74" w:rsidRPr="001E15DC" w:rsidRDefault="650E811F" w:rsidP="650E811F">
      <w:pPr>
        <w:pStyle w:val="a9"/>
        <w:ind w:left="840"/>
        <w:rPr>
          <w:rFonts w:ascii="Times New Roman" w:eastAsia="標楷體" w:hAnsi="Times New Roman" w:cs="Times New Roman"/>
        </w:rPr>
      </w:pPr>
      <w:r w:rsidRPr="001E15DC">
        <w:rPr>
          <w:rFonts w:ascii="Times New Roman" w:eastAsia="標楷體" w:hAnsi="Times New Roman" w:cs="Times New Roman"/>
          <w:b/>
          <w:bCs/>
        </w:rPr>
        <w:t>$ source activate Py39_Torch1.10_cu11.3</w:t>
      </w:r>
    </w:p>
    <w:p w:rsidR="00585A74" w:rsidRPr="001E15DC" w:rsidRDefault="650E811F" w:rsidP="650E811F">
      <w:pPr>
        <w:ind w:left="480"/>
        <w:rPr>
          <w:rFonts w:eastAsia="標楷體"/>
          <w:b/>
          <w:bCs/>
        </w:rPr>
      </w:pPr>
      <w:r w:rsidRPr="001E15DC">
        <w:rPr>
          <w:rFonts w:eastAsia="標楷體" w:hAnsi="標楷體"/>
        </w:rPr>
        <w:t>接著就可以安裝</w:t>
      </w:r>
      <w:r w:rsidRPr="001E15DC">
        <w:rPr>
          <w:rFonts w:eastAsia="標楷體"/>
        </w:rPr>
        <w:t>Pytorch</w:t>
      </w:r>
      <w:r w:rsidRPr="001E15DC">
        <w:rPr>
          <w:rFonts w:eastAsia="標楷體" w:hAnsi="標楷體"/>
        </w:rPr>
        <w:t>和</w:t>
      </w:r>
      <w:r w:rsidRPr="001E15DC">
        <w:rPr>
          <w:rFonts w:eastAsia="標楷體"/>
        </w:rPr>
        <w:t>torchvision</w:t>
      </w:r>
      <w:r w:rsidRPr="001E15DC">
        <w:rPr>
          <w:rFonts w:eastAsia="標楷體" w:hAnsi="標楷體"/>
        </w:rPr>
        <w:t>套件並檢查版本，使用指令</w:t>
      </w:r>
      <w:r w:rsidRPr="001E15DC">
        <w:rPr>
          <w:rFonts w:eastAsia="標楷體"/>
        </w:rPr>
        <w:t>:</w:t>
      </w:r>
    </w:p>
    <w:p w:rsidR="00585A74" w:rsidRPr="001E15DC" w:rsidRDefault="650E811F" w:rsidP="001E15DC">
      <w:pPr>
        <w:ind w:left="480" w:firstLine="480"/>
        <w:rPr>
          <w:rFonts w:eastAsia="標楷體"/>
          <w:b/>
          <w:bCs/>
        </w:rPr>
      </w:pPr>
      <w:r w:rsidRPr="001E15DC">
        <w:rPr>
          <w:rFonts w:eastAsia="標楷體"/>
          <w:b/>
          <w:bCs/>
        </w:rPr>
        <w:t xml:space="preserve">$ pip3 install torch==1.10.1+cu113 torchvision==0.11.2+cu113 torchaudio==0.10.1+cu113 -f </w:t>
      </w:r>
      <w:hyperlink r:id="rId17">
        <w:r w:rsidRPr="001E15DC">
          <w:rPr>
            <w:rFonts w:eastAsia="標楷體"/>
            <w:b/>
            <w:bCs/>
          </w:rPr>
          <w:t>https://download.pytorch.org/whl/cu113/torch_stable.html</w:t>
        </w:r>
      </w:hyperlink>
    </w:p>
    <w:p w:rsidR="00585A74" w:rsidRPr="001E15DC" w:rsidRDefault="00585A74" w:rsidP="650E811F">
      <w:pPr>
        <w:ind w:left="480"/>
        <w:rPr>
          <w:rFonts w:eastAsia="標楷體"/>
          <w:b/>
          <w:bCs/>
        </w:rPr>
      </w:pPr>
    </w:p>
    <w:p w:rsidR="00585A74" w:rsidRPr="001E15DC" w:rsidRDefault="650E811F" w:rsidP="650E811F">
      <w:pPr>
        <w:ind w:left="480"/>
        <w:rPr>
          <w:rFonts w:eastAsia="標楷體"/>
        </w:rPr>
      </w:pPr>
      <w:r w:rsidRPr="001E15DC">
        <w:rPr>
          <w:rFonts w:eastAsia="標楷體" w:hAnsi="標楷體"/>
        </w:rPr>
        <w:t>我們也可以利用指令</w:t>
      </w:r>
      <w:r w:rsidRPr="001E15DC">
        <w:rPr>
          <w:rFonts w:eastAsia="標楷體"/>
          <w:b/>
          <w:bCs/>
        </w:rPr>
        <w:t>nvcc -V</w:t>
      </w:r>
      <w:r w:rsidRPr="001E15DC">
        <w:rPr>
          <w:rFonts w:eastAsia="標楷體" w:hAnsi="標楷體"/>
        </w:rPr>
        <w:t>來查看</w:t>
      </w:r>
      <w:r w:rsidRPr="001E15DC">
        <w:rPr>
          <w:rFonts w:eastAsia="標楷體"/>
        </w:rPr>
        <w:t>cuda</w:t>
      </w:r>
      <w:r w:rsidRPr="001E15DC">
        <w:rPr>
          <w:rFonts w:eastAsia="標楷體" w:hAnsi="標楷體"/>
        </w:rPr>
        <w:t>的版本</w:t>
      </w:r>
      <w:r w:rsidRPr="001E15DC">
        <w:rPr>
          <w:rFonts w:eastAsia="標楷體"/>
        </w:rPr>
        <w:t>:</w:t>
      </w:r>
    </w:p>
    <w:p w:rsidR="00585A74" w:rsidRPr="001E15DC" w:rsidRDefault="650E811F" w:rsidP="001E15DC">
      <w:pPr>
        <w:ind w:left="960"/>
        <w:rPr>
          <w:rFonts w:eastAsia="標楷體"/>
          <w:b/>
          <w:bCs/>
        </w:rPr>
      </w:pPr>
      <w:r w:rsidRPr="001E15DC">
        <w:rPr>
          <w:rFonts w:eastAsia="標楷體"/>
          <w:b/>
          <w:bCs/>
        </w:rPr>
        <w:t xml:space="preserve">$ nvcc -V </w:t>
      </w:r>
      <w:r w:rsidR="00585A74" w:rsidRPr="001E15DC">
        <w:rPr>
          <w:rFonts w:eastAsia="標楷體"/>
        </w:rPr>
        <w:br/>
      </w:r>
      <w:r w:rsidRPr="001E15DC">
        <w:rPr>
          <w:rFonts w:eastAsia="標楷體"/>
          <w:b/>
          <w:bCs/>
        </w:rPr>
        <w:t>$ python</w:t>
      </w:r>
      <w:r w:rsidR="00585A74" w:rsidRPr="001E15DC">
        <w:rPr>
          <w:rFonts w:eastAsia="標楷體"/>
        </w:rPr>
        <w:br/>
      </w:r>
      <w:r w:rsidRPr="001E15DC">
        <w:rPr>
          <w:rFonts w:eastAsia="標楷體"/>
          <w:b/>
          <w:bCs/>
        </w:rPr>
        <w:t>&gt;&gt;&gt; import torch</w:t>
      </w:r>
      <w:r w:rsidR="00585A74" w:rsidRPr="001E15DC">
        <w:rPr>
          <w:rFonts w:eastAsia="標楷體"/>
        </w:rPr>
        <w:br/>
      </w:r>
      <w:r w:rsidRPr="001E15DC">
        <w:rPr>
          <w:rFonts w:eastAsia="標楷體"/>
          <w:b/>
          <w:bCs/>
        </w:rPr>
        <w:t>&gt;&gt;&gt; torch.cuda.is_available</w:t>
      </w:r>
      <w:r w:rsidR="00585A74" w:rsidRPr="001E15DC">
        <w:rPr>
          <w:rFonts w:eastAsia="標楷體"/>
        </w:rPr>
        <w:br/>
      </w:r>
      <w:r w:rsidRPr="001E15DC">
        <w:rPr>
          <w:rFonts w:eastAsia="標楷體"/>
          <w:b/>
          <w:bCs/>
        </w:rPr>
        <w:t>&gt;&gt;&gt; exit()</w:t>
      </w:r>
    </w:p>
    <w:p w:rsidR="00585A74" w:rsidRPr="001E15DC" w:rsidRDefault="00585A74" w:rsidP="00585A74">
      <w:pPr>
        <w:rPr>
          <w:rFonts w:eastAsia="標楷體"/>
          <w:b/>
          <w:bCs/>
        </w:rPr>
      </w:pPr>
    </w:p>
    <w:p w:rsidR="00585A74" w:rsidRPr="001E15DC" w:rsidRDefault="650E811F" w:rsidP="650E811F">
      <w:pPr>
        <w:ind w:left="480"/>
        <w:rPr>
          <w:rFonts w:eastAsia="標楷體"/>
          <w:sz w:val="20"/>
          <w:szCs w:val="20"/>
        </w:rPr>
      </w:pPr>
      <w:r w:rsidRPr="001E15DC">
        <w:rPr>
          <w:rFonts w:eastAsia="標楷體" w:hAnsi="標楷體"/>
        </w:rPr>
        <w:t>在新創的自訂資料夾中複製儲存庫</w:t>
      </w:r>
      <w:r w:rsidRPr="001E15DC">
        <w:rPr>
          <w:rFonts w:eastAsia="標楷體"/>
        </w:rPr>
        <w:t>:</w:t>
      </w:r>
    </w:p>
    <w:p w:rsidR="00585A74" w:rsidRPr="001E15DC" w:rsidRDefault="650E811F" w:rsidP="001E15DC">
      <w:pPr>
        <w:ind w:left="480" w:firstLine="480"/>
        <w:rPr>
          <w:rFonts w:eastAsia="標楷體"/>
        </w:rPr>
      </w:pPr>
      <w:r w:rsidRPr="001E15DC">
        <w:rPr>
          <w:rFonts w:eastAsia="標楷體"/>
          <w:b/>
          <w:bCs/>
        </w:rPr>
        <w:t>$ git clone https://github.com/hukaixuan19970627/yolov5_obb.git</w:t>
      </w:r>
    </w:p>
    <w:p w:rsidR="00585A74" w:rsidRPr="001E15DC" w:rsidRDefault="00585A74" w:rsidP="650E811F">
      <w:pPr>
        <w:ind w:left="480"/>
        <w:rPr>
          <w:rFonts w:eastAsia="標楷體"/>
          <w:b/>
          <w:bCs/>
        </w:rPr>
      </w:pPr>
    </w:p>
    <w:p w:rsidR="00585A74" w:rsidRPr="001E15DC" w:rsidRDefault="650E811F" w:rsidP="650E811F">
      <w:pPr>
        <w:ind w:left="480"/>
        <w:rPr>
          <w:rFonts w:eastAsia="標楷體"/>
        </w:rPr>
      </w:pPr>
      <w:r w:rsidRPr="001E15DC">
        <w:rPr>
          <w:rFonts w:eastAsia="標楷體" w:hAnsi="標楷體"/>
        </w:rPr>
        <w:t>進入剛剛生成的</w:t>
      </w:r>
      <w:r w:rsidRPr="001E15DC">
        <w:rPr>
          <w:rFonts w:eastAsia="標楷體"/>
        </w:rPr>
        <w:t>yolov5_obb</w:t>
      </w:r>
      <w:r w:rsidRPr="001E15DC">
        <w:rPr>
          <w:rFonts w:eastAsia="標楷體" w:hAnsi="標楷體"/>
        </w:rPr>
        <w:t>資料夾</w:t>
      </w:r>
      <w:r w:rsidRPr="001E15DC">
        <w:rPr>
          <w:rFonts w:eastAsia="標楷體"/>
        </w:rPr>
        <w:t>:</w:t>
      </w:r>
    </w:p>
    <w:p w:rsidR="00585A74" w:rsidRPr="001E15DC" w:rsidRDefault="650E811F" w:rsidP="001E15DC">
      <w:pPr>
        <w:ind w:left="480" w:firstLine="480"/>
        <w:rPr>
          <w:rFonts w:eastAsia="標楷體"/>
          <w:b/>
          <w:bCs/>
        </w:rPr>
      </w:pPr>
      <w:r w:rsidRPr="001E15DC">
        <w:rPr>
          <w:rFonts w:eastAsia="標楷體"/>
          <w:b/>
          <w:bCs/>
        </w:rPr>
        <w:t>$ cd yolov5_obb</w:t>
      </w:r>
    </w:p>
    <w:p w:rsidR="00585A74" w:rsidRPr="001E15DC" w:rsidRDefault="00585A74" w:rsidP="650E811F">
      <w:pPr>
        <w:ind w:left="480"/>
        <w:rPr>
          <w:rFonts w:eastAsia="標楷體"/>
          <w:b/>
          <w:bCs/>
        </w:rPr>
      </w:pPr>
    </w:p>
    <w:p w:rsidR="00585A74" w:rsidRPr="001E15DC" w:rsidRDefault="650E811F" w:rsidP="650E811F">
      <w:pPr>
        <w:ind w:left="480"/>
        <w:rPr>
          <w:rFonts w:eastAsia="標楷體"/>
        </w:rPr>
      </w:pPr>
      <w:r w:rsidRPr="001E15DC">
        <w:rPr>
          <w:rFonts w:eastAsia="標楷體" w:hAnsi="標楷體"/>
        </w:rPr>
        <w:t>安裝</w:t>
      </w:r>
      <w:r w:rsidRPr="001E15DC">
        <w:rPr>
          <w:rFonts w:eastAsia="標楷體"/>
        </w:rPr>
        <w:t>yolov5_obb:</w:t>
      </w:r>
    </w:p>
    <w:p w:rsidR="00585A74" w:rsidRPr="001E15DC" w:rsidRDefault="001E15DC" w:rsidP="001E15DC">
      <w:pPr>
        <w:ind w:left="960"/>
        <w:rPr>
          <w:rFonts w:eastAsia="標楷體"/>
          <w:b/>
          <w:bCs/>
        </w:rPr>
      </w:pPr>
      <w:r>
        <w:rPr>
          <w:rFonts w:eastAsia="標楷體" w:hint="eastAsia"/>
          <w:b/>
          <w:bCs/>
        </w:rPr>
        <w:t xml:space="preserve">$ </w:t>
      </w:r>
      <w:r w:rsidR="650E811F" w:rsidRPr="001E15DC">
        <w:rPr>
          <w:rFonts w:eastAsia="標楷體"/>
          <w:b/>
          <w:bCs/>
        </w:rPr>
        <w:t>pip install -r requirements.txt</w:t>
      </w:r>
      <w:r w:rsidR="00585A74" w:rsidRPr="001E15DC">
        <w:rPr>
          <w:rFonts w:eastAsia="標楷體"/>
        </w:rPr>
        <w:br/>
      </w:r>
      <w:r>
        <w:rPr>
          <w:rFonts w:eastAsia="標楷體" w:hint="eastAsia"/>
          <w:b/>
          <w:bCs/>
        </w:rPr>
        <w:t xml:space="preserve">$ </w:t>
      </w:r>
      <w:r w:rsidR="650E811F" w:rsidRPr="001E15DC">
        <w:rPr>
          <w:rFonts w:eastAsia="標楷體"/>
          <w:b/>
          <w:bCs/>
        </w:rPr>
        <w:t>cd utils/nms_rotated</w:t>
      </w:r>
      <w:r w:rsidR="00585A74" w:rsidRPr="001E15DC">
        <w:rPr>
          <w:rFonts w:eastAsia="標楷體"/>
        </w:rPr>
        <w:br/>
      </w:r>
      <w:r>
        <w:rPr>
          <w:rFonts w:eastAsia="標楷體"/>
          <w:b/>
          <w:bCs/>
        </w:rPr>
        <w:t xml:space="preserve">$ </w:t>
      </w:r>
      <w:r w:rsidR="650E811F" w:rsidRPr="001E15DC">
        <w:rPr>
          <w:rFonts w:eastAsia="標楷體"/>
          <w:b/>
          <w:bCs/>
        </w:rPr>
        <w:t>python setup.py develop</w:t>
      </w:r>
    </w:p>
    <w:p w:rsidR="00585A74" w:rsidRPr="001E15DC" w:rsidRDefault="00585A74" w:rsidP="650E811F">
      <w:pPr>
        <w:rPr>
          <w:rFonts w:eastAsia="標楷體"/>
          <w:color w:val="000000" w:themeColor="text1"/>
        </w:rPr>
      </w:pPr>
    </w:p>
    <w:p w:rsidR="00934340" w:rsidRPr="001E15DC" w:rsidRDefault="650E811F" w:rsidP="650E811F">
      <w:pPr>
        <w:ind w:firstLine="480"/>
        <w:rPr>
          <w:rFonts w:eastAsia="標楷體"/>
          <w:color w:val="000000" w:themeColor="text1"/>
        </w:rPr>
      </w:pPr>
      <w:r w:rsidRPr="001E15DC">
        <w:rPr>
          <w:rFonts w:eastAsia="標楷體" w:hAnsi="標楷體"/>
          <w:color w:val="000000" w:themeColor="text1"/>
        </w:rPr>
        <w:t>使用前述完成框定標示之</w:t>
      </w:r>
      <w:r w:rsidRPr="001E15DC">
        <w:rPr>
          <w:rFonts w:eastAsia="標楷體"/>
          <w:color w:val="000000" w:themeColor="text1"/>
        </w:rPr>
        <w:t>dataset</w:t>
      </w:r>
      <w:r w:rsidRPr="001E15DC">
        <w:rPr>
          <w:rFonts w:eastAsia="標楷體" w:hAnsi="標楷體"/>
          <w:color w:val="000000" w:themeColor="text1"/>
        </w:rPr>
        <w:t>，利用</w:t>
      </w:r>
      <w:r w:rsidRPr="001E15DC">
        <w:rPr>
          <w:rFonts w:eastAsia="標楷體"/>
          <w:color w:val="000000" w:themeColor="text1"/>
        </w:rPr>
        <w:t>yolov5-obb</w:t>
      </w:r>
      <w:r w:rsidR="00174968">
        <w:rPr>
          <w:rFonts w:eastAsia="標楷體" w:hint="eastAsia"/>
          <w:color w:val="000000" w:themeColor="text1"/>
        </w:rPr>
        <w:t>[10]</w:t>
      </w:r>
      <w:r w:rsidRPr="001E15DC">
        <w:rPr>
          <w:rFonts w:eastAsia="標楷體" w:hAnsi="標楷體"/>
          <w:color w:val="000000" w:themeColor="text1"/>
        </w:rPr>
        <w:t>演算法，調整諸如</w:t>
      </w:r>
      <w:r w:rsidRPr="001E15DC">
        <w:rPr>
          <w:rFonts w:eastAsia="標楷體"/>
          <w:color w:val="000000" w:themeColor="text1"/>
        </w:rPr>
        <w:t>batch</w:t>
      </w:r>
      <w:r w:rsidRPr="001E15DC">
        <w:rPr>
          <w:rFonts w:eastAsia="標楷體" w:hAnsi="標楷體"/>
          <w:color w:val="000000" w:themeColor="text1"/>
        </w:rPr>
        <w:t>大小等超參數後執行</w:t>
      </w:r>
      <w:r w:rsidRPr="001E15DC">
        <w:rPr>
          <w:rFonts w:eastAsia="標楷體"/>
          <w:color w:val="000000" w:themeColor="text1"/>
        </w:rPr>
        <w:t>train.py</w:t>
      </w:r>
      <w:r w:rsidRPr="001E15DC">
        <w:rPr>
          <w:rFonts w:eastAsia="標楷體" w:hAnsi="標楷體"/>
          <w:color w:val="000000" w:themeColor="text1"/>
        </w:rPr>
        <w:t>之模型訓練函式，生成</w:t>
      </w:r>
      <w:r w:rsidRPr="001E15DC">
        <w:rPr>
          <w:rFonts w:eastAsia="標楷體"/>
          <w:color w:val="000000" w:themeColor="text1"/>
        </w:rPr>
        <w:t>best.pt</w:t>
      </w:r>
      <w:r w:rsidRPr="001E15DC">
        <w:rPr>
          <w:rFonts w:eastAsia="標楷體" w:hAnsi="標楷體"/>
          <w:color w:val="000000" w:themeColor="text1"/>
        </w:rPr>
        <w:t>之模型，即為後續用於辨識電池四端點像素座標及類別之權重。</w:t>
      </w:r>
      <w:r w:rsidRPr="001E15DC">
        <w:rPr>
          <w:rFonts w:eastAsia="標楷體"/>
          <w:color w:val="000000" w:themeColor="text1"/>
        </w:rPr>
        <w:t>yolov5-obb</w:t>
      </w:r>
      <w:r w:rsidRPr="001E15DC">
        <w:rPr>
          <w:rFonts w:eastAsia="標楷體" w:hAnsi="標楷體"/>
          <w:color w:val="000000" w:themeColor="text1"/>
        </w:rPr>
        <w:t>也提供</w:t>
      </w:r>
      <w:r w:rsidRPr="001E15DC">
        <w:rPr>
          <w:rFonts w:eastAsia="標楷體"/>
          <w:color w:val="000000" w:themeColor="text1"/>
        </w:rPr>
        <w:t>detect.py</w:t>
      </w:r>
      <w:r w:rsidRPr="001E15DC">
        <w:rPr>
          <w:rFonts w:eastAsia="標楷體" w:hAnsi="標楷體"/>
          <w:color w:val="000000" w:themeColor="text1"/>
        </w:rPr>
        <w:t>函式，使使用者可以利用先前建立之權重，並給予新的圖片源，得以辨識當前圖片由權重中定義的邏輯預測之結果，並利用此結果資料結合自定義之函數，回傳所需資料。本實作於</w:t>
      </w:r>
      <w:r w:rsidRPr="001E15DC">
        <w:rPr>
          <w:rFonts w:eastAsia="標楷體"/>
          <w:color w:val="000000" w:themeColor="text1"/>
        </w:rPr>
        <w:t>detect.py</w:t>
      </w:r>
      <w:r w:rsidRPr="001E15DC">
        <w:rPr>
          <w:rFonts w:eastAsia="標楷體" w:hAnsi="標楷體"/>
          <w:color w:val="000000" w:themeColor="text1"/>
        </w:rPr>
        <w:t>檔中，寫入重心計算、長短邊計算、像素座標轉換世界座標之公式，便可利用由權重預測出的電池四端點像素座標後，套入公式計算得知所需資訊。</w:t>
      </w:r>
    </w:p>
    <w:p w:rsidR="00385FF8" w:rsidRPr="001E15DC" w:rsidRDefault="00085727" w:rsidP="650E811F">
      <w:pPr>
        <w:ind w:left="240" w:hangingChars="100" w:hanging="240"/>
        <w:jc w:val="center"/>
        <w:rPr>
          <w:rFonts w:eastAsia="標楷體"/>
          <w:color w:val="000000" w:themeColor="text1"/>
        </w:rPr>
      </w:pPr>
      <w:r w:rsidRPr="001E15DC">
        <w:rPr>
          <w:rFonts w:eastAsia="標楷體"/>
          <w:noProof/>
          <w:color w:val="000000" w:themeColor="text1"/>
        </w:rPr>
        <w:lastRenderedPageBreak/>
        <w:drawing>
          <wp:inline distT="0" distB="0" distL="0" distR="0">
            <wp:extent cx="2005994" cy="2012722"/>
            <wp:effectExtent l="0" t="0" r="0" b="0"/>
            <wp:docPr id="838499809"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r="50401" b="50235"/>
                    <a:stretch/>
                  </pic:blipFill>
                  <pic:spPr bwMode="auto">
                    <a:xfrm>
                      <a:off x="0" y="0"/>
                      <a:ext cx="2005994" cy="2012722"/>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r w:rsidRPr="001E15DC">
        <w:rPr>
          <w:rFonts w:eastAsia="標楷體"/>
          <w:noProof/>
        </w:rPr>
        <w:drawing>
          <wp:inline distT="0" distB="0" distL="0" distR="0">
            <wp:extent cx="2044294" cy="2012722"/>
            <wp:effectExtent l="0" t="0" r="0" b="0"/>
            <wp:docPr id="926056852"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
                    <pic:cNvPicPr/>
                  </pic:nvPicPr>
                  <pic:blipFill>
                    <a:blip r:embed="rId1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t="50235" r="49454"/>
                    <a:stretch>
                      <a:fillRect/>
                    </a:stretch>
                  </pic:blipFill>
                  <pic:spPr bwMode="auto">
                    <a:xfrm>
                      <a:off x="0" y="0"/>
                      <a:ext cx="2044294" cy="2012722"/>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5261941D" w:rsidRPr="001E15DC" w:rsidRDefault="650E811F" w:rsidP="650E811F">
      <w:pPr>
        <w:jc w:val="center"/>
        <w:rPr>
          <w:rFonts w:eastAsia="標楷體"/>
          <w:color w:val="000000" w:themeColor="text1"/>
        </w:rPr>
      </w:pPr>
      <w:r w:rsidRPr="001E15DC">
        <w:rPr>
          <w:rFonts w:eastAsia="標楷體" w:hAnsi="標楷體"/>
          <w:color w:val="000000" w:themeColor="text1"/>
        </w:rPr>
        <w:t>圖八、利用</w:t>
      </w:r>
      <w:r w:rsidRPr="001E15DC">
        <w:rPr>
          <w:rFonts w:eastAsia="標楷體"/>
          <w:color w:val="000000" w:themeColor="text1"/>
        </w:rPr>
        <w:t>best.pt</w:t>
      </w:r>
      <w:r w:rsidRPr="001E15DC">
        <w:rPr>
          <w:rFonts w:eastAsia="標楷體" w:hAnsi="標楷體"/>
          <w:color w:val="000000" w:themeColor="text1"/>
        </w:rPr>
        <w:t>模型辨識</w:t>
      </w:r>
      <w:r w:rsidRPr="001E15DC">
        <w:rPr>
          <w:rFonts w:eastAsia="標楷體"/>
          <w:color w:val="000000" w:themeColor="text1"/>
        </w:rPr>
        <w:t>test data</w:t>
      </w:r>
      <w:r w:rsidRPr="001E15DC">
        <w:rPr>
          <w:rFonts w:eastAsia="標楷體" w:hAnsi="標楷體"/>
          <w:color w:val="000000" w:themeColor="text1"/>
        </w:rPr>
        <w:t>資料集中的電池圖片成果</w:t>
      </w:r>
      <w:r w:rsidR="00286CB9" w:rsidRPr="001E15DC">
        <w:rPr>
          <w:rFonts w:eastAsia="標楷體"/>
          <w:noProof/>
        </w:rPr>
        <w:drawing>
          <wp:inline distT="0" distB="0" distL="0" distR="0">
            <wp:extent cx="5265420" cy="3947160"/>
            <wp:effectExtent l="0" t="0" r="0" b="0"/>
            <wp:docPr id="2038868494"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2"/>
                    <pic:cNvPicPr/>
                  </pic:nvPicPr>
                  <pic:blipFill>
                    <a:blip r:embed="rId1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265420" cy="3947160"/>
                    </a:xfrm>
                    <a:prstGeom prst="rect">
                      <a:avLst/>
                    </a:prstGeom>
                  </pic:spPr>
                </pic:pic>
              </a:graphicData>
            </a:graphic>
          </wp:inline>
        </w:drawing>
      </w:r>
    </w:p>
    <w:p w:rsidR="00AA6B1B" w:rsidRPr="001E15DC" w:rsidRDefault="650E811F" w:rsidP="650E811F">
      <w:pPr>
        <w:jc w:val="center"/>
        <w:rPr>
          <w:rFonts w:eastAsia="標楷體"/>
          <w:color w:val="000000" w:themeColor="text1"/>
        </w:rPr>
      </w:pPr>
      <w:r w:rsidRPr="001E15DC">
        <w:rPr>
          <w:rFonts w:eastAsia="標楷體" w:hAnsi="標楷體"/>
          <w:color w:val="000000" w:themeColor="text1"/>
        </w:rPr>
        <w:t>圖九、所訓練出之</w:t>
      </w:r>
      <w:r w:rsidRPr="001E15DC">
        <w:rPr>
          <w:rFonts w:eastAsia="標楷體"/>
          <w:color w:val="000000" w:themeColor="text1"/>
        </w:rPr>
        <w:t>best.pt</w:t>
      </w:r>
      <w:r w:rsidRPr="001E15DC">
        <w:rPr>
          <w:rFonts w:eastAsia="標楷體" w:hAnsi="標楷體"/>
          <w:color w:val="000000" w:themeColor="text1"/>
        </w:rPr>
        <w:t>權重的成果分析</w:t>
      </w:r>
      <w:r w:rsidRPr="001E15DC">
        <w:rPr>
          <w:rFonts w:eastAsia="標楷體"/>
          <w:color w:val="000000" w:themeColor="text1"/>
        </w:rPr>
        <w:t>(confusion matrix)</w:t>
      </w:r>
    </w:p>
    <w:p w:rsidR="00F82523" w:rsidRPr="001E15DC" w:rsidRDefault="00F82523" w:rsidP="00934340">
      <w:pPr>
        <w:ind w:left="240" w:hangingChars="100" w:hanging="240"/>
        <w:rPr>
          <w:rFonts w:eastAsia="標楷體"/>
          <w:color w:val="000000" w:themeColor="text1"/>
        </w:rPr>
      </w:pPr>
    </w:p>
    <w:p w:rsidR="00AA2075" w:rsidRPr="001E15DC" w:rsidRDefault="650E811F" w:rsidP="650E811F">
      <w:pPr>
        <w:ind w:firstLine="240"/>
        <w:rPr>
          <w:rFonts w:eastAsia="標楷體"/>
          <w:color w:val="000000" w:themeColor="text1"/>
        </w:rPr>
      </w:pPr>
      <w:r w:rsidRPr="001E15DC">
        <w:rPr>
          <w:rFonts w:eastAsia="標楷體" w:hAnsi="標楷體"/>
          <w:color w:val="000000" w:themeColor="text1"/>
        </w:rPr>
        <w:t>由圖九可發現，所訓練出之權重在當給予之電池圖片類別為</w:t>
      </w:r>
      <w:r w:rsidRPr="001E15DC">
        <w:rPr>
          <w:rFonts w:eastAsia="標楷體"/>
          <w:color w:val="000000" w:themeColor="text1"/>
        </w:rPr>
        <w:t>circle, cylinder, package</w:t>
      </w:r>
      <w:r w:rsidRPr="001E15DC">
        <w:rPr>
          <w:rFonts w:eastAsia="標楷體" w:hAnsi="標楷體"/>
          <w:color w:val="000000" w:themeColor="text1"/>
        </w:rPr>
        <w:t>時，皆有</w:t>
      </w:r>
      <w:r w:rsidRPr="001E15DC">
        <w:rPr>
          <w:rFonts w:eastAsia="標楷體"/>
          <w:color w:val="000000" w:themeColor="text1"/>
        </w:rPr>
        <w:t>100%</w:t>
      </w:r>
      <w:r w:rsidRPr="001E15DC">
        <w:rPr>
          <w:rFonts w:eastAsia="標楷體" w:hAnsi="標楷體"/>
          <w:color w:val="000000" w:themeColor="text1"/>
        </w:rPr>
        <w:t>的正確率，而當電池類別為</w:t>
      </w:r>
      <w:r w:rsidRPr="001E15DC">
        <w:rPr>
          <w:rFonts w:eastAsia="標楷體"/>
          <w:color w:val="000000" w:themeColor="text1"/>
        </w:rPr>
        <w:t>phone</w:t>
      </w:r>
      <w:r w:rsidRPr="001E15DC">
        <w:rPr>
          <w:rFonts w:eastAsia="標楷體" w:hAnsi="標楷體"/>
          <w:color w:val="000000" w:themeColor="text1"/>
        </w:rPr>
        <w:t>和</w:t>
      </w:r>
      <w:r w:rsidRPr="001E15DC">
        <w:rPr>
          <w:rFonts w:eastAsia="標楷體"/>
          <w:color w:val="000000" w:themeColor="text1"/>
        </w:rPr>
        <w:t>square</w:t>
      </w:r>
      <w:r w:rsidRPr="001E15DC">
        <w:rPr>
          <w:rFonts w:eastAsia="標楷體" w:hAnsi="標楷體"/>
          <w:color w:val="000000" w:themeColor="text1"/>
        </w:rPr>
        <w:t>時則有將近</w:t>
      </w:r>
      <w:r w:rsidRPr="001E15DC">
        <w:rPr>
          <w:rFonts w:eastAsia="標楷體"/>
          <w:color w:val="000000" w:themeColor="text1"/>
        </w:rPr>
        <w:t>15%-19%</w:t>
      </w:r>
      <w:r w:rsidRPr="001E15DC">
        <w:rPr>
          <w:rFonts w:eastAsia="標楷體" w:hAnsi="標楷體"/>
          <w:color w:val="000000" w:themeColor="text1"/>
        </w:rPr>
        <w:t>的機率會辨識為其他類別。</w:t>
      </w:r>
    </w:p>
    <w:p w:rsidR="00A66C46" w:rsidRPr="001E15DC" w:rsidRDefault="00A66C46" w:rsidP="00934340">
      <w:pPr>
        <w:ind w:left="240" w:hangingChars="100" w:hanging="240"/>
        <w:rPr>
          <w:rFonts w:eastAsia="標楷體"/>
          <w:color w:val="FF0000"/>
        </w:rPr>
      </w:pPr>
    </w:p>
    <w:p w:rsidR="00AF36C8" w:rsidRPr="001E15DC" w:rsidRDefault="650E811F" w:rsidP="650E811F">
      <w:pPr>
        <w:rPr>
          <w:rFonts w:eastAsia="標楷體"/>
          <w:color w:val="FF0000"/>
        </w:rPr>
      </w:pPr>
      <w:r w:rsidRPr="001E15DC">
        <w:rPr>
          <w:rFonts w:eastAsia="標楷體"/>
        </w:rPr>
        <w:t>(</w:t>
      </w:r>
      <w:r w:rsidRPr="001E15DC">
        <w:rPr>
          <w:rFonts w:eastAsia="標楷體" w:hAnsi="標楷體"/>
        </w:rPr>
        <w:t>三</w:t>
      </w:r>
      <w:r w:rsidRPr="001E15DC">
        <w:rPr>
          <w:rFonts w:eastAsia="標楷體"/>
        </w:rPr>
        <w:t xml:space="preserve">) </w:t>
      </w:r>
      <w:r w:rsidRPr="001E15DC">
        <w:rPr>
          <w:rFonts w:eastAsia="標楷體" w:hAnsi="標楷體"/>
        </w:rPr>
        <w:t>建立環境</w:t>
      </w:r>
      <w:r w:rsidRPr="001E15DC">
        <w:rPr>
          <w:rFonts w:eastAsia="標楷體"/>
        </w:rPr>
        <w:t>(ROS workspace and configuration setup)</w:t>
      </w:r>
    </w:p>
    <w:p w:rsidR="00DE3928" w:rsidRPr="001E15DC" w:rsidRDefault="650E811F" w:rsidP="650E811F">
      <w:pPr>
        <w:ind w:firstLine="480"/>
        <w:rPr>
          <w:rFonts w:eastAsia="標楷體"/>
        </w:rPr>
      </w:pPr>
      <w:r w:rsidRPr="001E15DC">
        <w:rPr>
          <w:rFonts w:eastAsia="標楷體" w:hAnsi="標楷體"/>
        </w:rPr>
        <w:t>由於此專題中存在手臂動作控制、手臂內建相機資料處理及</w:t>
      </w:r>
      <w:r w:rsidRPr="001E15DC">
        <w:rPr>
          <w:rFonts w:eastAsia="標楷體"/>
        </w:rPr>
        <w:t>yolo</w:t>
      </w:r>
      <w:r w:rsidRPr="001E15DC">
        <w:rPr>
          <w:rFonts w:eastAsia="標楷體" w:hAnsi="標楷體"/>
        </w:rPr>
        <w:t>模型和手臂原廠提供之</w:t>
      </w:r>
      <w:r w:rsidRPr="001E15DC">
        <w:rPr>
          <w:rFonts w:eastAsia="標楷體"/>
        </w:rPr>
        <w:t>ROS driver</w:t>
      </w:r>
      <w:r w:rsidRPr="001E15DC">
        <w:rPr>
          <w:rFonts w:eastAsia="標楷體" w:hAnsi="標楷體"/>
        </w:rPr>
        <w:t>之間的溝通，我們利用</w:t>
      </w:r>
      <w:r w:rsidRPr="001E15DC">
        <w:rPr>
          <w:rFonts w:eastAsia="標楷體"/>
        </w:rPr>
        <w:t>ROS</w:t>
      </w:r>
      <w:r w:rsidRPr="001E15DC">
        <w:rPr>
          <w:rFonts w:eastAsia="標楷體" w:hAnsi="標楷體"/>
        </w:rPr>
        <w:t>完成之間的整合任務。</w:t>
      </w:r>
    </w:p>
    <w:p w:rsidR="00CB36FA" w:rsidRPr="001E15DC" w:rsidRDefault="650E811F" w:rsidP="650E811F">
      <w:pPr>
        <w:ind w:firstLine="480"/>
        <w:rPr>
          <w:rFonts w:eastAsia="標楷體"/>
        </w:rPr>
      </w:pPr>
      <w:r w:rsidRPr="001E15DC">
        <w:rPr>
          <w:rFonts w:eastAsia="標楷體" w:hAnsi="標楷體"/>
        </w:rPr>
        <w:lastRenderedPageBreak/>
        <w:t>首先，由於接下來主要程式新增與改動會在</w:t>
      </w:r>
      <w:r w:rsidRPr="001E15DC">
        <w:rPr>
          <w:rFonts w:eastAsia="標楷體"/>
        </w:rPr>
        <w:t>detect.py</w:t>
      </w:r>
      <w:r w:rsidRPr="001E15DC">
        <w:rPr>
          <w:rFonts w:eastAsia="標楷體" w:hAnsi="標楷體"/>
        </w:rPr>
        <w:t>檔案裡修改，因此必須建置一個</w:t>
      </w:r>
      <w:r w:rsidRPr="001E15DC">
        <w:rPr>
          <w:rFonts w:eastAsia="標楷體"/>
        </w:rPr>
        <w:t>ROS workspace</w:t>
      </w:r>
      <w:r w:rsidRPr="001E15DC">
        <w:rPr>
          <w:rFonts w:eastAsia="標楷體" w:hAnsi="標楷體"/>
        </w:rPr>
        <w:t>並於原始碼中加入</w:t>
      </w:r>
      <w:r w:rsidR="00174968">
        <w:rPr>
          <w:rFonts w:eastAsia="標楷體"/>
        </w:rPr>
        <w:t>yolov5_obb, tm_ros_driver[1</w:t>
      </w:r>
      <w:r w:rsidR="00174968">
        <w:rPr>
          <w:rFonts w:eastAsia="標楷體" w:hint="eastAsia"/>
        </w:rPr>
        <w:t>1</w:t>
      </w:r>
      <w:r w:rsidRPr="001E15DC">
        <w:rPr>
          <w:rFonts w:eastAsia="標楷體"/>
        </w:rPr>
        <w:t xml:space="preserve">] package, </w:t>
      </w:r>
      <w:r w:rsidRPr="001E15DC">
        <w:rPr>
          <w:rFonts w:eastAsia="標楷體" w:hAnsi="標楷體"/>
        </w:rPr>
        <w:t>後續的座標轉換、標定、長短邊與重心計算邏輯將加至</w:t>
      </w:r>
      <w:r w:rsidRPr="001E15DC">
        <w:rPr>
          <w:rFonts w:eastAsia="標楷體"/>
        </w:rPr>
        <w:t>yolov5_obb &gt; decect.py</w:t>
      </w:r>
      <w:r w:rsidRPr="001E15DC">
        <w:rPr>
          <w:rFonts w:eastAsia="標楷體" w:hAnsi="標楷體"/>
        </w:rPr>
        <w:t>中，並於標頭加入</w:t>
      </w:r>
      <w:r w:rsidRPr="001E15DC">
        <w:rPr>
          <w:rFonts w:eastAsia="標楷體"/>
        </w:rPr>
        <w:t>:</w:t>
      </w:r>
    </w:p>
    <w:p w:rsidR="0040671E" w:rsidRPr="001E15DC" w:rsidRDefault="650E811F" w:rsidP="650E811F">
      <w:pPr>
        <w:ind w:left="480"/>
        <w:rPr>
          <w:rFonts w:eastAsia="標楷體"/>
          <w:b/>
          <w:bCs/>
        </w:rPr>
      </w:pPr>
      <w:r w:rsidRPr="001E15DC">
        <w:rPr>
          <w:rFonts w:eastAsia="標楷體"/>
          <w:b/>
          <w:bCs/>
        </w:rPr>
        <w:t>$ import rospy</w:t>
      </w:r>
    </w:p>
    <w:p w:rsidR="0040671E" w:rsidRPr="001E15DC" w:rsidRDefault="650E811F" w:rsidP="650E811F">
      <w:pPr>
        <w:ind w:left="480"/>
        <w:rPr>
          <w:rFonts w:eastAsia="標楷體"/>
          <w:b/>
          <w:bCs/>
        </w:rPr>
      </w:pPr>
      <w:r w:rsidRPr="001E15DC">
        <w:rPr>
          <w:rFonts w:eastAsia="標楷體"/>
          <w:b/>
          <w:bCs/>
        </w:rPr>
        <w:t>$ from tm_msgs.msg import *</w:t>
      </w:r>
    </w:p>
    <w:p w:rsidR="000C3242" w:rsidRPr="001E15DC" w:rsidRDefault="650E811F" w:rsidP="650E811F">
      <w:pPr>
        <w:ind w:left="480"/>
        <w:rPr>
          <w:rFonts w:eastAsia="標楷體"/>
          <w:b/>
          <w:bCs/>
        </w:rPr>
      </w:pPr>
      <w:r w:rsidRPr="001E15DC">
        <w:rPr>
          <w:rFonts w:eastAsia="標楷體"/>
          <w:b/>
          <w:bCs/>
        </w:rPr>
        <w:t>$ from tm_msgs.srv import *</w:t>
      </w:r>
    </w:p>
    <w:p w:rsidR="00DE3928" w:rsidRPr="001E15DC" w:rsidRDefault="650E811F" w:rsidP="650E811F">
      <w:pPr>
        <w:ind w:firstLine="480"/>
        <w:rPr>
          <w:rFonts w:eastAsia="標楷體"/>
        </w:rPr>
      </w:pPr>
      <w:r w:rsidRPr="001E15DC">
        <w:rPr>
          <w:rFonts w:eastAsia="標楷體" w:hAnsi="標楷體"/>
        </w:rPr>
        <w:t>令此檔案成為</w:t>
      </w:r>
      <w:r w:rsidRPr="001E15DC">
        <w:rPr>
          <w:rFonts w:eastAsia="標楷體"/>
        </w:rPr>
        <w:t>ROS master</w:t>
      </w:r>
      <w:r w:rsidRPr="001E15DC">
        <w:rPr>
          <w:rFonts w:eastAsia="標楷體" w:hAnsi="標楷體"/>
        </w:rPr>
        <w:t>能夠辨識的節點</w:t>
      </w:r>
      <w:r w:rsidRPr="001E15DC">
        <w:rPr>
          <w:rFonts w:eastAsia="標楷體"/>
        </w:rPr>
        <w:t>(node)</w:t>
      </w:r>
      <w:r w:rsidRPr="001E15DC">
        <w:rPr>
          <w:rFonts w:eastAsia="標楷體" w:hAnsi="標楷體"/>
        </w:rPr>
        <w:t>，並有權限取用</w:t>
      </w:r>
      <w:r w:rsidRPr="001E15DC">
        <w:rPr>
          <w:rFonts w:eastAsia="標楷體"/>
        </w:rPr>
        <w:t>tm_ros_driver</w:t>
      </w:r>
      <w:r w:rsidRPr="001E15DC">
        <w:rPr>
          <w:rFonts w:eastAsia="標楷體" w:hAnsi="標楷體"/>
        </w:rPr>
        <w:t>中的發布者</w:t>
      </w:r>
      <w:r w:rsidRPr="001E15DC">
        <w:rPr>
          <w:rFonts w:eastAsia="標楷體"/>
        </w:rPr>
        <w:t>(publisher)</w:t>
      </w:r>
      <w:r w:rsidRPr="001E15DC">
        <w:rPr>
          <w:rFonts w:eastAsia="標楷體" w:hAnsi="標楷體"/>
        </w:rPr>
        <w:t>所發布的所有資料型態之主題</w:t>
      </w:r>
      <w:r w:rsidRPr="001E15DC">
        <w:rPr>
          <w:rFonts w:eastAsia="標楷體"/>
        </w:rPr>
        <w:t>(topic)</w:t>
      </w:r>
      <w:r w:rsidRPr="001E15DC">
        <w:rPr>
          <w:rFonts w:eastAsia="標楷體" w:hAnsi="標楷體"/>
        </w:rPr>
        <w:t>內容訊息</w:t>
      </w:r>
      <w:r w:rsidRPr="001E15DC">
        <w:rPr>
          <w:rFonts w:eastAsia="標楷體"/>
        </w:rPr>
        <w:t>(message)(</w:t>
      </w:r>
      <w:r w:rsidRPr="001E15DC">
        <w:rPr>
          <w:rFonts w:eastAsia="標楷體" w:hAnsi="標楷體"/>
        </w:rPr>
        <w:t>例</w:t>
      </w:r>
      <w:r w:rsidRPr="001E15DC">
        <w:rPr>
          <w:rFonts w:eastAsia="標楷體"/>
        </w:rPr>
        <w:t>:</w:t>
      </w:r>
      <w:r w:rsidRPr="001E15DC">
        <w:rPr>
          <w:rFonts w:eastAsia="標楷體" w:hAnsi="標楷體"/>
        </w:rPr>
        <w:t>機器手臂及時狀態、</w:t>
      </w:r>
      <w:r w:rsidRPr="001E15DC">
        <w:rPr>
          <w:rFonts w:eastAsia="標楷體"/>
        </w:rPr>
        <w:t>eye-to-hand</w:t>
      </w:r>
      <w:r w:rsidRPr="001E15DC">
        <w:rPr>
          <w:rFonts w:eastAsia="標楷體" w:hAnsi="標楷體"/>
        </w:rPr>
        <w:t>相機取得之圖片</w:t>
      </w:r>
      <w:r w:rsidRPr="001E15DC">
        <w:rPr>
          <w:rFonts w:eastAsia="標楷體"/>
        </w:rPr>
        <w:t>)</w:t>
      </w:r>
      <w:r w:rsidRPr="001E15DC">
        <w:rPr>
          <w:rFonts w:eastAsia="標楷體" w:hAnsi="標楷體"/>
        </w:rPr>
        <w:t>和</w:t>
      </w:r>
      <w:r w:rsidRPr="001E15DC">
        <w:rPr>
          <w:rFonts w:eastAsia="標楷體"/>
        </w:rPr>
        <w:t>server</w:t>
      </w:r>
      <w:r w:rsidRPr="001E15DC">
        <w:rPr>
          <w:rFonts w:eastAsia="標楷體" w:hAnsi="標楷體"/>
        </w:rPr>
        <w:t>所發布的</w:t>
      </w:r>
      <w:r w:rsidRPr="001E15DC">
        <w:rPr>
          <w:rFonts w:eastAsia="標楷體"/>
        </w:rPr>
        <w:t>service</w:t>
      </w:r>
      <w:r w:rsidRPr="001E15DC">
        <w:rPr>
          <w:rFonts w:eastAsia="標楷體" w:hAnsi="標楷體"/>
        </w:rPr>
        <w:t>。</w:t>
      </w:r>
    </w:p>
    <w:p w:rsidR="000C3242" w:rsidRPr="001E15DC" w:rsidRDefault="000C3242" w:rsidP="5261941D">
      <w:pPr>
        <w:rPr>
          <w:rFonts w:eastAsia="標楷體"/>
          <w:color w:val="FF0000"/>
        </w:rPr>
      </w:pPr>
    </w:p>
    <w:p w:rsidR="5261941D" w:rsidRPr="001E15DC" w:rsidRDefault="5261941D" w:rsidP="5261941D">
      <w:pPr>
        <w:rPr>
          <w:rFonts w:eastAsia="標楷體"/>
          <w:color w:val="FF0000"/>
        </w:rPr>
      </w:pPr>
      <w:r w:rsidRPr="001E15DC">
        <w:rPr>
          <w:rFonts w:eastAsia="標楷體"/>
        </w:rPr>
        <w:t>(</w:t>
      </w:r>
      <w:r w:rsidRPr="001E15DC">
        <w:rPr>
          <w:rFonts w:eastAsia="標楷體" w:hAnsi="標楷體"/>
        </w:rPr>
        <w:t>四</w:t>
      </w:r>
      <w:r w:rsidRPr="001E15DC">
        <w:rPr>
          <w:rFonts w:eastAsia="標楷體"/>
        </w:rPr>
        <w:t xml:space="preserve">) </w:t>
      </w:r>
      <w:r w:rsidRPr="001E15DC">
        <w:rPr>
          <w:rFonts w:eastAsia="標楷體" w:hAnsi="標楷體"/>
        </w:rPr>
        <w:t>控制手臂移動與夾取</w:t>
      </w:r>
    </w:p>
    <w:p w:rsidR="5261941D" w:rsidRPr="001E15DC" w:rsidRDefault="5261941D" w:rsidP="41E87335">
      <w:pPr>
        <w:ind w:firstLine="480"/>
        <w:rPr>
          <w:rFonts w:eastAsia="標楷體"/>
        </w:rPr>
      </w:pPr>
      <w:r w:rsidRPr="001E15DC">
        <w:rPr>
          <w:rFonts w:eastAsia="標楷體" w:hAnsi="標楷體"/>
        </w:rPr>
        <w:t>使用程式控制手臂移動位置與夾爪夾取。先藉由</w:t>
      </w:r>
      <w:r w:rsidRPr="001E15DC">
        <w:rPr>
          <w:rFonts w:eastAsia="標楷體"/>
        </w:rPr>
        <w:t>YOLO</w:t>
      </w:r>
      <w:r w:rsidRPr="001E15DC">
        <w:rPr>
          <w:rFonts w:eastAsia="標楷體" w:hAnsi="標楷體"/>
        </w:rPr>
        <w:t>即時偵測辨識出目標物的外型框架後，將框架四個邊角的座標值計算求得平均，即可獲得目標物的中心點座標，也就是協作機器人的夾具需抵達的目標位置。至於夾具之角度則會透過計算外型框架的長短邊求得，利用畢氏定理計算各點間的距離，即可判斷出長短邊結果。最後，將夾具移動至中心點座標並將夾爪兩側對齊框架之長邊即為夾取點。</w:t>
      </w:r>
    </w:p>
    <w:p w:rsidR="5261941D" w:rsidRPr="001E15DC" w:rsidRDefault="5261941D" w:rsidP="5261941D">
      <w:pPr>
        <w:rPr>
          <w:rFonts w:eastAsia="標楷體"/>
        </w:rPr>
      </w:pPr>
      <w:r w:rsidRPr="001E15DC">
        <w:rPr>
          <w:rFonts w:eastAsia="標楷體" w:hAnsi="標楷體"/>
        </w:rPr>
        <w:t>得知夾取點後，本專題使用</w:t>
      </w:r>
      <w:r w:rsidRPr="001E15DC">
        <w:rPr>
          <w:rFonts w:eastAsia="標楷體"/>
        </w:rPr>
        <w:t>ROS</w:t>
      </w:r>
      <w:r w:rsidRPr="001E15DC">
        <w:rPr>
          <w:rFonts w:eastAsia="標楷體" w:hAnsi="標楷體"/>
        </w:rPr>
        <w:t>為平台，傳輸目標資訊給協作機器人。</w:t>
      </w:r>
      <w:r w:rsidRPr="001E15DC">
        <w:rPr>
          <w:rFonts w:eastAsia="標楷體"/>
        </w:rPr>
        <w:t>ROS</w:t>
      </w:r>
      <w:r w:rsidRPr="001E15DC">
        <w:rPr>
          <w:rFonts w:eastAsia="標楷體" w:hAnsi="標楷體"/>
        </w:rPr>
        <w:t>提供了兩種網路通訊方式，分別為</w:t>
      </w:r>
      <w:r w:rsidRPr="001E15DC">
        <w:rPr>
          <w:rFonts w:eastAsia="標楷體"/>
        </w:rPr>
        <w:t>TCP</w:t>
      </w:r>
      <w:r w:rsidRPr="001E15DC">
        <w:rPr>
          <w:rFonts w:eastAsia="標楷體" w:hAnsi="標楷體"/>
        </w:rPr>
        <w:t>（</w:t>
      </w:r>
      <w:r w:rsidRPr="001E15DC">
        <w:rPr>
          <w:rFonts w:eastAsia="標楷體"/>
        </w:rPr>
        <w:t>Transmission Control Protocol</w:t>
      </w:r>
      <w:r w:rsidRPr="001E15DC">
        <w:rPr>
          <w:rFonts w:eastAsia="標楷體" w:hAnsi="標楷體"/>
        </w:rPr>
        <w:t>）協議與</w:t>
      </w:r>
      <w:r w:rsidRPr="001E15DC">
        <w:rPr>
          <w:rFonts w:eastAsia="標楷體"/>
        </w:rPr>
        <w:t>UDP</w:t>
      </w:r>
      <w:r w:rsidRPr="001E15DC">
        <w:rPr>
          <w:rFonts w:eastAsia="標楷體" w:hAnsi="標楷體"/>
        </w:rPr>
        <w:t>（</w:t>
      </w:r>
      <w:r w:rsidRPr="001E15DC">
        <w:rPr>
          <w:rFonts w:eastAsia="標楷體"/>
        </w:rPr>
        <w:t>User Datagram Protocol</w:t>
      </w:r>
      <w:r w:rsidRPr="001E15DC">
        <w:rPr>
          <w:rFonts w:eastAsia="標楷體" w:hAnsi="標楷體"/>
        </w:rPr>
        <w:t>）協議。</w:t>
      </w:r>
      <w:r w:rsidRPr="001E15DC">
        <w:rPr>
          <w:rFonts w:eastAsia="標楷體"/>
        </w:rPr>
        <w:t>UDP</w:t>
      </w:r>
      <w:r w:rsidRPr="001E15DC">
        <w:rPr>
          <w:rFonts w:eastAsia="標楷體" w:hAnsi="標楷體"/>
        </w:rPr>
        <w:t>的優點是速度快，但數據是否會被接收以及數據傳輸的順序無法被保證，相對的，雖然</w:t>
      </w:r>
      <w:r w:rsidRPr="001E15DC">
        <w:rPr>
          <w:rFonts w:eastAsia="標楷體"/>
        </w:rPr>
        <w:t>TCP</w:t>
      </w:r>
      <w:r w:rsidRPr="001E15DC">
        <w:rPr>
          <w:rFonts w:eastAsia="標楷體" w:hAnsi="標楷體"/>
        </w:rPr>
        <w:t>速度較慢，但他具有安全可靠的優點，也能夠檢查與糾正錯誤，使數據確實且按照順序的被接收。為確保數據傳輸的準確性，本專題使用</w:t>
      </w:r>
      <w:r w:rsidRPr="001E15DC">
        <w:rPr>
          <w:rFonts w:eastAsia="標楷體"/>
        </w:rPr>
        <w:t>TM ROS Driver</w:t>
      </w:r>
      <w:r w:rsidR="00174968">
        <w:rPr>
          <w:rFonts w:eastAsia="標楷體" w:hint="eastAsia"/>
        </w:rPr>
        <w:t>[11</w:t>
      </w:r>
      <w:r w:rsidRPr="001E15DC">
        <w:rPr>
          <w:rFonts w:eastAsia="標楷體"/>
        </w:rPr>
        <w:t>]</w:t>
      </w:r>
      <w:r w:rsidRPr="001E15DC">
        <w:rPr>
          <w:rFonts w:eastAsia="標楷體" w:hAnsi="標楷體"/>
        </w:rPr>
        <w:t>上的範例程式碼「</w:t>
      </w:r>
      <w:r w:rsidRPr="001E15DC">
        <w:rPr>
          <w:rFonts w:eastAsia="標楷體"/>
        </w:rPr>
        <w:t>send_script</w:t>
      </w:r>
      <w:r w:rsidRPr="001E15DC">
        <w:rPr>
          <w:rFonts w:eastAsia="標楷體" w:hAnsi="標楷體"/>
        </w:rPr>
        <w:t>」，透過</w:t>
      </w:r>
      <w:r w:rsidRPr="001E15DC">
        <w:rPr>
          <w:rFonts w:eastAsia="標楷體"/>
        </w:rPr>
        <w:t>TCP</w:t>
      </w:r>
      <w:r w:rsidRPr="001E15DC">
        <w:rPr>
          <w:rFonts w:eastAsia="標楷體" w:hAnsi="標楷體"/>
        </w:rPr>
        <w:t>協議進行數據的傳輸，藉由傳送座標控制手臂移動到目標位置。</w:t>
      </w:r>
    </w:p>
    <w:p w:rsidR="5261941D" w:rsidRPr="001E15DC" w:rsidRDefault="5261941D" w:rsidP="5261941D">
      <w:pPr>
        <w:rPr>
          <w:rFonts w:eastAsia="標楷體"/>
        </w:rPr>
      </w:pPr>
      <w:r w:rsidRPr="001E15DC">
        <w:rPr>
          <w:rFonts w:eastAsia="標楷體" w:hAnsi="標楷體"/>
        </w:rPr>
        <w:t>當程式被呼叫時，會先建立一個傳輸座標用的節點（</w:t>
      </w:r>
      <w:r w:rsidRPr="001E15DC">
        <w:rPr>
          <w:rFonts w:eastAsia="標楷體"/>
        </w:rPr>
        <w:t>node</w:t>
      </w:r>
      <w:r w:rsidRPr="001E15DC">
        <w:rPr>
          <w:rFonts w:eastAsia="標楷體" w:hAnsi="標楷體"/>
        </w:rPr>
        <w:t>），然後當發現傳輸座標的服務（</w:t>
      </w:r>
      <w:r w:rsidRPr="001E15DC">
        <w:rPr>
          <w:rFonts w:eastAsia="標楷體"/>
        </w:rPr>
        <w:t>service</w:t>
      </w:r>
      <w:r w:rsidRPr="001E15DC">
        <w:rPr>
          <w:rFonts w:eastAsia="標楷體" w:hAnsi="標楷體"/>
        </w:rPr>
        <w:t>）後，創建一個服務客戶端（</w:t>
      </w:r>
      <w:r w:rsidRPr="001E15DC">
        <w:rPr>
          <w:rFonts w:eastAsia="標楷體"/>
        </w:rPr>
        <w:t>client</w:t>
      </w:r>
      <w:r w:rsidRPr="001E15DC">
        <w:rPr>
          <w:rFonts w:eastAsia="標楷體" w:hAnsi="標楷體"/>
        </w:rPr>
        <w:t>）請求服務調用並輸入請求數據，請求的數據為欲移動至的座標。接著數據會透過</w:t>
      </w:r>
      <w:r w:rsidRPr="001E15DC">
        <w:rPr>
          <w:rFonts w:eastAsia="標楷體"/>
        </w:rPr>
        <w:t>TM ROS Driver</w:t>
      </w:r>
      <w:r w:rsidRPr="001E15DC">
        <w:rPr>
          <w:rFonts w:eastAsia="標楷體" w:hAnsi="標楷體"/>
        </w:rPr>
        <w:t>內的</w:t>
      </w:r>
      <w:r w:rsidRPr="001E15DC">
        <w:rPr>
          <w:rFonts w:eastAsia="標楷體"/>
        </w:rPr>
        <w:t>Service Server</w:t>
      </w:r>
      <w:r w:rsidRPr="001E15DC">
        <w:rPr>
          <w:rFonts w:eastAsia="標楷體" w:hAnsi="標楷體"/>
        </w:rPr>
        <w:t>提供的運動指令，對手臂接收端節點「</w:t>
      </w:r>
      <w:r w:rsidRPr="001E15DC">
        <w:rPr>
          <w:rFonts w:eastAsia="標楷體"/>
        </w:rPr>
        <w:t>Listen node</w:t>
      </w:r>
      <w:r w:rsidRPr="001E15DC">
        <w:rPr>
          <w:rFonts w:eastAsia="標楷體" w:hAnsi="標楷體"/>
        </w:rPr>
        <w:t>」下指令移動到指定位置，而若過程中出現問題，便將問題回報列印並終止程式運作。</w:t>
      </w:r>
    </w:p>
    <w:p w:rsidR="5261941D" w:rsidRPr="001E15DC" w:rsidRDefault="5261941D" w:rsidP="5261941D">
      <w:pPr>
        <w:rPr>
          <w:rFonts w:eastAsia="標楷體"/>
        </w:rPr>
      </w:pPr>
      <w:r w:rsidRPr="001E15DC">
        <w:rPr>
          <w:rFonts w:eastAsia="標楷體" w:hAnsi="標楷體"/>
        </w:rPr>
        <w:t>控制手臂夾爪夾取的方式與移動手臂相仿，參考</w:t>
      </w:r>
      <w:r w:rsidRPr="001E15DC">
        <w:rPr>
          <w:rFonts w:eastAsia="標楷體"/>
        </w:rPr>
        <w:t>TM ROS Driver</w:t>
      </w:r>
      <w:r w:rsidRPr="001E15DC">
        <w:rPr>
          <w:rFonts w:eastAsia="標楷體" w:hAnsi="標楷體"/>
        </w:rPr>
        <w:t>上的範例程式碼「</w:t>
      </w:r>
      <w:r w:rsidRPr="001E15DC">
        <w:rPr>
          <w:rFonts w:eastAsia="標楷體"/>
        </w:rPr>
        <w:t>set_io</w:t>
      </w:r>
      <w:r w:rsidRPr="001E15DC">
        <w:rPr>
          <w:rFonts w:eastAsia="標楷體" w:hAnsi="標楷體"/>
        </w:rPr>
        <w:t>」，對</w:t>
      </w:r>
      <w:r w:rsidRPr="001E15DC">
        <w:rPr>
          <w:rFonts w:eastAsia="標楷體"/>
        </w:rPr>
        <w:t>Listen node</w:t>
      </w:r>
      <w:r w:rsidRPr="001E15DC">
        <w:rPr>
          <w:rFonts w:eastAsia="標楷體" w:hAnsi="標楷體"/>
        </w:rPr>
        <w:t>發送數位或類比輸出值的指令。當程式被呼叫時，先透過指令將控制手臂夾爪的端子（</w:t>
      </w:r>
      <w:r w:rsidRPr="001E15DC">
        <w:rPr>
          <w:rFonts w:eastAsia="標楷體"/>
        </w:rPr>
        <w:t>pin</w:t>
      </w:r>
      <w:r w:rsidRPr="001E15DC">
        <w:rPr>
          <w:rFonts w:eastAsia="標楷體" w:hAnsi="標楷體"/>
        </w:rPr>
        <w:t>）設為低電位以打開夾爪，接著等待兩秒，再將該端子設為高電位闔上夾爪，同樣的，若過程出錯程式會將問題回報列印並終止運作。</w:t>
      </w:r>
    </w:p>
    <w:p w:rsidR="5261941D" w:rsidRPr="001E15DC" w:rsidRDefault="5261941D" w:rsidP="5261941D">
      <w:pPr>
        <w:rPr>
          <w:rFonts w:eastAsia="標楷體"/>
        </w:rPr>
      </w:pPr>
    </w:p>
    <w:p w:rsidR="5261941D" w:rsidRPr="001E15DC" w:rsidRDefault="5261941D" w:rsidP="5261941D">
      <w:pPr>
        <w:rPr>
          <w:rFonts w:eastAsia="標楷體"/>
        </w:rPr>
      </w:pPr>
      <w:r w:rsidRPr="001E15DC">
        <w:rPr>
          <w:rFonts w:eastAsia="標楷體"/>
        </w:rPr>
        <w:lastRenderedPageBreak/>
        <w:t>(</w:t>
      </w:r>
      <w:r w:rsidRPr="001E15DC">
        <w:rPr>
          <w:rFonts w:eastAsia="標楷體" w:hAnsi="標楷體"/>
        </w:rPr>
        <w:t>五</w:t>
      </w:r>
      <w:r w:rsidRPr="001E15DC">
        <w:rPr>
          <w:rFonts w:eastAsia="標楷體"/>
        </w:rPr>
        <w:t xml:space="preserve">) </w:t>
      </w:r>
      <w:r w:rsidRPr="001E15DC">
        <w:rPr>
          <w:rFonts w:eastAsia="標楷體" w:hAnsi="標楷體"/>
        </w:rPr>
        <w:t>校正座標</w:t>
      </w:r>
    </w:p>
    <w:p w:rsidR="64AEDC74" w:rsidRPr="001E15DC" w:rsidRDefault="5261941D" w:rsidP="64AEDC74">
      <w:pPr>
        <w:rPr>
          <w:rFonts w:eastAsia="標楷體"/>
        </w:rPr>
      </w:pPr>
      <w:r w:rsidRPr="001E15DC">
        <w:rPr>
          <w:rFonts w:eastAsia="標楷體" w:hAnsi="標楷體"/>
        </w:rPr>
        <w:t>列印出方格長寬已知的棋盤方格，並選定相機從各個角度拍攝之，</w:t>
      </w:r>
      <w:r w:rsidR="2BDDE318" w:rsidRPr="001E15DC">
        <w:rPr>
          <w:rFonts w:eastAsia="標楷體" w:hAnsi="標楷體"/>
          <w:color w:val="0D0D0D" w:themeColor="text1" w:themeTint="F2"/>
        </w:rPr>
        <w:t>因為棋盤是二維的物體，所以不同角度的照片能獲得更豐富的座標訊息。其原理是將各棋盤角點列成未知數並利用不同照片中角點之間的關係進行最佳化的動作，得出我們所需的矩陣。因為主要的角點只有四個角落與中心點，所以理論上只需要</w:t>
      </w:r>
      <w:r w:rsidR="2BDDE318" w:rsidRPr="001E15DC">
        <w:rPr>
          <w:rFonts w:eastAsia="標楷體"/>
          <w:color w:val="0D0D0D" w:themeColor="text1" w:themeTint="F2"/>
        </w:rPr>
        <w:t>5</w:t>
      </w:r>
      <w:r w:rsidR="2BDDE318" w:rsidRPr="001E15DC">
        <w:rPr>
          <w:rFonts w:eastAsia="標楷體" w:hAnsi="標楷體"/>
          <w:color w:val="0D0D0D" w:themeColor="text1" w:themeTint="F2"/>
        </w:rPr>
        <w:t>個不同角度的照片就能找出答案，但使用越多照片也就能解更多的角點，結果也就越精確。這些複雜的計算並不需要我們親自手算</w:t>
      </w:r>
      <w:r w:rsidR="50681617" w:rsidRPr="001E15DC">
        <w:rPr>
          <w:rFonts w:eastAsia="標楷體" w:hAnsi="標楷體"/>
        </w:rPr>
        <w:t>，</w:t>
      </w:r>
      <w:r w:rsidRPr="001E15DC">
        <w:rPr>
          <w:rFonts w:eastAsia="標楷體" w:hAnsi="標楷體"/>
        </w:rPr>
        <w:t>參考</w:t>
      </w:r>
      <w:r w:rsidRPr="001E15DC">
        <w:rPr>
          <w:rFonts w:eastAsia="標楷體"/>
        </w:rPr>
        <w:t>GitHub</w:t>
      </w:r>
      <w:r w:rsidRPr="001E15DC">
        <w:rPr>
          <w:rFonts w:eastAsia="標楷體" w:hAnsi="標楷體"/>
        </w:rPr>
        <w:t>上的程式碼</w:t>
      </w:r>
      <w:r w:rsidR="00174968">
        <w:rPr>
          <w:rFonts w:eastAsia="標楷體" w:hint="eastAsia"/>
        </w:rPr>
        <w:t>[12</w:t>
      </w:r>
      <w:r w:rsidRPr="001E15DC">
        <w:rPr>
          <w:rFonts w:eastAsia="標楷體"/>
        </w:rPr>
        <w:t>]</w:t>
      </w:r>
      <w:r w:rsidRPr="001E15DC">
        <w:rPr>
          <w:rFonts w:eastAsia="標楷體" w:hAnsi="標楷體"/>
        </w:rPr>
        <w:t>，計算求得該相機內參</w:t>
      </w:r>
      <w:r w:rsidR="44DAFA02" w:rsidRPr="001E15DC">
        <w:rPr>
          <w:rFonts w:eastAsia="標楷體"/>
        </w:rPr>
        <w:t>(</w:t>
      </w:r>
      <w:r w:rsidR="44DAFA02" w:rsidRPr="001E15DC">
        <w:rPr>
          <w:rFonts w:eastAsia="標楷體" w:hAnsi="標楷體"/>
        </w:rPr>
        <w:t>圖十</w:t>
      </w:r>
      <w:r w:rsidR="44DAFA02" w:rsidRPr="001E15DC">
        <w:rPr>
          <w:rFonts w:eastAsia="標楷體"/>
        </w:rPr>
        <w:t>)</w:t>
      </w:r>
      <w:r w:rsidR="44DAFA02" w:rsidRPr="001E15DC">
        <w:rPr>
          <w:rFonts w:eastAsia="標楷體" w:hAnsi="標楷體"/>
        </w:rPr>
        <w:t>。</w:t>
      </w:r>
      <w:r w:rsidRPr="001E15DC">
        <w:rPr>
          <w:rFonts w:eastAsia="標楷體" w:hAnsi="標楷體"/>
        </w:rPr>
        <w:t>求得內參後將內參更新至程式中，再固定相機，拍攝同棋盤方格一起的工作平台，</w:t>
      </w:r>
      <w:r w:rsidR="55B0F4A2" w:rsidRPr="001E15DC">
        <w:rPr>
          <w:rFonts w:eastAsia="標楷體" w:hAnsi="標楷體"/>
        </w:rPr>
        <w:t>運用與</w:t>
      </w:r>
      <w:r w:rsidR="45572346" w:rsidRPr="001E15DC">
        <w:rPr>
          <w:rFonts w:eastAsia="標楷體" w:hAnsi="標楷體"/>
        </w:rPr>
        <w:t>求取</w:t>
      </w:r>
      <w:r w:rsidR="55B0F4A2" w:rsidRPr="001E15DC">
        <w:rPr>
          <w:rFonts w:eastAsia="標楷體" w:hAnsi="標楷體"/>
        </w:rPr>
        <w:t>內參同樣的方法求得外參。</w:t>
      </w:r>
      <w:r w:rsidR="26FB0300" w:rsidRPr="001E15DC">
        <w:rPr>
          <w:rFonts w:eastAsia="標楷體" w:hAnsi="標楷體"/>
          <w:color w:val="0D0D0D" w:themeColor="text1" w:themeTint="F2"/>
        </w:rPr>
        <w:t>其中外部參數是由</w:t>
      </w:r>
      <w:r w:rsidR="26FB0300" w:rsidRPr="001E15DC">
        <w:rPr>
          <w:rFonts w:eastAsia="標楷體"/>
          <w:color w:val="0D0D0D" w:themeColor="text1" w:themeTint="F2"/>
        </w:rPr>
        <w:t>3*3</w:t>
      </w:r>
      <w:r w:rsidR="26FB0300" w:rsidRPr="001E15DC">
        <w:rPr>
          <w:rFonts w:eastAsia="標楷體" w:hAnsi="標楷體"/>
          <w:color w:val="0D0D0D" w:themeColor="text1" w:themeTint="F2"/>
        </w:rPr>
        <w:t>的旋轉矩陣</w:t>
      </w:r>
      <w:r w:rsidR="26FB0300" w:rsidRPr="001E15DC">
        <w:rPr>
          <w:rFonts w:eastAsia="標楷體"/>
          <w:color w:val="0D0D0D" w:themeColor="text1" w:themeTint="F2"/>
        </w:rPr>
        <w:t>(rotation matrix)(</w:t>
      </w:r>
      <w:r w:rsidR="26FB0300" w:rsidRPr="001E15DC">
        <w:rPr>
          <w:rFonts w:eastAsia="標楷體" w:hAnsi="標楷體"/>
          <w:color w:val="0D0D0D" w:themeColor="text1" w:themeTint="F2"/>
        </w:rPr>
        <w:t>圖</w:t>
      </w:r>
      <w:r w:rsidR="774A280A" w:rsidRPr="001E15DC">
        <w:rPr>
          <w:rFonts w:eastAsia="標楷體" w:hAnsi="標楷體"/>
          <w:color w:val="0D0D0D" w:themeColor="text1" w:themeTint="F2"/>
        </w:rPr>
        <w:t>十一</w:t>
      </w:r>
      <w:r w:rsidR="26FB0300" w:rsidRPr="001E15DC">
        <w:rPr>
          <w:rFonts w:eastAsia="標楷體"/>
          <w:color w:val="0D0D0D" w:themeColor="text1" w:themeTint="F2"/>
        </w:rPr>
        <w:t>)</w:t>
      </w:r>
      <w:r w:rsidR="26FB0300" w:rsidRPr="001E15DC">
        <w:rPr>
          <w:rFonts w:eastAsia="標楷體" w:hAnsi="標楷體"/>
          <w:color w:val="0D0D0D" w:themeColor="text1" w:themeTint="F2"/>
        </w:rPr>
        <w:t>和</w:t>
      </w:r>
      <w:r w:rsidR="26FB0300" w:rsidRPr="001E15DC">
        <w:rPr>
          <w:rFonts w:eastAsia="標楷體"/>
          <w:color w:val="0D0D0D" w:themeColor="text1" w:themeTint="F2"/>
        </w:rPr>
        <w:t>3*1</w:t>
      </w:r>
      <w:r w:rsidR="26FB0300" w:rsidRPr="001E15DC">
        <w:rPr>
          <w:rFonts w:eastAsia="標楷體" w:hAnsi="標楷體"/>
          <w:color w:val="0D0D0D" w:themeColor="text1" w:themeTint="F2"/>
        </w:rPr>
        <w:t>的變換矩陣</w:t>
      </w:r>
      <w:r w:rsidR="26FB0300" w:rsidRPr="001E15DC">
        <w:rPr>
          <w:rFonts w:eastAsia="標楷體"/>
          <w:color w:val="0D0D0D" w:themeColor="text1" w:themeTint="F2"/>
        </w:rPr>
        <w:t>(translation matrix)(</w:t>
      </w:r>
      <w:r w:rsidR="26FB0300" w:rsidRPr="001E15DC">
        <w:rPr>
          <w:rFonts w:eastAsia="標楷體" w:hAnsi="標楷體"/>
          <w:color w:val="0D0D0D" w:themeColor="text1" w:themeTint="F2"/>
        </w:rPr>
        <w:t>圖</w:t>
      </w:r>
      <w:r w:rsidR="462D1658" w:rsidRPr="001E15DC">
        <w:rPr>
          <w:rFonts w:eastAsia="標楷體" w:hAnsi="標楷體"/>
          <w:color w:val="0D0D0D" w:themeColor="text1" w:themeTint="F2"/>
        </w:rPr>
        <w:t>十二</w:t>
      </w:r>
      <w:r w:rsidR="26FB0300" w:rsidRPr="001E15DC">
        <w:rPr>
          <w:rFonts w:eastAsia="標楷體"/>
          <w:color w:val="0D0D0D" w:themeColor="text1" w:themeTint="F2"/>
        </w:rPr>
        <w:t>)</w:t>
      </w:r>
      <w:r w:rsidR="26FB0300" w:rsidRPr="001E15DC">
        <w:rPr>
          <w:rFonts w:eastAsia="標楷體" w:hAnsi="標楷體"/>
          <w:color w:val="0D0D0D" w:themeColor="text1" w:themeTint="F2"/>
        </w:rPr>
        <w:t>組合而成。</w:t>
      </w:r>
      <w:r w:rsidRPr="001E15DC">
        <w:rPr>
          <w:rFonts w:eastAsia="標楷體" w:hAnsi="標楷體"/>
        </w:rPr>
        <w:t>將內參與外參相乘得到轉移矩陣</w:t>
      </w:r>
      <w:r w:rsidRPr="001E15DC">
        <w:rPr>
          <w:rFonts w:eastAsia="標楷體"/>
        </w:rPr>
        <w:t>H</w:t>
      </w:r>
      <w:r w:rsidRPr="001E15DC">
        <w:rPr>
          <w:rFonts w:eastAsia="標楷體" w:hAnsi="標楷體"/>
        </w:rPr>
        <w:t>，給予任一個待轉換的二維像素座標（</w:t>
      </w:r>
      <w:r w:rsidRPr="001E15DC">
        <w:rPr>
          <w:rFonts w:eastAsia="標楷體"/>
        </w:rPr>
        <w:t>u</w:t>
      </w:r>
      <w:r w:rsidRPr="001E15DC">
        <w:rPr>
          <w:rFonts w:eastAsia="標楷體" w:hAnsi="標楷體"/>
        </w:rPr>
        <w:t>，</w:t>
      </w:r>
      <w:r w:rsidRPr="001E15DC">
        <w:rPr>
          <w:rFonts w:eastAsia="標楷體"/>
        </w:rPr>
        <w:t>v</w:t>
      </w:r>
      <w:r w:rsidRPr="001E15DC">
        <w:rPr>
          <w:rFonts w:eastAsia="標楷體" w:hAnsi="標楷體"/>
        </w:rPr>
        <w:t>），其與世界座標系（</w:t>
      </w:r>
      <w:r w:rsidRPr="001E15DC">
        <w:rPr>
          <w:rFonts w:eastAsia="標楷體"/>
        </w:rPr>
        <w:t>x</w:t>
      </w:r>
      <w:r w:rsidRPr="001E15DC">
        <w:rPr>
          <w:rFonts w:eastAsia="標楷體" w:hAnsi="標楷體"/>
        </w:rPr>
        <w:t>，</w:t>
      </w:r>
      <w:r w:rsidRPr="001E15DC">
        <w:rPr>
          <w:rFonts w:eastAsia="標楷體"/>
        </w:rPr>
        <w:t>y</w:t>
      </w:r>
      <w:r w:rsidRPr="001E15DC">
        <w:rPr>
          <w:rFonts w:eastAsia="標楷體" w:hAnsi="標楷體"/>
        </w:rPr>
        <w:t>，</w:t>
      </w:r>
      <w:r w:rsidRPr="001E15DC">
        <w:rPr>
          <w:rFonts w:eastAsia="標楷體"/>
        </w:rPr>
        <w:t>z</w:t>
      </w:r>
      <w:r w:rsidRPr="001E15DC">
        <w:rPr>
          <w:rFonts w:eastAsia="標楷體" w:hAnsi="標楷體"/>
        </w:rPr>
        <w:t>）之間的關係</w:t>
      </w:r>
      <w:r w:rsidR="6C4F6D93" w:rsidRPr="001E15DC">
        <w:rPr>
          <w:rFonts w:eastAsia="標楷體" w:hAnsi="標楷體"/>
        </w:rPr>
        <w:t>如</w:t>
      </w:r>
      <w:r w:rsidR="64A4C818" w:rsidRPr="001E15DC">
        <w:rPr>
          <w:rFonts w:eastAsia="標楷體" w:hAnsi="標楷體"/>
        </w:rPr>
        <w:t>圖十三</w:t>
      </w:r>
      <w:r w:rsidRPr="001E15DC">
        <w:rPr>
          <w:rFonts w:eastAsia="標楷體" w:hAnsi="標楷體"/>
        </w:rPr>
        <w:t>：</w:t>
      </w:r>
    </w:p>
    <w:p w:rsidR="320F747B" w:rsidRPr="001E15DC" w:rsidRDefault="00166A3B" w:rsidP="00166A3B">
      <w:pPr>
        <w:rPr>
          <w:rFonts w:eastAsia="標楷體"/>
        </w:rPr>
      </w:pPr>
      <m:oMathPara>
        <m:oMath>
          <m:r>
            <w:rPr>
              <w:rFonts w:ascii="Cambria Math" w:eastAsia="標楷體"/>
            </w:rPr>
            <m:t>A=</m:t>
          </m:r>
          <m:d>
            <m:dPr>
              <m:begChr m:val="["/>
              <m:endChr m:val="]"/>
              <m:ctrlPr>
                <w:rPr>
                  <w:rFonts w:ascii="Cambria Math" w:eastAsia="標楷體" w:hAnsi="Cambria Math"/>
                </w:rPr>
              </m:ctrlPr>
            </m:dPr>
            <m:e>
              <m:m>
                <m:mPr>
                  <m:plcHide m:val="on"/>
                  <m:mcs>
                    <m:mc>
                      <m:mcPr>
                        <m:count m:val="3"/>
                        <m:mcJc m:val="center"/>
                      </m:mcPr>
                    </m:mc>
                  </m:mcs>
                  <m:ctrlPr>
                    <w:rPr>
                      <w:rFonts w:ascii="Cambria Math" w:eastAsia="標楷體" w:hAnsi="Cambria Math"/>
                    </w:rPr>
                  </m:ctrlPr>
                </m:mPr>
                <m:mr>
                  <m:e>
                    <m:r>
                      <w:rPr>
                        <w:rFonts w:ascii="Cambria Math" w:eastAsia="標楷體"/>
                      </w:rPr>
                      <m:t>α</m:t>
                    </m:r>
                  </m:e>
                  <m:e>
                    <m:r>
                      <w:rPr>
                        <w:rFonts w:ascii="Cambria Math" w:eastAsia="標楷體"/>
                      </w:rPr>
                      <m:t>γ</m:t>
                    </m:r>
                  </m:e>
                  <m:e>
                    <m:r>
                      <w:rPr>
                        <w:rFonts w:ascii="Cambria Math" w:eastAsia="標楷體"/>
                      </w:rPr>
                      <m:t>u0</m:t>
                    </m:r>
                  </m:e>
                </m:mr>
                <m:mr>
                  <m:e>
                    <m:r>
                      <w:rPr>
                        <w:rFonts w:ascii="Cambria Math" w:eastAsia="標楷體"/>
                      </w:rPr>
                      <m:t>0</m:t>
                    </m:r>
                  </m:e>
                  <m:e>
                    <m:r>
                      <w:rPr>
                        <w:rFonts w:ascii="Cambria Math" w:eastAsia="標楷體"/>
                      </w:rPr>
                      <m:t>β</m:t>
                    </m:r>
                  </m:e>
                  <m:e>
                    <m:r>
                      <w:rPr>
                        <w:rFonts w:ascii="Cambria Math" w:eastAsia="標楷體"/>
                      </w:rPr>
                      <m:t>v0</m:t>
                    </m:r>
                  </m:e>
                </m:mr>
                <m:mr>
                  <m:e>
                    <m:r>
                      <w:rPr>
                        <w:rFonts w:ascii="Cambria Math" w:eastAsia="標楷體"/>
                      </w:rPr>
                      <m:t>0</m:t>
                    </m:r>
                  </m:e>
                  <m:e>
                    <m:r>
                      <w:rPr>
                        <w:rFonts w:ascii="Cambria Math" w:eastAsia="標楷體"/>
                      </w:rPr>
                      <m:t>0</m:t>
                    </m:r>
                  </m:e>
                  <m:e>
                    <m:r>
                      <w:rPr>
                        <w:rFonts w:ascii="Cambria Math" w:eastAsia="標楷體"/>
                      </w:rPr>
                      <m:t>1</m:t>
                    </m:r>
                  </m:e>
                </m:mr>
              </m:m>
            </m:e>
          </m:d>
          <m:r>
            <w:rPr>
              <w:rFonts w:ascii="Cambria Math" w:eastAsia="標楷體"/>
            </w:rPr>
            <m:t>R=</m:t>
          </m:r>
          <m:d>
            <m:dPr>
              <m:begChr m:val="["/>
              <m:endChr m:val="]"/>
              <m:ctrlPr>
                <w:rPr>
                  <w:rFonts w:ascii="Cambria Math" w:eastAsia="標楷體" w:hAnsi="Cambria Math"/>
                </w:rPr>
              </m:ctrlPr>
            </m:dPr>
            <m:e>
              <m:eqArr>
                <m:eqArrPr>
                  <m:ctrlPr>
                    <w:rPr>
                      <w:rFonts w:ascii="Cambria Math" w:eastAsia="標楷體" w:hAnsi="Cambria Math"/>
                    </w:rPr>
                  </m:ctrlPr>
                </m:eqArrPr>
                <m:e>
                  <m:r>
                    <w:rPr>
                      <w:rFonts w:ascii="Cambria Math" w:eastAsia="標楷體"/>
                    </w:rPr>
                    <m:t>&amp;</m:t>
                  </m:r>
                  <m:sSub>
                    <m:sSubPr>
                      <m:ctrlPr>
                        <w:rPr>
                          <w:rFonts w:ascii="Cambria Math" w:eastAsia="標楷體" w:hAnsi="Cambria Math"/>
                        </w:rPr>
                      </m:ctrlPr>
                    </m:sSubPr>
                    <m:e>
                      <m:r>
                        <w:rPr>
                          <w:rFonts w:ascii="Cambria Math" w:eastAsia="標楷體"/>
                        </w:rPr>
                        <m:t>r</m:t>
                      </m:r>
                    </m:e>
                    <m:sub>
                      <m:r>
                        <w:rPr>
                          <w:rFonts w:ascii="Cambria Math" w:eastAsia="標楷體"/>
                        </w:rPr>
                        <m:t>11</m:t>
                      </m:r>
                    </m:sub>
                  </m:sSub>
                  <m:r>
                    <w:rPr>
                      <w:rFonts w:eastAsia="標楷體"/>
                    </w:rPr>
                    <m:t>    </m:t>
                  </m:r>
                  <m:r>
                    <w:rPr>
                      <w:rFonts w:ascii="Cambria Math" w:eastAsia="標楷體"/>
                    </w:rPr>
                    <m:t>&amp;&amp;</m:t>
                  </m:r>
                  <m:sSub>
                    <m:sSubPr>
                      <m:ctrlPr>
                        <w:rPr>
                          <w:rFonts w:ascii="Cambria Math" w:eastAsia="標楷體" w:hAnsi="Cambria Math"/>
                        </w:rPr>
                      </m:ctrlPr>
                    </m:sSubPr>
                    <m:e>
                      <m:r>
                        <w:rPr>
                          <w:rFonts w:ascii="Cambria Math" w:eastAsia="標楷體"/>
                        </w:rPr>
                        <m:t>r</m:t>
                      </m:r>
                    </m:e>
                    <m:sub>
                      <m:r>
                        <w:rPr>
                          <w:rFonts w:ascii="Cambria Math" w:eastAsia="標楷體"/>
                        </w:rPr>
                        <m:t>12</m:t>
                      </m:r>
                    </m:sub>
                  </m:sSub>
                  <m:r>
                    <w:rPr>
                      <w:rFonts w:eastAsia="標楷體"/>
                    </w:rPr>
                    <m:t>    </m:t>
                  </m:r>
                  <m:r>
                    <w:rPr>
                      <w:rFonts w:ascii="Cambria Math" w:eastAsia="標楷體"/>
                    </w:rPr>
                    <m:t>&amp;&amp;</m:t>
                  </m:r>
                  <m:sSub>
                    <m:sSubPr>
                      <m:ctrlPr>
                        <w:rPr>
                          <w:rFonts w:ascii="Cambria Math" w:eastAsia="標楷體" w:hAnsi="Cambria Math"/>
                        </w:rPr>
                      </m:ctrlPr>
                    </m:sSubPr>
                    <m:e>
                      <m:r>
                        <w:rPr>
                          <w:rFonts w:ascii="Cambria Math" w:eastAsia="標楷體"/>
                        </w:rPr>
                        <m:t>r</m:t>
                      </m:r>
                    </m:e>
                    <m:sub>
                      <m:r>
                        <w:rPr>
                          <w:rFonts w:ascii="Cambria Math" w:eastAsia="標楷體"/>
                        </w:rPr>
                        <m:t>13</m:t>
                      </m:r>
                    </m:sub>
                  </m:sSub>
                </m:e>
                <m:e>
                  <m:r>
                    <w:rPr>
                      <w:rFonts w:ascii="Cambria Math" w:eastAsia="標楷體"/>
                    </w:rPr>
                    <m:t>&amp;</m:t>
                  </m:r>
                  <m:sSub>
                    <m:sSubPr>
                      <m:ctrlPr>
                        <w:rPr>
                          <w:rFonts w:ascii="Cambria Math" w:eastAsia="標楷體" w:hAnsi="Cambria Math"/>
                        </w:rPr>
                      </m:ctrlPr>
                    </m:sSubPr>
                    <m:e>
                      <m:r>
                        <w:rPr>
                          <w:rFonts w:ascii="Cambria Math" w:eastAsia="標楷體"/>
                        </w:rPr>
                        <m:t>r</m:t>
                      </m:r>
                    </m:e>
                    <m:sub>
                      <m:r>
                        <w:rPr>
                          <w:rFonts w:ascii="Cambria Math" w:eastAsia="標楷體"/>
                        </w:rPr>
                        <m:t>21</m:t>
                      </m:r>
                    </m:sub>
                  </m:sSub>
                  <m:r>
                    <w:rPr>
                      <w:rFonts w:eastAsia="標楷體"/>
                    </w:rPr>
                    <m:t>    </m:t>
                  </m:r>
                  <m:r>
                    <w:rPr>
                      <w:rFonts w:ascii="Cambria Math" w:eastAsia="標楷體"/>
                    </w:rPr>
                    <m:t>&amp;&amp;</m:t>
                  </m:r>
                  <m:sSub>
                    <m:sSubPr>
                      <m:ctrlPr>
                        <w:rPr>
                          <w:rFonts w:ascii="Cambria Math" w:eastAsia="標楷體" w:hAnsi="Cambria Math"/>
                        </w:rPr>
                      </m:ctrlPr>
                    </m:sSubPr>
                    <m:e>
                      <m:r>
                        <w:rPr>
                          <w:rFonts w:ascii="Cambria Math" w:eastAsia="標楷體"/>
                        </w:rPr>
                        <m:t>r</m:t>
                      </m:r>
                    </m:e>
                    <m:sub>
                      <m:r>
                        <w:rPr>
                          <w:rFonts w:ascii="Cambria Math" w:eastAsia="標楷體"/>
                        </w:rPr>
                        <m:t>22</m:t>
                      </m:r>
                    </m:sub>
                  </m:sSub>
                  <m:r>
                    <w:rPr>
                      <w:rFonts w:eastAsia="標楷體"/>
                    </w:rPr>
                    <m:t>    </m:t>
                  </m:r>
                  <m:r>
                    <w:rPr>
                      <w:rFonts w:ascii="Cambria Math" w:eastAsia="標楷體"/>
                    </w:rPr>
                    <m:t>&amp;&amp;</m:t>
                  </m:r>
                  <m:sSub>
                    <m:sSubPr>
                      <m:ctrlPr>
                        <w:rPr>
                          <w:rFonts w:ascii="Cambria Math" w:eastAsia="標楷體" w:hAnsi="Cambria Math"/>
                        </w:rPr>
                      </m:ctrlPr>
                    </m:sSubPr>
                    <m:e>
                      <m:r>
                        <w:rPr>
                          <w:rFonts w:ascii="Cambria Math" w:eastAsia="標楷體"/>
                        </w:rPr>
                        <m:t>r</m:t>
                      </m:r>
                    </m:e>
                    <m:sub>
                      <m:r>
                        <w:rPr>
                          <w:rFonts w:ascii="Cambria Math" w:eastAsia="標楷體"/>
                        </w:rPr>
                        <m:t>23</m:t>
                      </m:r>
                    </m:sub>
                  </m:sSub>
                </m:e>
                <m:e>
                  <m:r>
                    <w:rPr>
                      <w:rFonts w:ascii="Cambria Math" w:eastAsia="標楷體"/>
                    </w:rPr>
                    <m:t>&amp;</m:t>
                  </m:r>
                  <m:sSub>
                    <m:sSubPr>
                      <m:ctrlPr>
                        <w:rPr>
                          <w:rFonts w:ascii="Cambria Math" w:eastAsia="標楷體" w:hAnsi="Cambria Math"/>
                        </w:rPr>
                      </m:ctrlPr>
                    </m:sSubPr>
                    <m:e>
                      <m:r>
                        <w:rPr>
                          <w:rFonts w:ascii="Cambria Math" w:eastAsia="標楷體"/>
                        </w:rPr>
                        <m:t>r</m:t>
                      </m:r>
                    </m:e>
                    <m:sub>
                      <m:r>
                        <w:rPr>
                          <w:rFonts w:ascii="Cambria Math" w:eastAsia="標楷體"/>
                        </w:rPr>
                        <m:t>31</m:t>
                      </m:r>
                    </m:sub>
                  </m:sSub>
                  <m:r>
                    <w:rPr>
                      <w:rFonts w:eastAsia="標楷體"/>
                    </w:rPr>
                    <m:t>    </m:t>
                  </m:r>
                  <m:r>
                    <w:rPr>
                      <w:rFonts w:ascii="Cambria Math" w:eastAsia="標楷體"/>
                    </w:rPr>
                    <m:t>&amp;&amp;</m:t>
                  </m:r>
                  <m:sSub>
                    <m:sSubPr>
                      <m:ctrlPr>
                        <w:rPr>
                          <w:rFonts w:ascii="Cambria Math" w:eastAsia="標楷體" w:hAnsi="Cambria Math"/>
                        </w:rPr>
                      </m:ctrlPr>
                    </m:sSubPr>
                    <m:e>
                      <m:r>
                        <w:rPr>
                          <w:rFonts w:ascii="Cambria Math" w:eastAsia="標楷體"/>
                        </w:rPr>
                        <m:t>r</m:t>
                      </m:r>
                    </m:e>
                    <m:sub>
                      <m:r>
                        <w:rPr>
                          <w:rFonts w:ascii="Cambria Math" w:eastAsia="標楷體"/>
                        </w:rPr>
                        <m:t>32</m:t>
                      </m:r>
                    </m:sub>
                  </m:sSub>
                  <m:r>
                    <w:rPr>
                      <w:rFonts w:eastAsia="標楷體"/>
                    </w:rPr>
                    <m:t>    </m:t>
                  </m:r>
                  <m:r>
                    <w:rPr>
                      <w:rFonts w:ascii="Cambria Math" w:eastAsia="標楷體"/>
                    </w:rPr>
                    <m:t>&amp;&amp;</m:t>
                  </m:r>
                  <m:sSub>
                    <m:sSubPr>
                      <m:ctrlPr>
                        <w:rPr>
                          <w:rFonts w:ascii="Cambria Math" w:eastAsia="標楷體" w:hAnsi="Cambria Math"/>
                        </w:rPr>
                      </m:ctrlPr>
                    </m:sSubPr>
                    <m:e>
                      <m:r>
                        <w:rPr>
                          <w:rFonts w:ascii="Cambria Math" w:eastAsia="標楷體"/>
                        </w:rPr>
                        <m:t>r</m:t>
                      </m:r>
                    </m:e>
                    <m:sub>
                      <m:r>
                        <w:rPr>
                          <w:rFonts w:ascii="Cambria Math" w:eastAsia="標楷體"/>
                        </w:rPr>
                        <m:t>33</m:t>
                      </m:r>
                    </m:sub>
                  </m:sSub>
                </m:e>
              </m:eqArr>
            </m:e>
          </m:d>
          <m:r>
            <w:rPr>
              <w:rFonts w:ascii="Cambria Math" w:eastAsia="標楷體"/>
            </w:rPr>
            <m:t>T=</m:t>
          </m:r>
          <m:d>
            <m:dPr>
              <m:begChr m:val="["/>
              <m:endChr m:val="]"/>
              <m:ctrlPr>
                <w:rPr>
                  <w:rFonts w:ascii="Cambria Math" w:eastAsia="標楷體" w:hAnsi="Cambria Math"/>
                </w:rPr>
              </m:ctrlPr>
            </m:dPr>
            <m:e>
              <m:eqArr>
                <m:eqArrPr>
                  <m:ctrlPr>
                    <w:rPr>
                      <w:rFonts w:ascii="Cambria Math" w:eastAsia="標楷體" w:hAnsi="Cambria Math"/>
                    </w:rPr>
                  </m:ctrlPr>
                </m:eqArrPr>
                <m:e>
                  <m:r>
                    <w:rPr>
                      <w:rFonts w:ascii="Cambria Math" w:eastAsia="標楷體"/>
                    </w:rPr>
                    <m:t>&amp;</m:t>
                  </m:r>
                  <m:sSub>
                    <m:sSubPr>
                      <m:ctrlPr>
                        <w:rPr>
                          <w:rFonts w:ascii="Cambria Math" w:eastAsia="標楷體" w:hAnsi="Cambria Math"/>
                        </w:rPr>
                      </m:ctrlPr>
                    </m:sSubPr>
                    <m:e>
                      <m:r>
                        <m:rPr>
                          <m:sty m:val="p"/>
                        </m:rPr>
                        <w:rPr>
                          <w:rFonts w:ascii="Cambria Math" w:eastAsia="標楷體"/>
                        </w:rPr>
                        <m:t>T</m:t>
                      </m:r>
                    </m:e>
                    <m:sub>
                      <m:r>
                        <w:rPr>
                          <w:rFonts w:ascii="Cambria Math" w:eastAsia="標楷體"/>
                        </w:rPr>
                        <m:t>1</m:t>
                      </m:r>
                    </m:sub>
                  </m:sSub>
                </m:e>
                <m:e>
                  <m:r>
                    <w:rPr>
                      <w:rFonts w:ascii="Cambria Math" w:eastAsia="標楷體"/>
                    </w:rPr>
                    <m:t>&amp;</m:t>
                  </m:r>
                  <m:sSub>
                    <m:sSubPr>
                      <m:ctrlPr>
                        <w:rPr>
                          <w:rFonts w:ascii="Cambria Math" w:eastAsia="標楷體" w:hAnsi="Cambria Math"/>
                        </w:rPr>
                      </m:ctrlPr>
                    </m:sSubPr>
                    <m:e>
                      <m:r>
                        <m:rPr>
                          <m:sty m:val="p"/>
                        </m:rPr>
                        <w:rPr>
                          <w:rFonts w:ascii="Cambria Math" w:eastAsia="標楷體"/>
                        </w:rPr>
                        <m:t>T</m:t>
                      </m:r>
                    </m:e>
                    <m:sub>
                      <m:r>
                        <w:rPr>
                          <w:rFonts w:ascii="Cambria Math" w:eastAsia="標楷體"/>
                        </w:rPr>
                        <m:t>2</m:t>
                      </m:r>
                    </m:sub>
                  </m:sSub>
                </m:e>
                <m:e>
                  <m:r>
                    <w:rPr>
                      <w:rFonts w:ascii="Cambria Math" w:eastAsia="標楷體"/>
                    </w:rPr>
                    <m:t>&amp;</m:t>
                  </m:r>
                  <m:sSub>
                    <m:sSubPr>
                      <m:ctrlPr>
                        <w:rPr>
                          <w:rFonts w:ascii="Cambria Math" w:eastAsia="標楷體" w:hAnsi="Cambria Math"/>
                        </w:rPr>
                      </m:ctrlPr>
                    </m:sSubPr>
                    <m:e>
                      <m:r>
                        <m:rPr>
                          <m:sty m:val="p"/>
                        </m:rPr>
                        <w:rPr>
                          <w:rFonts w:ascii="Cambria Math" w:eastAsia="標楷體"/>
                        </w:rPr>
                        <m:t>T</m:t>
                      </m:r>
                    </m:e>
                    <m:sub>
                      <m:r>
                        <w:rPr>
                          <w:rFonts w:ascii="Cambria Math" w:eastAsia="標楷體"/>
                        </w:rPr>
                        <m:t>3</m:t>
                      </m:r>
                    </m:sub>
                  </m:sSub>
                </m:e>
              </m:eqArr>
            </m:e>
          </m:d>
        </m:oMath>
      </m:oMathPara>
    </w:p>
    <w:p w:rsidR="5EAE066C" w:rsidRPr="001E15DC" w:rsidRDefault="650E811F" w:rsidP="411F0F63">
      <w:pPr>
        <w:ind w:left="480" w:firstLine="480"/>
        <w:rPr>
          <w:rFonts w:eastAsia="標楷體"/>
        </w:rPr>
      </w:pPr>
      <w:r w:rsidRPr="001E15DC">
        <w:rPr>
          <w:rFonts w:eastAsia="標楷體"/>
        </w:rPr>
        <w:t xml:space="preserve"> </w:t>
      </w:r>
      <w:r w:rsidRPr="001E15DC">
        <w:rPr>
          <w:rFonts w:eastAsia="標楷體" w:hAnsi="標楷體"/>
        </w:rPr>
        <w:t>圖十、內部參數</w:t>
      </w:r>
      <w:r w:rsidR="6F0D1D50" w:rsidRPr="001E15DC">
        <w:rPr>
          <w:rFonts w:eastAsia="標楷體"/>
        </w:rPr>
        <w:tab/>
      </w:r>
      <w:r w:rsidR="6F0D1D50" w:rsidRPr="001E15DC">
        <w:rPr>
          <w:rFonts w:eastAsia="標楷體"/>
        </w:rPr>
        <w:tab/>
      </w:r>
      <w:r w:rsidRPr="001E15DC">
        <w:rPr>
          <w:rFonts w:eastAsia="標楷體"/>
        </w:rPr>
        <w:t xml:space="preserve"> </w:t>
      </w:r>
      <w:r w:rsidRPr="001E15DC">
        <w:rPr>
          <w:rFonts w:eastAsia="標楷體" w:hAnsi="標楷體"/>
        </w:rPr>
        <w:t>圖十一、旋轉矩陣</w:t>
      </w:r>
      <w:r w:rsidR="6F0D1D50" w:rsidRPr="001E15DC">
        <w:rPr>
          <w:rFonts w:eastAsia="標楷體"/>
        </w:rPr>
        <w:tab/>
      </w:r>
      <w:r w:rsidRPr="001E15DC">
        <w:rPr>
          <w:rFonts w:eastAsia="標楷體"/>
        </w:rPr>
        <w:t xml:space="preserve">   </w:t>
      </w:r>
      <w:r w:rsidRPr="001E15DC">
        <w:rPr>
          <w:rFonts w:eastAsia="標楷體" w:hAnsi="標楷體"/>
        </w:rPr>
        <w:t>圖十二、變換矩陣</w:t>
      </w:r>
    </w:p>
    <w:p w:rsidR="5261941D" w:rsidRPr="001E15DC" w:rsidRDefault="00E847DA" w:rsidP="5261941D">
      <w:pPr>
        <w:ind w:left="480"/>
        <w:jc w:val="center"/>
        <w:rPr>
          <w:rFonts w:eastAsia="標楷體"/>
        </w:rPr>
      </w:pPr>
      <m:oMathPara>
        <m:oMath>
          <m:d>
            <m:dPr>
              <m:ctrlPr>
                <w:rPr>
                  <w:rFonts w:ascii="Cambria Math" w:eastAsia="標楷體" w:hAnsi="Cambria Math"/>
                </w:rPr>
              </m:ctrlPr>
            </m:dPr>
            <m:e>
              <m:eqArr>
                <m:eqArrPr>
                  <m:ctrlPr>
                    <w:rPr>
                      <w:rFonts w:ascii="Cambria Math" w:eastAsia="標楷體" w:hAnsi="Cambria Math"/>
                    </w:rPr>
                  </m:ctrlPr>
                </m:eqArrPr>
                <m:e>
                  <m:r>
                    <w:rPr>
                      <w:rFonts w:ascii="Cambria Math" w:eastAsia="標楷體"/>
                    </w:rPr>
                    <m:t>&amp;</m:t>
                  </m:r>
                  <m:r>
                    <m:rPr>
                      <m:sty m:val="p"/>
                    </m:rPr>
                    <w:rPr>
                      <w:rFonts w:ascii="Cambria Math" w:eastAsia="標楷體"/>
                    </w:rPr>
                    <m:t>x</m:t>
                  </m:r>
                </m:e>
                <m:e>
                  <m:r>
                    <w:rPr>
                      <w:rFonts w:ascii="Cambria Math" w:eastAsia="標楷體"/>
                    </w:rPr>
                    <m:t>&amp;</m:t>
                  </m:r>
                  <m:r>
                    <m:rPr>
                      <m:sty m:val="p"/>
                    </m:rPr>
                    <w:rPr>
                      <w:rFonts w:ascii="Cambria Math" w:eastAsia="標楷體"/>
                    </w:rPr>
                    <m:t>y</m:t>
                  </m:r>
                </m:e>
                <m:e>
                  <m:r>
                    <w:rPr>
                      <w:rFonts w:ascii="Cambria Math" w:eastAsia="標楷體"/>
                    </w:rPr>
                    <m:t>&amp;1</m:t>
                  </m:r>
                </m:e>
              </m:eqArr>
            </m:e>
          </m:d>
          <m:r>
            <w:rPr>
              <w:rFonts w:ascii="Cambria Math" w:eastAsia="標楷體"/>
            </w:rPr>
            <m:t>=</m:t>
          </m:r>
          <m:sSup>
            <m:sSupPr>
              <m:ctrlPr>
                <w:rPr>
                  <w:rFonts w:ascii="Cambria Math" w:eastAsia="標楷體" w:hAnsi="Cambria Math"/>
                </w:rPr>
              </m:ctrlPr>
            </m:sSupPr>
            <m:e>
              <m:r>
                <m:rPr>
                  <m:sty m:val="p"/>
                </m:rPr>
                <w:rPr>
                  <w:rFonts w:ascii="Cambria Math" w:eastAsia="標楷體"/>
                </w:rPr>
                <m:t>ZH</m:t>
              </m:r>
            </m:e>
            <m:sup>
              <m:r>
                <w:rPr>
                  <w:rFonts w:eastAsia="標楷體"/>
                </w:rPr>
                <m:t>-</m:t>
              </m:r>
              <m:r>
                <w:rPr>
                  <w:rFonts w:ascii="Cambria Math" w:eastAsia="標楷體"/>
                </w:rPr>
                <m:t>1</m:t>
              </m:r>
            </m:sup>
          </m:sSup>
          <m:d>
            <m:dPr>
              <m:ctrlPr>
                <w:rPr>
                  <w:rFonts w:ascii="Cambria Math" w:eastAsia="標楷體" w:hAnsi="Cambria Math"/>
                </w:rPr>
              </m:ctrlPr>
            </m:dPr>
            <m:e>
              <m:eqArr>
                <m:eqArrPr>
                  <m:ctrlPr>
                    <w:rPr>
                      <w:rFonts w:ascii="Cambria Math" w:eastAsia="標楷體" w:hAnsi="Cambria Math"/>
                    </w:rPr>
                  </m:ctrlPr>
                </m:eqArrPr>
                <m:e>
                  <m:r>
                    <w:rPr>
                      <w:rFonts w:ascii="Cambria Math" w:eastAsia="標楷體"/>
                    </w:rPr>
                    <m:t>&amp;</m:t>
                  </m:r>
                  <m:r>
                    <m:rPr>
                      <m:sty m:val="p"/>
                    </m:rPr>
                    <w:rPr>
                      <w:rFonts w:ascii="Cambria Math" w:eastAsia="標楷體"/>
                    </w:rPr>
                    <m:t>u</m:t>
                  </m:r>
                </m:e>
                <m:e>
                  <m:r>
                    <w:rPr>
                      <w:rFonts w:ascii="Cambria Math" w:eastAsia="標楷體"/>
                    </w:rPr>
                    <m:t>&amp;</m:t>
                  </m:r>
                  <m:r>
                    <m:rPr>
                      <m:sty m:val="p"/>
                    </m:rPr>
                    <w:rPr>
                      <w:rFonts w:ascii="Cambria Math" w:eastAsia="標楷體"/>
                    </w:rPr>
                    <m:t>v</m:t>
                  </m:r>
                </m:e>
                <m:e>
                  <m:r>
                    <w:rPr>
                      <w:rFonts w:ascii="Cambria Math" w:eastAsia="標楷體"/>
                    </w:rPr>
                    <m:t>&amp;1</m:t>
                  </m:r>
                </m:e>
              </m:eqArr>
            </m:e>
          </m:d>
          <m:r>
            <w:rPr>
              <w:rFonts w:ascii="Cambria Math" w:eastAsia="標楷體"/>
            </w:rPr>
            <m:t>=</m:t>
          </m:r>
          <m:r>
            <m:rPr>
              <m:sty m:val="p"/>
            </m:rPr>
            <w:rPr>
              <w:rFonts w:ascii="Cambria Math" w:eastAsia="標楷體"/>
            </w:rPr>
            <m:t>Z</m:t>
          </m:r>
          <m:d>
            <m:dPr>
              <m:begChr m:val="["/>
              <m:endChr m:val="]"/>
              <m:ctrlPr>
                <w:rPr>
                  <w:rFonts w:ascii="Cambria Math" w:eastAsia="標楷體" w:hAnsi="Cambria Math"/>
                </w:rPr>
              </m:ctrlPr>
            </m:dPr>
            <m:e>
              <m:eqArr>
                <m:eqArrPr>
                  <m:ctrlPr>
                    <w:rPr>
                      <w:rFonts w:ascii="Cambria Math" w:eastAsia="標楷體" w:hAnsi="Cambria Math"/>
                    </w:rPr>
                  </m:ctrlPr>
                </m:eqArrPr>
                <m:e>
                  <m:r>
                    <w:rPr>
                      <w:rFonts w:ascii="Cambria Math" w:eastAsia="標楷體"/>
                    </w:rPr>
                    <m:t>&amp;</m:t>
                  </m:r>
                  <m:sSub>
                    <m:sSubPr>
                      <m:ctrlPr>
                        <w:rPr>
                          <w:rFonts w:ascii="Cambria Math" w:eastAsia="標楷體" w:hAnsi="Cambria Math"/>
                        </w:rPr>
                      </m:ctrlPr>
                    </m:sSubPr>
                    <m:e>
                      <m:r>
                        <m:rPr>
                          <m:sty m:val="p"/>
                        </m:rPr>
                        <w:rPr>
                          <w:rFonts w:ascii="Cambria Math" w:eastAsia="標楷體"/>
                        </w:rPr>
                        <m:t>H</m:t>
                      </m:r>
                    </m:e>
                    <m:sub>
                      <m:r>
                        <w:rPr>
                          <w:rFonts w:ascii="Cambria Math" w:eastAsia="標楷體"/>
                        </w:rPr>
                        <m:t>11</m:t>
                      </m:r>
                    </m:sub>
                  </m:sSub>
                  <m:r>
                    <w:rPr>
                      <w:rFonts w:eastAsia="標楷體"/>
                    </w:rPr>
                    <m:t>    </m:t>
                  </m:r>
                  <m:r>
                    <w:rPr>
                      <w:rFonts w:ascii="Cambria Math" w:eastAsia="標楷體"/>
                    </w:rPr>
                    <m:t>&amp;&amp;</m:t>
                  </m:r>
                  <m:sSub>
                    <m:sSubPr>
                      <m:ctrlPr>
                        <w:rPr>
                          <w:rFonts w:ascii="Cambria Math" w:eastAsia="標楷體" w:hAnsi="Cambria Math"/>
                        </w:rPr>
                      </m:ctrlPr>
                    </m:sSubPr>
                    <m:e>
                      <m:r>
                        <m:rPr>
                          <m:sty m:val="p"/>
                        </m:rPr>
                        <w:rPr>
                          <w:rFonts w:ascii="Cambria Math" w:eastAsia="標楷體"/>
                        </w:rPr>
                        <m:t>H</m:t>
                      </m:r>
                    </m:e>
                    <m:sub>
                      <m:r>
                        <w:rPr>
                          <w:rFonts w:ascii="Cambria Math" w:eastAsia="標楷體"/>
                        </w:rPr>
                        <m:t>12</m:t>
                      </m:r>
                    </m:sub>
                  </m:sSub>
                  <m:r>
                    <w:rPr>
                      <w:rFonts w:eastAsia="標楷體"/>
                    </w:rPr>
                    <m:t>    </m:t>
                  </m:r>
                  <m:r>
                    <w:rPr>
                      <w:rFonts w:ascii="Cambria Math" w:eastAsia="標楷體"/>
                    </w:rPr>
                    <m:t>&amp;&amp;</m:t>
                  </m:r>
                  <m:sSub>
                    <m:sSubPr>
                      <m:ctrlPr>
                        <w:rPr>
                          <w:rFonts w:ascii="Cambria Math" w:eastAsia="標楷體" w:hAnsi="Cambria Math"/>
                        </w:rPr>
                      </m:ctrlPr>
                    </m:sSubPr>
                    <m:e>
                      <m:r>
                        <m:rPr>
                          <m:sty m:val="p"/>
                        </m:rPr>
                        <w:rPr>
                          <w:rFonts w:ascii="Cambria Math" w:eastAsia="標楷體"/>
                        </w:rPr>
                        <m:t>H</m:t>
                      </m:r>
                    </m:e>
                    <m:sub>
                      <m:r>
                        <w:rPr>
                          <w:rFonts w:ascii="Cambria Math" w:eastAsia="標楷體"/>
                        </w:rPr>
                        <m:t>13</m:t>
                      </m:r>
                    </m:sub>
                  </m:sSub>
                </m:e>
                <m:e>
                  <m:r>
                    <w:rPr>
                      <w:rFonts w:ascii="Cambria Math" w:eastAsia="標楷體"/>
                    </w:rPr>
                    <m:t>&amp;</m:t>
                  </m:r>
                  <m:sSub>
                    <m:sSubPr>
                      <m:ctrlPr>
                        <w:rPr>
                          <w:rFonts w:ascii="Cambria Math" w:eastAsia="標楷體" w:hAnsi="Cambria Math"/>
                        </w:rPr>
                      </m:ctrlPr>
                    </m:sSubPr>
                    <m:e>
                      <m:r>
                        <m:rPr>
                          <m:sty m:val="p"/>
                        </m:rPr>
                        <w:rPr>
                          <w:rFonts w:ascii="Cambria Math" w:eastAsia="標楷體"/>
                        </w:rPr>
                        <m:t>H</m:t>
                      </m:r>
                    </m:e>
                    <m:sub>
                      <m:r>
                        <w:rPr>
                          <w:rFonts w:ascii="Cambria Math" w:eastAsia="標楷體"/>
                        </w:rPr>
                        <m:t>21</m:t>
                      </m:r>
                    </m:sub>
                  </m:sSub>
                  <m:r>
                    <w:rPr>
                      <w:rFonts w:eastAsia="標楷體"/>
                    </w:rPr>
                    <m:t>    </m:t>
                  </m:r>
                  <m:r>
                    <w:rPr>
                      <w:rFonts w:ascii="Cambria Math" w:eastAsia="標楷體"/>
                    </w:rPr>
                    <m:t>&amp;&amp;</m:t>
                  </m:r>
                  <m:sSub>
                    <m:sSubPr>
                      <m:ctrlPr>
                        <w:rPr>
                          <w:rFonts w:ascii="Cambria Math" w:eastAsia="標楷體" w:hAnsi="Cambria Math"/>
                        </w:rPr>
                      </m:ctrlPr>
                    </m:sSubPr>
                    <m:e>
                      <m:r>
                        <m:rPr>
                          <m:sty m:val="p"/>
                        </m:rPr>
                        <w:rPr>
                          <w:rFonts w:ascii="Cambria Math" w:eastAsia="標楷體"/>
                        </w:rPr>
                        <m:t>H</m:t>
                      </m:r>
                    </m:e>
                    <m:sub>
                      <m:r>
                        <w:rPr>
                          <w:rFonts w:ascii="Cambria Math" w:eastAsia="標楷體"/>
                        </w:rPr>
                        <m:t>22</m:t>
                      </m:r>
                    </m:sub>
                  </m:sSub>
                  <m:r>
                    <w:rPr>
                      <w:rFonts w:eastAsia="標楷體"/>
                    </w:rPr>
                    <m:t>    </m:t>
                  </m:r>
                  <m:r>
                    <w:rPr>
                      <w:rFonts w:ascii="Cambria Math" w:eastAsia="標楷體"/>
                    </w:rPr>
                    <m:t>&amp;&amp;</m:t>
                  </m:r>
                  <m:sSub>
                    <m:sSubPr>
                      <m:ctrlPr>
                        <w:rPr>
                          <w:rFonts w:ascii="Cambria Math" w:eastAsia="標楷體" w:hAnsi="Cambria Math"/>
                        </w:rPr>
                      </m:ctrlPr>
                    </m:sSubPr>
                    <m:e>
                      <m:r>
                        <m:rPr>
                          <m:sty m:val="p"/>
                        </m:rPr>
                        <w:rPr>
                          <w:rFonts w:ascii="Cambria Math" w:eastAsia="標楷體"/>
                        </w:rPr>
                        <m:t>H</m:t>
                      </m:r>
                    </m:e>
                    <m:sub>
                      <m:r>
                        <w:rPr>
                          <w:rFonts w:ascii="Cambria Math" w:eastAsia="標楷體"/>
                        </w:rPr>
                        <m:t>23</m:t>
                      </m:r>
                    </m:sub>
                  </m:sSub>
                </m:e>
                <m:e>
                  <m:r>
                    <w:rPr>
                      <w:rFonts w:ascii="Cambria Math" w:eastAsia="標楷體"/>
                    </w:rPr>
                    <m:t>&amp;</m:t>
                  </m:r>
                  <m:sSub>
                    <m:sSubPr>
                      <m:ctrlPr>
                        <w:rPr>
                          <w:rFonts w:ascii="Cambria Math" w:eastAsia="標楷體" w:hAnsi="Cambria Math"/>
                        </w:rPr>
                      </m:ctrlPr>
                    </m:sSubPr>
                    <m:e>
                      <m:r>
                        <m:rPr>
                          <m:sty m:val="p"/>
                        </m:rPr>
                        <w:rPr>
                          <w:rFonts w:ascii="Cambria Math" w:eastAsia="標楷體"/>
                        </w:rPr>
                        <m:t>H</m:t>
                      </m:r>
                    </m:e>
                    <m:sub>
                      <m:r>
                        <w:rPr>
                          <w:rFonts w:ascii="Cambria Math" w:eastAsia="標楷體"/>
                        </w:rPr>
                        <m:t>31</m:t>
                      </m:r>
                    </m:sub>
                  </m:sSub>
                  <m:r>
                    <w:rPr>
                      <w:rFonts w:eastAsia="標楷體"/>
                    </w:rPr>
                    <m:t>    </m:t>
                  </m:r>
                  <m:r>
                    <w:rPr>
                      <w:rFonts w:ascii="Cambria Math" w:eastAsia="標楷體"/>
                    </w:rPr>
                    <m:t>&amp;&amp;</m:t>
                  </m:r>
                  <m:sSub>
                    <m:sSubPr>
                      <m:ctrlPr>
                        <w:rPr>
                          <w:rFonts w:ascii="Cambria Math" w:eastAsia="標楷體" w:hAnsi="Cambria Math"/>
                        </w:rPr>
                      </m:ctrlPr>
                    </m:sSubPr>
                    <m:e>
                      <m:r>
                        <m:rPr>
                          <m:sty m:val="p"/>
                        </m:rPr>
                        <w:rPr>
                          <w:rFonts w:ascii="Cambria Math" w:eastAsia="標楷體"/>
                        </w:rPr>
                        <m:t>H</m:t>
                      </m:r>
                    </m:e>
                    <m:sub>
                      <m:r>
                        <w:rPr>
                          <w:rFonts w:ascii="Cambria Math" w:eastAsia="標楷體"/>
                        </w:rPr>
                        <m:t>32</m:t>
                      </m:r>
                    </m:sub>
                  </m:sSub>
                  <m:r>
                    <w:rPr>
                      <w:rFonts w:eastAsia="標楷體"/>
                    </w:rPr>
                    <m:t>    </m:t>
                  </m:r>
                  <m:r>
                    <w:rPr>
                      <w:rFonts w:ascii="Cambria Math" w:eastAsia="標楷體"/>
                    </w:rPr>
                    <m:t>&amp;&amp;</m:t>
                  </m:r>
                  <m:sSub>
                    <m:sSubPr>
                      <m:ctrlPr>
                        <w:rPr>
                          <w:rFonts w:ascii="Cambria Math" w:eastAsia="標楷體" w:hAnsi="Cambria Math"/>
                        </w:rPr>
                      </m:ctrlPr>
                    </m:sSubPr>
                    <m:e>
                      <m:r>
                        <m:rPr>
                          <m:sty m:val="p"/>
                        </m:rPr>
                        <w:rPr>
                          <w:rFonts w:ascii="Cambria Math" w:eastAsia="標楷體"/>
                        </w:rPr>
                        <m:t>H</m:t>
                      </m:r>
                    </m:e>
                    <m:sub>
                      <m:r>
                        <w:rPr>
                          <w:rFonts w:ascii="Cambria Math" w:eastAsia="標楷體"/>
                        </w:rPr>
                        <m:t>33</m:t>
                      </m:r>
                    </m:sub>
                  </m:sSub>
                </m:e>
              </m:eqArr>
            </m:e>
          </m:d>
          <m:d>
            <m:dPr>
              <m:ctrlPr>
                <w:rPr>
                  <w:rFonts w:ascii="Cambria Math" w:eastAsia="標楷體" w:hAnsi="Cambria Math"/>
                </w:rPr>
              </m:ctrlPr>
            </m:dPr>
            <m:e>
              <m:eqArr>
                <m:eqArrPr>
                  <m:ctrlPr>
                    <w:rPr>
                      <w:rFonts w:ascii="Cambria Math" w:eastAsia="標楷體" w:hAnsi="Cambria Math"/>
                    </w:rPr>
                  </m:ctrlPr>
                </m:eqArrPr>
                <m:e>
                  <m:r>
                    <w:rPr>
                      <w:rFonts w:ascii="Cambria Math" w:eastAsia="標楷體"/>
                    </w:rPr>
                    <m:t>&amp;</m:t>
                  </m:r>
                  <m:r>
                    <m:rPr>
                      <m:sty m:val="p"/>
                    </m:rPr>
                    <w:rPr>
                      <w:rFonts w:ascii="Cambria Math" w:eastAsia="標楷體"/>
                    </w:rPr>
                    <m:t>u</m:t>
                  </m:r>
                </m:e>
                <m:e>
                  <m:r>
                    <w:rPr>
                      <w:rFonts w:ascii="Cambria Math" w:eastAsia="標楷體"/>
                    </w:rPr>
                    <m:t>&amp;</m:t>
                  </m:r>
                  <m:r>
                    <m:rPr>
                      <m:sty m:val="p"/>
                    </m:rPr>
                    <w:rPr>
                      <w:rFonts w:ascii="Cambria Math" w:eastAsia="標楷體"/>
                    </w:rPr>
                    <m:t>v</m:t>
                  </m:r>
                </m:e>
                <m:e>
                  <m:r>
                    <w:rPr>
                      <w:rFonts w:ascii="Cambria Math" w:eastAsia="標楷體"/>
                    </w:rPr>
                    <m:t>&amp;</m:t>
                  </m:r>
                  <m:r>
                    <m:rPr>
                      <m:sty m:val="p"/>
                    </m:rPr>
                    <w:rPr>
                      <w:rFonts w:ascii="Cambria Math" w:eastAsia="標楷體"/>
                    </w:rPr>
                    <m:t>y</m:t>
                  </m:r>
                </m:e>
              </m:eqArr>
            </m:e>
          </m:d>
        </m:oMath>
      </m:oMathPara>
    </w:p>
    <w:p w:rsidR="5261941D" w:rsidRPr="001E15DC" w:rsidRDefault="04D6FA80" w:rsidP="5261941D">
      <w:pPr>
        <w:ind w:left="480"/>
        <w:jc w:val="center"/>
        <w:rPr>
          <w:rFonts w:eastAsia="標楷體"/>
        </w:rPr>
      </w:pPr>
      <w:r w:rsidRPr="001E15DC">
        <w:rPr>
          <w:rFonts w:eastAsia="標楷體" w:hAnsi="標楷體"/>
        </w:rPr>
        <w:t>圖十三、從像素座標轉換至世界座標</w:t>
      </w:r>
    </w:p>
    <w:p w:rsidR="5261941D" w:rsidRPr="001E15DC" w:rsidRDefault="5261941D" w:rsidP="5261941D">
      <w:pPr>
        <w:ind w:left="480"/>
        <w:jc w:val="center"/>
        <w:rPr>
          <w:rFonts w:eastAsia="標楷體"/>
        </w:rPr>
      </w:pPr>
    </w:p>
    <w:p w:rsidR="5261941D" w:rsidRPr="001E15DC" w:rsidRDefault="5261941D" w:rsidP="5261941D">
      <w:pPr>
        <w:ind w:left="480"/>
        <w:rPr>
          <w:rFonts w:eastAsia="標楷體"/>
        </w:rPr>
      </w:pPr>
      <w:r w:rsidRPr="001E15DC">
        <w:rPr>
          <w:rFonts w:eastAsia="標楷體" w:hAnsi="標楷體"/>
        </w:rPr>
        <w:t>其中，</w:t>
      </w:r>
      <w:r w:rsidRPr="001E15DC">
        <w:rPr>
          <w:rFonts w:eastAsia="標楷體"/>
        </w:rPr>
        <w:t>Z</w:t>
      </w:r>
      <w:r w:rsidRPr="001E15DC">
        <w:rPr>
          <w:rFonts w:eastAsia="標楷體" w:hAnsi="標楷體"/>
        </w:rPr>
        <w:t>為尺度因子，可透過以下式子將之消去：</w:t>
      </w:r>
    </w:p>
    <w:p w:rsidR="5261941D" w:rsidRPr="001E15DC" w:rsidRDefault="00E847DA" w:rsidP="5261941D">
      <w:pPr>
        <w:ind w:left="960"/>
        <w:jc w:val="center"/>
        <w:rPr>
          <w:rFonts w:eastAsia="標楷體"/>
        </w:rPr>
      </w:pPr>
      <m:oMathPara>
        <m:oMath>
          <m:d>
            <m:dPr>
              <m:begChr m:val="{"/>
              <m:endChr m:val=""/>
              <m:ctrlPr>
                <w:rPr>
                  <w:rFonts w:ascii="Cambria Math" w:eastAsia="標楷體" w:hAnsi="Cambria Math"/>
                </w:rPr>
              </m:ctrlPr>
            </m:dPr>
            <m:e>
              <m:eqArr>
                <m:eqArrPr>
                  <m:ctrlPr>
                    <w:rPr>
                      <w:rFonts w:ascii="Cambria Math" w:eastAsia="標楷體" w:hAnsi="Cambria Math"/>
                    </w:rPr>
                  </m:ctrlPr>
                </m:eqArrPr>
                <m:e>
                  <m:r>
                    <w:rPr>
                      <w:rFonts w:ascii="Cambria Math" w:eastAsia="標楷體"/>
                    </w:rPr>
                    <m:t>&amp;x=</m:t>
                  </m:r>
                  <m:f>
                    <m:fPr>
                      <m:ctrlPr>
                        <w:rPr>
                          <w:rFonts w:ascii="Cambria Math" w:eastAsia="標楷體" w:hAnsi="Cambria Math"/>
                        </w:rPr>
                      </m:ctrlPr>
                    </m:fPr>
                    <m:num>
                      <m:sSub>
                        <m:sSubPr>
                          <m:ctrlPr>
                            <w:rPr>
                              <w:rFonts w:ascii="Cambria Math" w:eastAsia="標楷體" w:hAnsi="Cambria Math"/>
                            </w:rPr>
                          </m:ctrlPr>
                        </m:sSubPr>
                        <m:e>
                          <m:r>
                            <w:rPr>
                              <w:rFonts w:ascii="Cambria Math" w:eastAsia="標楷體"/>
                            </w:rPr>
                            <m:t>H</m:t>
                          </m:r>
                        </m:e>
                        <m:sub>
                          <m:r>
                            <w:rPr>
                              <w:rFonts w:ascii="Cambria Math" w:eastAsia="標楷體"/>
                            </w:rPr>
                            <m:t>11</m:t>
                          </m:r>
                        </m:sub>
                      </m:sSub>
                      <m:r>
                        <m:rPr>
                          <m:sty m:val="p"/>
                        </m:rPr>
                        <w:rPr>
                          <w:rFonts w:ascii="Cambria Math" w:eastAsia="標楷體"/>
                        </w:rPr>
                        <m:t>u</m:t>
                      </m:r>
                      <m:r>
                        <w:rPr>
                          <w:rFonts w:ascii="Cambria Math" w:eastAsia="標楷體"/>
                        </w:rPr>
                        <m:t>+</m:t>
                      </m:r>
                      <m:sSub>
                        <m:sSubPr>
                          <m:ctrlPr>
                            <w:rPr>
                              <w:rFonts w:ascii="Cambria Math" w:eastAsia="標楷體" w:hAnsi="Cambria Math"/>
                            </w:rPr>
                          </m:ctrlPr>
                        </m:sSubPr>
                        <m:e>
                          <m:r>
                            <m:rPr>
                              <m:sty m:val="p"/>
                            </m:rPr>
                            <w:rPr>
                              <w:rFonts w:ascii="Cambria Math" w:eastAsia="標楷體"/>
                            </w:rPr>
                            <m:t>H</m:t>
                          </m:r>
                        </m:e>
                        <m:sub>
                          <m:r>
                            <w:rPr>
                              <w:rFonts w:ascii="Cambria Math" w:eastAsia="標楷體"/>
                            </w:rPr>
                            <m:t>12</m:t>
                          </m:r>
                        </m:sub>
                      </m:sSub>
                      <m:r>
                        <m:rPr>
                          <m:sty m:val="p"/>
                        </m:rPr>
                        <w:rPr>
                          <w:rFonts w:ascii="Cambria Math" w:eastAsia="標楷體"/>
                        </w:rPr>
                        <m:t>v</m:t>
                      </m:r>
                      <m:r>
                        <w:rPr>
                          <w:rFonts w:ascii="Cambria Math" w:eastAsia="標楷體"/>
                        </w:rPr>
                        <m:t>+</m:t>
                      </m:r>
                      <m:sSub>
                        <m:sSubPr>
                          <m:ctrlPr>
                            <w:rPr>
                              <w:rFonts w:ascii="Cambria Math" w:eastAsia="標楷體" w:hAnsi="Cambria Math"/>
                            </w:rPr>
                          </m:ctrlPr>
                        </m:sSubPr>
                        <m:e>
                          <m:r>
                            <m:rPr>
                              <m:sty m:val="p"/>
                            </m:rPr>
                            <w:rPr>
                              <w:rFonts w:ascii="Cambria Math" w:eastAsia="標楷體"/>
                            </w:rPr>
                            <m:t>H</m:t>
                          </m:r>
                        </m:e>
                        <m:sub>
                          <m:r>
                            <w:rPr>
                              <w:rFonts w:ascii="Cambria Math" w:eastAsia="標楷體"/>
                            </w:rPr>
                            <m:t>13</m:t>
                          </m:r>
                        </m:sub>
                      </m:sSub>
                    </m:num>
                    <m:den>
                      <m:sSub>
                        <m:sSubPr>
                          <m:ctrlPr>
                            <w:rPr>
                              <w:rFonts w:ascii="Cambria Math" w:eastAsia="標楷體" w:hAnsi="Cambria Math"/>
                            </w:rPr>
                          </m:ctrlPr>
                        </m:sSubPr>
                        <m:e>
                          <m:r>
                            <m:rPr>
                              <m:sty m:val="p"/>
                            </m:rPr>
                            <w:rPr>
                              <w:rFonts w:ascii="Cambria Math" w:eastAsia="標楷體"/>
                            </w:rPr>
                            <m:t>H</m:t>
                          </m:r>
                        </m:e>
                        <m:sub>
                          <m:r>
                            <w:rPr>
                              <w:rFonts w:ascii="Cambria Math" w:eastAsia="標楷體"/>
                            </w:rPr>
                            <m:t>31</m:t>
                          </m:r>
                        </m:sub>
                      </m:sSub>
                      <m:r>
                        <m:rPr>
                          <m:sty m:val="p"/>
                        </m:rPr>
                        <w:rPr>
                          <w:rFonts w:ascii="Cambria Math" w:eastAsia="標楷體"/>
                        </w:rPr>
                        <m:t>u</m:t>
                      </m:r>
                      <m:r>
                        <w:rPr>
                          <w:rFonts w:ascii="Cambria Math" w:eastAsia="標楷體"/>
                        </w:rPr>
                        <m:t>+</m:t>
                      </m:r>
                      <m:sSub>
                        <m:sSubPr>
                          <m:ctrlPr>
                            <w:rPr>
                              <w:rFonts w:ascii="Cambria Math" w:eastAsia="標楷體" w:hAnsi="Cambria Math"/>
                            </w:rPr>
                          </m:ctrlPr>
                        </m:sSubPr>
                        <m:e>
                          <m:r>
                            <m:rPr>
                              <m:sty m:val="p"/>
                            </m:rPr>
                            <w:rPr>
                              <w:rFonts w:ascii="Cambria Math" w:eastAsia="標楷體"/>
                            </w:rPr>
                            <m:t>H</m:t>
                          </m:r>
                        </m:e>
                        <m:sub>
                          <m:r>
                            <w:rPr>
                              <w:rFonts w:ascii="Cambria Math" w:eastAsia="標楷體"/>
                            </w:rPr>
                            <m:t>32</m:t>
                          </m:r>
                        </m:sub>
                      </m:sSub>
                      <m:r>
                        <m:rPr>
                          <m:sty m:val="p"/>
                        </m:rPr>
                        <w:rPr>
                          <w:rFonts w:ascii="Cambria Math" w:eastAsia="標楷體"/>
                        </w:rPr>
                        <m:t>v</m:t>
                      </m:r>
                      <m:r>
                        <w:rPr>
                          <w:rFonts w:ascii="Cambria Math" w:eastAsia="標楷體"/>
                        </w:rPr>
                        <m:t>+</m:t>
                      </m:r>
                      <m:sSub>
                        <m:sSubPr>
                          <m:ctrlPr>
                            <w:rPr>
                              <w:rFonts w:ascii="Cambria Math" w:eastAsia="標楷體" w:hAnsi="Cambria Math"/>
                            </w:rPr>
                          </m:ctrlPr>
                        </m:sSubPr>
                        <m:e>
                          <m:r>
                            <m:rPr>
                              <m:sty m:val="p"/>
                            </m:rPr>
                            <w:rPr>
                              <w:rFonts w:ascii="Cambria Math" w:eastAsia="標楷體"/>
                            </w:rPr>
                            <m:t>H</m:t>
                          </m:r>
                        </m:e>
                        <m:sub>
                          <m:r>
                            <w:rPr>
                              <w:rFonts w:ascii="Cambria Math" w:eastAsia="標楷體"/>
                            </w:rPr>
                            <m:t>33</m:t>
                          </m:r>
                        </m:sub>
                      </m:sSub>
                    </m:den>
                  </m:f>
                </m:e>
                <m:e>
                  <m:r>
                    <w:rPr>
                      <w:rFonts w:ascii="Cambria Math" w:eastAsia="標楷體"/>
                    </w:rPr>
                    <m:t>&amp;</m:t>
                  </m:r>
                  <m:r>
                    <m:rPr>
                      <m:sty m:val="p"/>
                    </m:rPr>
                    <w:rPr>
                      <w:rFonts w:ascii="Cambria Math" w:eastAsia="標楷體"/>
                    </w:rPr>
                    <m:t>y</m:t>
                  </m:r>
                  <m:r>
                    <w:rPr>
                      <w:rFonts w:ascii="Cambria Math" w:eastAsia="標楷體"/>
                    </w:rPr>
                    <m:t>=</m:t>
                  </m:r>
                  <m:f>
                    <m:fPr>
                      <m:ctrlPr>
                        <w:rPr>
                          <w:rFonts w:ascii="Cambria Math" w:eastAsia="標楷體" w:hAnsi="Cambria Math"/>
                        </w:rPr>
                      </m:ctrlPr>
                    </m:fPr>
                    <m:num>
                      <m:sSub>
                        <m:sSubPr>
                          <m:ctrlPr>
                            <w:rPr>
                              <w:rFonts w:ascii="Cambria Math" w:eastAsia="標楷體" w:hAnsi="Cambria Math"/>
                            </w:rPr>
                          </m:ctrlPr>
                        </m:sSubPr>
                        <m:e>
                          <m:r>
                            <m:rPr>
                              <m:sty m:val="p"/>
                            </m:rPr>
                            <w:rPr>
                              <w:rFonts w:ascii="Cambria Math" w:eastAsia="標楷體"/>
                            </w:rPr>
                            <m:t>H</m:t>
                          </m:r>
                        </m:e>
                        <m:sub>
                          <m:r>
                            <w:rPr>
                              <w:rFonts w:ascii="Cambria Math" w:eastAsia="標楷體"/>
                            </w:rPr>
                            <m:t>21</m:t>
                          </m:r>
                        </m:sub>
                      </m:sSub>
                      <m:r>
                        <m:rPr>
                          <m:sty m:val="p"/>
                        </m:rPr>
                        <w:rPr>
                          <w:rFonts w:ascii="Cambria Math" w:eastAsia="標楷體"/>
                        </w:rPr>
                        <m:t>u</m:t>
                      </m:r>
                      <m:r>
                        <w:rPr>
                          <w:rFonts w:ascii="Cambria Math" w:eastAsia="標楷體"/>
                        </w:rPr>
                        <m:t>+</m:t>
                      </m:r>
                      <m:sSub>
                        <m:sSubPr>
                          <m:ctrlPr>
                            <w:rPr>
                              <w:rFonts w:ascii="Cambria Math" w:eastAsia="標楷體" w:hAnsi="Cambria Math"/>
                            </w:rPr>
                          </m:ctrlPr>
                        </m:sSubPr>
                        <m:e>
                          <m:r>
                            <m:rPr>
                              <m:sty m:val="p"/>
                            </m:rPr>
                            <w:rPr>
                              <w:rFonts w:ascii="Cambria Math" w:eastAsia="標楷體"/>
                            </w:rPr>
                            <m:t>H</m:t>
                          </m:r>
                        </m:e>
                        <m:sub>
                          <m:r>
                            <w:rPr>
                              <w:rFonts w:ascii="Cambria Math" w:eastAsia="標楷體"/>
                            </w:rPr>
                            <m:t>22</m:t>
                          </m:r>
                        </m:sub>
                      </m:sSub>
                      <m:r>
                        <m:rPr>
                          <m:sty m:val="p"/>
                        </m:rPr>
                        <w:rPr>
                          <w:rFonts w:ascii="Cambria Math" w:eastAsia="標楷體"/>
                        </w:rPr>
                        <m:t>v</m:t>
                      </m:r>
                      <m:r>
                        <w:rPr>
                          <w:rFonts w:ascii="Cambria Math" w:eastAsia="標楷體"/>
                        </w:rPr>
                        <m:t>+</m:t>
                      </m:r>
                      <m:sSub>
                        <m:sSubPr>
                          <m:ctrlPr>
                            <w:rPr>
                              <w:rFonts w:ascii="Cambria Math" w:eastAsia="標楷體" w:hAnsi="Cambria Math"/>
                            </w:rPr>
                          </m:ctrlPr>
                        </m:sSubPr>
                        <m:e>
                          <m:r>
                            <m:rPr>
                              <m:sty m:val="p"/>
                            </m:rPr>
                            <w:rPr>
                              <w:rFonts w:ascii="Cambria Math" w:eastAsia="標楷體"/>
                            </w:rPr>
                            <m:t>H</m:t>
                          </m:r>
                        </m:e>
                        <m:sub>
                          <m:r>
                            <w:rPr>
                              <w:rFonts w:ascii="Cambria Math" w:eastAsia="標楷體"/>
                            </w:rPr>
                            <m:t>23</m:t>
                          </m:r>
                        </m:sub>
                      </m:sSub>
                    </m:num>
                    <m:den>
                      <m:sSub>
                        <m:sSubPr>
                          <m:ctrlPr>
                            <w:rPr>
                              <w:rFonts w:ascii="Cambria Math" w:eastAsia="標楷體" w:hAnsi="Cambria Math"/>
                            </w:rPr>
                          </m:ctrlPr>
                        </m:sSubPr>
                        <m:e>
                          <m:r>
                            <m:rPr>
                              <m:sty m:val="p"/>
                            </m:rPr>
                            <w:rPr>
                              <w:rFonts w:ascii="Cambria Math" w:eastAsia="標楷體"/>
                            </w:rPr>
                            <m:t>H</m:t>
                          </m:r>
                        </m:e>
                        <m:sub>
                          <m:r>
                            <w:rPr>
                              <w:rFonts w:ascii="Cambria Math" w:eastAsia="標楷體"/>
                            </w:rPr>
                            <m:t>31</m:t>
                          </m:r>
                        </m:sub>
                      </m:sSub>
                      <m:r>
                        <m:rPr>
                          <m:sty m:val="p"/>
                        </m:rPr>
                        <w:rPr>
                          <w:rFonts w:ascii="Cambria Math" w:eastAsia="標楷體"/>
                        </w:rPr>
                        <m:t>u</m:t>
                      </m:r>
                      <m:r>
                        <w:rPr>
                          <w:rFonts w:ascii="Cambria Math" w:eastAsia="標楷體"/>
                        </w:rPr>
                        <m:t>+</m:t>
                      </m:r>
                      <m:sSub>
                        <m:sSubPr>
                          <m:ctrlPr>
                            <w:rPr>
                              <w:rFonts w:ascii="Cambria Math" w:eastAsia="標楷體" w:hAnsi="Cambria Math"/>
                            </w:rPr>
                          </m:ctrlPr>
                        </m:sSubPr>
                        <m:e>
                          <m:r>
                            <m:rPr>
                              <m:sty m:val="p"/>
                            </m:rPr>
                            <w:rPr>
                              <w:rFonts w:ascii="Cambria Math" w:eastAsia="標楷體"/>
                            </w:rPr>
                            <m:t>H</m:t>
                          </m:r>
                        </m:e>
                        <m:sub>
                          <m:r>
                            <w:rPr>
                              <w:rFonts w:ascii="Cambria Math" w:eastAsia="標楷體"/>
                            </w:rPr>
                            <m:t>32</m:t>
                          </m:r>
                        </m:sub>
                      </m:sSub>
                      <m:r>
                        <m:rPr>
                          <m:sty m:val="p"/>
                        </m:rPr>
                        <w:rPr>
                          <w:rFonts w:ascii="Cambria Math" w:eastAsia="標楷體"/>
                        </w:rPr>
                        <m:t>v</m:t>
                      </m:r>
                      <m:r>
                        <w:rPr>
                          <w:rFonts w:ascii="Cambria Math" w:eastAsia="標楷體"/>
                        </w:rPr>
                        <m:t>+</m:t>
                      </m:r>
                      <m:sSub>
                        <m:sSubPr>
                          <m:ctrlPr>
                            <w:rPr>
                              <w:rFonts w:ascii="Cambria Math" w:eastAsia="標楷體" w:hAnsi="Cambria Math"/>
                            </w:rPr>
                          </m:ctrlPr>
                        </m:sSubPr>
                        <m:e>
                          <m:r>
                            <m:rPr>
                              <m:sty m:val="p"/>
                            </m:rPr>
                            <w:rPr>
                              <w:rFonts w:ascii="Cambria Math" w:eastAsia="標楷體"/>
                            </w:rPr>
                            <m:t>H</m:t>
                          </m:r>
                        </m:e>
                        <m:sub>
                          <m:r>
                            <w:rPr>
                              <w:rFonts w:ascii="Cambria Math" w:eastAsia="標楷體"/>
                            </w:rPr>
                            <m:t>33</m:t>
                          </m:r>
                        </m:sub>
                      </m:sSub>
                    </m:den>
                  </m:f>
                </m:e>
              </m:eqArr>
            </m:e>
          </m:d>
        </m:oMath>
      </m:oMathPara>
    </w:p>
    <w:p w:rsidR="5261941D" w:rsidRPr="001E15DC" w:rsidRDefault="04D6FA80" w:rsidP="5261941D">
      <w:pPr>
        <w:ind w:left="960"/>
        <w:jc w:val="center"/>
        <w:rPr>
          <w:rFonts w:eastAsia="標楷體"/>
        </w:rPr>
      </w:pPr>
      <w:r w:rsidRPr="001E15DC">
        <w:rPr>
          <w:rFonts w:eastAsia="標楷體" w:hAnsi="標楷體"/>
        </w:rPr>
        <w:t>圖十四、消去尺度因子</w:t>
      </w:r>
    </w:p>
    <w:p w:rsidR="5261941D" w:rsidRPr="001E15DC" w:rsidRDefault="5261941D" w:rsidP="5261941D">
      <w:pPr>
        <w:ind w:left="960"/>
        <w:jc w:val="center"/>
        <w:rPr>
          <w:rFonts w:eastAsia="標楷體"/>
        </w:rPr>
      </w:pPr>
    </w:p>
    <w:p w:rsidR="5261941D" w:rsidRPr="001E15DC" w:rsidRDefault="5261941D" w:rsidP="5261941D">
      <w:pPr>
        <w:rPr>
          <w:rFonts w:eastAsia="標楷體"/>
        </w:rPr>
      </w:pPr>
      <w:r w:rsidRPr="001E15DC">
        <w:rPr>
          <w:rFonts w:eastAsia="標楷體" w:hAnsi="標楷體"/>
        </w:rPr>
        <w:t>最後求得的便是校正後的真實世界座標，將此座標單位轉換並加上手臂本身到像素座標（</w:t>
      </w:r>
      <w:r w:rsidRPr="001E15DC">
        <w:rPr>
          <w:rFonts w:eastAsia="標楷體"/>
        </w:rPr>
        <w:t>0</w:t>
      </w:r>
      <w:r w:rsidRPr="001E15DC">
        <w:rPr>
          <w:rFonts w:eastAsia="標楷體" w:hAnsi="標楷體"/>
        </w:rPr>
        <w:t>，</w:t>
      </w:r>
      <w:r w:rsidRPr="001E15DC">
        <w:rPr>
          <w:rFonts w:eastAsia="標楷體"/>
        </w:rPr>
        <w:t>0</w:t>
      </w:r>
      <w:r w:rsidRPr="001E15DC">
        <w:rPr>
          <w:rFonts w:eastAsia="標楷體" w:hAnsi="標楷體"/>
        </w:rPr>
        <w:t>）處所需的平移量，即為手臂待移動至的目標座標。</w:t>
      </w:r>
    </w:p>
    <w:p w:rsidR="5261941D" w:rsidRPr="001E15DC" w:rsidRDefault="5261941D" w:rsidP="5261941D">
      <w:pPr>
        <w:ind w:left="480"/>
        <w:jc w:val="center"/>
        <w:rPr>
          <w:rFonts w:eastAsia="標楷體"/>
        </w:rPr>
      </w:pPr>
      <w:r w:rsidRPr="001E15DC">
        <w:rPr>
          <w:rFonts w:eastAsia="標楷體"/>
          <w:noProof/>
        </w:rPr>
        <w:lastRenderedPageBreak/>
        <w:drawing>
          <wp:inline distT="0" distB="0" distL="0" distR="0">
            <wp:extent cx="3838573" cy="2547418"/>
            <wp:effectExtent l="0" t="0" r="0" b="0"/>
            <wp:docPr id="2068515486" name="Picture 2068515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8515486"/>
                    <pic:cNvPicPr/>
                  </pic:nvPicPr>
                  <pic:blipFill>
                    <a:blip r:embed="rId2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838573" cy="2547418"/>
                    </a:xfrm>
                    <a:prstGeom prst="rect">
                      <a:avLst/>
                    </a:prstGeom>
                  </pic:spPr>
                </pic:pic>
              </a:graphicData>
            </a:graphic>
          </wp:inline>
        </w:drawing>
      </w:r>
    </w:p>
    <w:p w:rsidR="5261941D" w:rsidRPr="001E15DC" w:rsidRDefault="04D6FA80" w:rsidP="5261941D">
      <w:pPr>
        <w:ind w:left="480"/>
        <w:jc w:val="center"/>
        <w:rPr>
          <w:rFonts w:eastAsia="標楷體"/>
        </w:rPr>
      </w:pPr>
      <w:r w:rsidRPr="001E15DC">
        <w:rPr>
          <w:rFonts w:eastAsia="標楷體" w:hAnsi="標楷體"/>
        </w:rPr>
        <w:t>圖十五、棋盤校正示意圖</w:t>
      </w:r>
    </w:p>
    <w:p w:rsidR="5261941D" w:rsidRPr="001E15DC" w:rsidRDefault="5261941D" w:rsidP="5261941D">
      <w:pPr>
        <w:rPr>
          <w:rFonts w:eastAsia="標楷體"/>
        </w:rPr>
      </w:pPr>
      <w:r w:rsidRPr="001E15DC">
        <w:rPr>
          <w:rFonts w:eastAsia="標楷體"/>
        </w:rPr>
        <w:t>(</w:t>
      </w:r>
      <w:r w:rsidRPr="001E15DC">
        <w:rPr>
          <w:rFonts w:eastAsia="標楷體" w:hAnsi="標楷體"/>
        </w:rPr>
        <w:t>六</w:t>
      </w:r>
      <w:r w:rsidRPr="001E15DC">
        <w:rPr>
          <w:rFonts w:eastAsia="標楷體"/>
        </w:rPr>
        <w:t xml:space="preserve">) </w:t>
      </w:r>
      <w:r w:rsidRPr="001E15DC">
        <w:rPr>
          <w:rFonts w:eastAsia="標楷體" w:hAnsi="標楷體"/>
        </w:rPr>
        <w:t>程式整合與改善</w:t>
      </w:r>
    </w:p>
    <w:p w:rsidR="5261941D" w:rsidRPr="001E15DC" w:rsidRDefault="5261941D" w:rsidP="5261941D">
      <w:pPr>
        <w:rPr>
          <w:rFonts w:eastAsia="標楷體"/>
        </w:rPr>
      </w:pPr>
      <w:r w:rsidRPr="001E15DC">
        <w:rPr>
          <w:rFonts w:eastAsia="標楷體" w:hAnsi="標楷體"/>
        </w:rPr>
        <w:t>參考</w:t>
      </w:r>
      <w:r w:rsidRPr="001E15DC">
        <w:rPr>
          <w:rFonts w:eastAsia="標楷體"/>
        </w:rPr>
        <w:t>YOLO</w:t>
      </w:r>
      <w:r w:rsidRPr="001E15DC">
        <w:rPr>
          <w:rFonts w:eastAsia="標楷體" w:hAnsi="標楷體"/>
        </w:rPr>
        <w:t>的物件偵測程式「</w:t>
      </w:r>
      <w:r w:rsidRPr="001E15DC">
        <w:rPr>
          <w:rFonts w:eastAsia="標楷體"/>
        </w:rPr>
        <w:t>detect.py</w:t>
      </w:r>
      <w:r w:rsidRPr="001E15DC">
        <w:rPr>
          <w:rFonts w:eastAsia="標楷體" w:hAnsi="標楷體"/>
        </w:rPr>
        <w:t>」</w:t>
      </w:r>
      <w:r w:rsidR="00174968">
        <w:rPr>
          <w:rFonts w:eastAsia="標楷體" w:hint="eastAsia"/>
        </w:rPr>
        <w:t>[13</w:t>
      </w:r>
      <w:r w:rsidRPr="001E15DC">
        <w:rPr>
          <w:rFonts w:eastAsia="標楷體"/>
        </w:rPr>
        <w:t>]</w:t>
      </w:r>
      <w:r w:rsidRPr="001E15DC">
        <w:rPr>
          <w:rFonts w:eastAsia="標楷體" w:hAnsi="標楷體"/>
        </w:rPr>
        <w:t>，將之修改加入上述控制手臂的程式並整合，測試執行，執行成功再於</w:t>
      </w:r>
      <w:r w:rsidRPr="001E15DC">
        <w:rPr>
          <w:rFonts w:eastAsia="標楷體"/>
        </w:rPr>
        <w:t>TM5</w:t>
      </w:r>
      <w:r w:rsidRPr="001E15DC">
        <w:rPr>
          <w:rFonts w:eastAsia="標楷體" w:hAnsi="標楷體"/>
        </w:rPr>
        <w:t>機器人上實際操作。</w:t>
      </w:r>
    </w:p>
    <w:p w:rsidR="5261941D" w:rsidRPr="001E15DC" w:rsidRDefault="5261941D" w:rsidP="5261941D">
      <w:pPr>
        <w:rPr>
          <w:rFonts w:eastAsia="標楷體"/>
        </w:rPr>
      </w:pPr>
      <w:r w:rsidRPr="001E15DC">
        <w:rPr>
          <w:rFonts w:eastAsia="標楷體" w:hAnsi="標楷體"/>
        </w:rPr>
        <w:t>機器手臂的操作流程圖</w:t>
      </w:r>
      <w:r w:rsidR="00226745" w:rsidRPr="001E15DC">
        <w:rPr>
          <w:rFonts w:eastAsia="標楷體" w:hAnsi="標楷體"/>
        </w:rPr>
        <w:t>十三</w:t>
      </w:r>
      <w:r w:rsidRPr="001E15DC">
        <w:rPr>
          <w:rFonts w:eastAsia="標楷體" w:hAnsi="標楷體"/>
        </w:rPr>
        <w:t>，先開啟手臂，接著在終端（</w:t>
      </w:r>
      <w:r w:rsidRPr="001E15DC">
        <w:rPr>
          <w:rFonts w:eastAsia="標楷體"/>
        </w:rPr>
        <w:t>terminal</w:t>
      </w:r>
      <w:r w:rsidRPr="001E15DC">
        <w:rPr>
          <w:rFonts w:eastAsia="標楷體" w:hAnsi="標楷體"/>
        </w:rPr>
        <w:t>）進入</w:t>
      </w:r>
      <w:r w:rsidRPr="001E15DC">
        <w:rPr>
          <w:rFonts w:eastAsia="標楷體"/>
        </w:rPr>
        <w:t>ROS</w:t>
      </w:r>
      <w:r w:rsidRPr="001E15DC">
        <w:rPr>
          <w:rFonts w:eastAsia="標楷體" w:hAnsi="標楷體"/>
        </w:rPr>
        <w:t>的資料夾啟動</w:t>
      </w:r>
      <w:r w:rsidRPr="001E15DC">
        <w:rPr>
          <w:rFonts w:eastAsia="標楷體"/>
        </w:rPr>
        <w:t>roscore</w:t>
      </w:r>
      <w:r w:rsidRPr="001E15DC">
        <w:rPr>
          <w:rFonts w:eastAsia="標楷體" w:hAnsi="標楷體"/>
        </w:rPr>
        <w:t>，再開啟一個終端連結到手臂的</w:t>
      </w:r>
      <w:r w:rsidRPr="001E15DC">
        <w:rPr>
          <w:rFonts w:eastAsia="標楷體"/>
        </w:rPr>
        <w:t>IP</w:t>
      </w:r>
      <w:r w:rsidRPr="001E15DC">
        <w:rPr>
          <w:rFonts w:eastAsia="標楷體" w:hAnsi="標楷體"/>
        </w:rPr>
        <w:t>位址，然後打開達明機器人提供的</w:t>
      </w:r>
      <w:r w:rsidRPr="001E15DC">
        <w:rPr>
          <w:rFonts w:eastAsia="標楷體"/>
        </w:rPr>
        <w:t>GUI</w:t>
      </w:r>
      <w:r w:rsidRPr="001E15DC">
        <w:rPr>
          <w:rFonts w:eastAsia="標楷體" w:hAnsi="標楷體"/>
        </w:rPr>
        <w:t>（</w:t>
      </w:r>
      <w:r w:rsidRPr="001E15DC">
        <w:rPr>
          <w:rFonts w:eastAsia="標楷體"/>
        </w:rPr>
        <w:t>Graphical User Interface</w:t>
      </w:r>
      <w:r w:rsidRPr="001E15DC">
        <w:rPr>
          <w:rFonts w:eastAsia="標楷體" w:hAnsi="標楷體"/>
        </w:rPr>
        <w:t>）介面確認手臂的連線狀況，最後進入虛擬環境中執行整合的程式。</w:t>
      </w:r>
    </w:p>
    <w:p w:rsidR="5261941D" w:rsidRPr="001E15DC" w:rsidRDefault="5261941D" w:rsidP="5261941D">
      <w:pPr>
        <w:ind w:left="480"/>
        <w:jc w:val="center"/>
        <w:rPr>
          <w:rFonts w:eastAsia="標楷體"/>
        </w:rPr>
      </w:pPr>
      <w:r w:rsidRPr="001E15DC">
        <w:rPr>
          <w:rFonts w:eastAsia="標楷體"/>
          <w:noProof/>
        </w:rPr>
        <w:drawing>
          <wp:inline distT="0" distB="0" distL="0" distR="0">
            <wp:extent cx="3891490" cy="605187"/>
            <wp:effectExtent l="0" t="0" r="0" b="0"/>
            <wp:docPr id="721073789" name="Picture 7210737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891490" cy="605187"/>
                    </a:xfrm>
                    <a:prstGeom prst="rect">
                      <a:avLst/>
                    </a:prstGeom>
                  </pic:spPr>
                </pic:pic>
              </a:graphicData>
            </a:graphic>
          </wp:inline>
        </w:drawing>
      </w:r>
    </w:p>
    <w:p w:rsidR="5261941D" w:rsidRPr="001E15DC" w:rsidRDefault="650E811F" w:rsidP="5261941D">
      <w:pPr>
        <w:ind w:left="480"/>
        <w:jc w:val="center"/>
        <w:rPr>
          <w:rFonts w:eastAsia="標楷體"/>
        </w:rPr>
      </w:pPr>
      <w:r w:rsidRPr="001E15DC">
        <w:rPr>
          <w:rFonts w:eastAsia="標楷體" w:hAnsi="標楷體"/>
        </w:rPr>
        <w:t>圖十六、系統執行流程</w:t>
      </w:r>
    </w:p>
    <w:p w:rsidR="5261941D" w:rsidRPr="001E15DC" w:rsidRDefault="5261941D" w:rsidP="5261941D">
      <w:pPr>
        <w:ind w:left="480"/>
        <w:jc w:val="center"/>
        <w:rPr>
          <w:rFonts w:eastAsia="標楷體"/>
          <w:b/>
          <w:bCs/>
          <w:sz w:val="28"/>
          <w:szCs w:val="28"/>
        </w:rPr>
      </w:pPr>
    </w:p>
    <w:p w:rsidR="5261941D" w:rsidRPr="001E15DC" w:rsidRDefault="5261941D" w:rsidP="5261941D">
      <w:pPr>
        <w:rPr>
          <w:rFonts w:eastAsia="標楷體"/>
          <w:b/>
          <w:bCs/>
          <w:sz w:val="28"/>
          <w:szCs w:val="28"/>
        </w:rPr>
      </w:pPr>
      <w:r w:rsidRPr="001E15DC">
        <w:rPr>
          <w:rFonts w:eastAsia="標楷體" w:hAnsi="標楷體"/>
          <w:b/>
          <w:bCs/>
          <w:sz w:val="28"/>
          <w:szCs w:val="28"/>
        </w:rPr>
        <w:t>參、結論</w:t>
      </w:r>
    </w:p>
    <w:p w:rsidR="3131BF2B" w:rsidRPr="001E15DC" w:rsidRDefault="5261941D" w:rsidP="3131BF2B">
      <w:pPr>
        <w:rPr>
          <w:rFonts w:eastAsia="標楷體"/>
          <w:b/>
          <w:bCs/>
        </w:rPr>
      </w:pPr>
      <w:r w:rsidRPr="001E15DC">
        <w:rPr>
          <w:rFonts w:eastAsia="標楷體" w:hAnsi="標楷體"/>
          <w:b/>
          <w:bCs/>
        </w:rPr>
        <w:t>一、研究結果</w:t>
      </w:r>
    </w:p>
    <w:p w:rsidR="5261941D" w:rsidRPr="001E15DC" w:rsidRDefault="650E811F" w:rsidP="650E811F">
      <w:pPr>
        <w:ind w:firstLine="480"/>
        <w:rPr>
          <w:rFonts w:eastAsia="標楷體"/>
        </w:rPr>
      </w:pPr>
      <w:r w:rsidRPr="001E15DC">
        <w:rPr>
          <w:rFonts w:eastAsia="標楷體" w:hAnsi="標楷體"/>
        </w:rPr>
        <w:t>在辨識電池種類與外框上我們的系統理論上已經能很好的完成，並且計算出目標物的中心座標與夾取角度，然而經過測試，尚有一些類別判斷錯誤的問題，例如</w:t>
      </w:r>
      <w:r w:rsidRPr="001E15DC">
        <w:rPr>
          <w:rFonts w:eastAsia="標楷體"/>
        </w:rPr>
        <w:t>cylinder</w:t>
      </w:r>
      <w:r w:rsidRPr="001E15DC">
        <w:rPr>
          <w:rFonts w:eastAsia="標楷體" w:hAnsi="標楷體"/>
        </w:rPr>
        <w:t>會被辨識成</w:t>
      </w:r>
      <w:r w:rsidRPr="001E15DC">
        <w:rPr>
          <w:rFonts w:eastAsia="標楷體"/>
        </w:rPr>
        <w:t>square</w:t>
      </w:r>
      <w:r w:rsidRPr="001E15DC">
        <w:rPr>
          <w:rFonts w:eastAsia="標楷體" w:hAnsi="標楷體"/>
        </w:rPr>
        <w:t>，以及桌上污漬、雜物會被判斷成電池。我們覺得或許在資料集的採用、</w:t>
      </w:r>
      <w:r w:rsidRPr="001E15DC">
        <w:rPr>
          <w:rFonts w:eastAsia="標楷體"/>
        </w:rPr>
        <w:t>data augmentation</w:t>
      </w:r>
      <w:r w:rsidRPr="001E15DC">
        <w:rPr>
          <w:rFonts w:eastAsia="標楷體" w:hAnsi="標楷體"/>
        </w:rPr>
        <w:t>，乃至於到超參數、信賴指數等可控參數以及</w:t>
      </w:r>
      <w:r w:rsidRPr="001E15DC">
        <w:rPr>
          <w:rFonts w:eastAsia="標楷體"/>
        </w:rPr>
        <w:t>yolo</w:t>
      </w:r>
      <w:r w:rsidRPr="001E15DC">
        <w:rPr>
          <w:rFonts w:eastAsia="標楷體" w:hAnsi="標楷體"/>
        </w:rPr>
        <w:t>版本與影像預處理都是可嘗試調整的方向。</w:t>
      </w:r>
    </w:p>
    <w:p w:rsidR="5261941D" w:rsidRPr="001E15DC" w:rsidRDefault="650E811F" w:rsidP="650E811F">
      <w:pPr>
        <w:ind w:firstLine="480"/>
        <w:rPr>
          <w:rFonts w:eastAsia="標楷體"/>
        </w:rPr>
      </w:pPr>
      <w:r w:rsidRPr="001E15DC">
        <w:rPr>
          <w:rFonts w:eastAsia="標楷體" w:hAnsi="標楷體"/>
        </w:rPr>
        <w:t>至於在校正方面，在預期中經過座標的校正與轉換後我們應該要能精確無比的夾取桌面上的電池，但是因為在參數的取得上存在不穩定性，導致了計算出來的座標也是不穩定的，再者，當我們使用不同設備進行運作的時候誤差也不盡相同，雖然我們在寒假的時候有將手臂的功能完善，校正後的手臂也能準確無翻動</w:t>
      </w:r>
      <w:r w:rsidRPr="001E15DC">
        <w:rPr>
          <w:rFonts w:eastAsia="標楷體" w:hAnsi="標楷體"/>
        </w:rPr>
        <w:lastRenderedPageBreak/>
        <w:t>的夾取目標物，然而我們的方法重現後存在誤差並難以再現。因此雖然目前在</w:t>
      </w:r>
      <w:r w:rsidRPr="001E15DC">
        <w:rPr>
          <w:rFonts w:eastAsia="標楷體"/>
        </w:rPr>
        <w:t>try and error</w:t>
      </w:r>
      <w:r w:rsidRPr="001E15DC">
        <w:rPr>
          <w:rFonts w:eastAsia="標楷體" w:hAnsi="標楷體"/>
        </w:rPr>
        <w:t>後能夠勉強夾取到目標物，但是我們不認為這符合我們的期待，因此我們必須首先必須要改進我們獲取參數的方法並增加其穩定性，或者更根本的改換演算法，如此一來才能使我們的系統在實務上更具實用性。</w:t>
      </w:r>
    </w:p>
    <w:p w:rsidR="5261941D" w:rsidRPr="001E15DC" w:rsidRDefault="5261941D" w:rsidP="5261941D">
      <w:pPr>
        <w:rPr>
          <w:rFonts w:eastAsia="標楷體"/>
        </w:rPr>
      </w:pPr>
    </w:p>
    <w:p w:rsidR="5261941D" w:rsidRPr="001E15DC" w:rsidRDefault="650E811F" w:rsidP="5261941D">
      <w:pPr>
        <w:rPr>
          <w:rFonts w:eastAsia="標楷體"/>
        </w:rPr>
      </w:pPr>
      <w:r w:rsidRPr="001E15DC">
        <w:rPr>
          <w:rFonts w:eastAsia="標楷體" w:hAnsi="標楷體"/>
          <w:b/>
          <w:bCs/>
        </w:rPr>
        <w:t>二、未來展望</w:t>
      </w:r>
    </w:p>
    <w:p w:rsidR="5261941D" w:rsidRPr="001E15DC" w:rsidRDefault="650E811F" w:rsidP="650E811F">
      <w:pPr>
        <w:ind w:firstLine="480"/>
        <w:rPr>
          <w:rFonts w:eastAsia="標楷體"/>
        </w:rPr>
      </w:pPr>
      <w:r w:rsidRPr="001E15DC">
        <w:rPr>
          <w:rFonts w:eastAsia="標楷體" w:hAnsi="標楷體"/>
        </w:rPr>
        <w:t>透過本次的計算機專題，我們對機器學習領悟有了實務上的理解和經驗，雖然是最入門的</w:t>
      </w:r>
      <w:r w:rsidRPr="001E15DC">
        <w:rPr>
          <w:rFonts w:eastAsia="標楷體"/>
        </w:rPr>
        <w:t>YOLO</w:t>
      </w:r>
      <w:r w:rsidRPr="001E15DC">
        <w:rPr>
          <w:rFonts w:eastAsia="標楷體" w:hAnsi="標楷體"/>
        </w:rPr>
        <w:t>演算法，但從建立虛擬機、安裝</w:t>
      </w:r>
      <w:r w:rsidRPr="001E15DC">
        <w:rPr>
          <w:rFonts w:eastAsia="標楷體"/>
        </w:rPr>
        <w:t>torch</w:t>
      </w:r>
      <w:r w:rsidRPr="001E15DC">
        <w:rPr>
          <w:rFonts w:eastAsia="標楷體" w:hAnsi="標楷體"/>
        </w:rPr>
        <w:t>、</w:t>
      </w:r>
      <w:r w:rsidRPr="001E15DC">
        <w:rPr>
          <w:rFonts w:eastAsia="標楷體"/>
        </w:rPr>
        <w:t>conda</w:t>
      </w:r>
      <w:r w:rsidRPr="001E15DC">
        <w:rPr>
          <w:rFonts w:eastAsia="標楷體" w:hAnsi="標楷體"/>
        </w:rPr>
        <w:t>一步一步慢慢摸索的過程中，也發現計算機工程更廣闊的應用，希望日後能在此領域有更多的學習與實作經驗。原本在題目發想的過程中，計畫訓練判斷電池夾取點的模型作為手臂夾取邏輯的依據，但持續更換嘗試訓練出來的成效依舊不佳，於是我們最後保留成效良好的初始模型，並利用四端點的像素座標計算得出所需資訊，在嘗試又失敗的的過程中找到折衷且最有效益的方式。</w:t>
      </w:r>
    </w:p>
    <w:p w:rsidR="5261941D" w:rsidRPr="001E15DC" w:rsidRDefault="650E811F" w:rsidP="650E811F">
      <w:pPr>
        <w:ind w:firstLine="480"/>
        <w:rPr>
          <w:rFonts w:eastAsia="標楷體"/>
        </w:rPr>
      </w:pPr>
      <w:r w:rsidRPr="001E15DC">
        <w:rPr>
          <w:rFonts w:eastAsia="標楷體" w:hAnsi="標楷體"/>
        </w:rPr>
        <w:t>至於座標校正與夾取，我們深刻的體會到理論與實際應用上的差別，尤其是硬體設備上的影響，不同的鏡頭、手臂所得出的結果都不盡相同，也時常有預期外的錯誤發生，當執行發生錯誤時，對於找尋錯誤的源頭是個艱難的過程。在理論上正確的情況下發生錯誤，也讓我們去思考實際上有可能遇到問題的地方並嘗試解決，或者作出細微的調整。這也讓我們累積起相關的經驗，當我們以後遇到相同的問題時能夠更有效率的解決，另外，操作機械手臂於我們而言是一個非常難得可貴的經驗，雖然對</w:t>
      </w:r>
      <w:r w:rsidRPr="001E15DC">
        <w:rPr>
          <w:rFonts w:eastAsia="標楷體"/>
        </w:rPr>
        <w:t>ROS</w:t>
      </w:r>
      <w:r w:rsidRPr="001E15DC">
        <w:rPr>
          <w:rFonts w:eastAsia="標楷體" w:hAnsi="標楷體"/>
        </w:rPr>
        <w:t>的功能與操作尚未熟練，但經過此次專題，我們也看到了機械手臂可以延伸研究的諸多可能性。</w:t>
      </w:r>
    </w:p>
    <w:p w:rsidR="5261941D" w:rsidRPr="001E15DC" w:rsidRDefault="5261941D">
      <w:pPr>
        <w:rPr>
          <w:rFonts w:eastAsia="標楷體"/>
        </w:rPr>
      </w:pPr>
      <w:r w:rsidRPr="001E15DC">
        <w:rPr>
          <w:rFonts w:eastAsia="標楷體"/>
        </w:rPr>
        <w:br w:type="page"/>
      </w:r>
    </w:p>
    <w:p w:rsidR="5261941D" w:rsidRPr="001E15DC" w:rsidRDefault="5261941D" w:rsidP="5261941D">
      <w:pPr>
        <w:rPr>
          <w:rFonts w:eastAsia="標楷體"/>
        </w:rPr>
      </w:pPr>
      <w:r w:rsidRPr="001E15DC">
        <w:rPr>
          <w:rFonts w:eastAsia="標楷體" w:hAnsi="標楷體"/>
          <w:b/>
          <w:bCs/>
          <w:sz w:val="28"/>
          <w:szCs w:val="28"/>
        </w:rPr>
        <w:lastRenderedPageBreak/>
        <w:t>肆、參考資料</w:t>
      </w:r>
      <w:r w:rsidRPr="001E15DC">
        <w:rPr>
          <w:rFonts w:eastAsia="標楷體"/>
          <w:color w:val="FF0000"/>
        </w:rPr>
        <w:t xml:space="preserve"> </w:t>
      </w:r>
    </w:p>
    <w:p w:rsidR="5261941D" w:rsidRPr="001E15DC" w:rsidRDefault="5261941D" w:rsidP="5261941D">
      <w:pPr>
        <w:rPr>
          <w:rFonts w:eastAsia="標楷體"/>
        </w:rPr>
      </w:pPr>
    </w:p>
    <w:p w:rsidR="5261941D" w:rsidRPr="001E15DC" w:rsidRDefault="001E15DC" w:rsidP="5261941D">
      <w:pPr>
        <w:rPr>
          <w:rFonts w:eastAsia="標楷體"/>
        </w:rPr>
      </w:pPr>
      <w:r>
        <w:rPr>
          <w:rFonts w:eastAsia="標楷體"/>
        </w:rPr>
        <w:t>[</w:t>
      </w:r>
      <w:r>
        <w:rPr>
          <w:rFonts w:eastAsia="標楷體" w:hint="eastAsia"/>
        </w:rPr>
        <w:t>1</w:t>
      </w:r>
      <w:r w:rsidR="5261941D" w:rsidRPr="001E15DC">
        <w:rPr>
          <w:rFonts w:eastAsia="標楷體"/>
        </w:rPr>
        <w:t>] R. Girshick, J. Donahue, T. Darrell and J. Malik, "Rich Feature Hierarchies</w:t>
      </w:r>
    </w:p>
    <w:p w:rsidR="5261941D" w:rsidRPr="001E15DC" w:rsidRDefault="5261941D" w:rsidP="5261941D">
      <w:pPr>
        <w:rPr>
          <w:rFonts w:eastAsia="標楷體"/>
        </w:rPr>
      </w:pPr>
      <w:r w:rsidRPr="001E15DC">
        <w:rPr>
          <w:rFonts w:eastAsia="標楷體"/>
        </w:rPr>
        <w:t>for Accurate Object Detection and Semantic Segmentation," 2014 IEEE</w:t>
      </w:r>
    </w:p>
    <w:p w:rsidR="5261941D" w:rsidRPr="001E15DC" w:rsidRDefault="5261941D" w:rsidP="5261941D">
      <w:pPr>
        <w:rPr>
          <w:rFonts w:eastAsia="標楷體"/>
        </w:rPr>
      </w:pPr>
      <w:r w:rsidRPr="001E15DC">
        <w:rPr>
          <w:rFonts w:eastAsia="標楷體"/>
        </w:rPr>
        <w:t>Conference on Computer Vision and Pattern Recognition, Columbus, OH, USA,</w:t>
      </w:r>
    </w:p>
    <w:p w:rsidR="5261941D" w:rsidRPr="001E15DC" w:rsidRDefault="5261941D" w:rsidP="5261941D">
      <w:pPr>
        <w:rPr>
          <w:rFonts w:eastAsia="標楷體"/>
        </w:rPr>
      </w:pPr>
      <w:r w:rsidRPr="001E15DC">
        <w:rPr>
          <w:rFonts w:eastAsia="標楷體"/>
        </w:rPr>
        <w:t>2014, pp. 580-587, doi: 10.1109/CVPR.2014.81. keywords: {Proposals;Feature</w:t>
      </w:r>
    </w:p>
    <w:p w:rsidR="5261941D" w:rsidRPr="001E15DC" w:rsidRDefault="5261941D" w:rsidP="5261941D">
      <w:pPr>
        <w:rPr>
          <w:rFonts w:eastAsia="標楷體"/>
        </w:rPr>
      </w:pPr>
      <w:r w:rsidRPr="001E15DC">
        <w:rPr>
          <w:rFonts w:eastAsia="標楷體"/>
        </w:rPr>
        <w:t>extraction;Training;Visualization;Object detection;Vectors;Support vector</w:t>
      </w:r>
    </w:p>
    <w:p w:rsidR="5261941D" w:rsidRPr="001E15DC" w:rsidRDefault="5261941D" w:rsidP="5261941D">
      <w:pPr>
        <w:rPr>
          <w:rFonts w:eastAsia="標楷體"/>
        </w:rPr>
      </w:pPr>
      <w:r w:rsidRPr="001E15DC">
        <w:rPr>
          <w:rFonts w:eastAsia="標楷體"/>
        </w:rPr>
        <w:t>machines},</w:t>
      </w:r>
    </w:p>
    <w:p w:rsidR="5261941D" w:rsidRPr="001E15DC" w:rsidRDefault="5261941D" w:rsidP="5261941D">
      <w:pPr>
        <w:rPr>
          <w:rFonts w:eastAsia="標楷體"/>
        </w:rPr>
      </w:pPr>
    </w:p>
    <w:p w:rsidR="5261941D" w:rsidRPr="001E15DC" w:rsidRDefault="001E15DC" w:rsidP="5261941D">
      <w:pPr>
        <w:rPr>
          <w:rFonts w:eastAsia="標楷體"/>
        </w:rPr>
      </w:pPr>
      <w:r>
        <w:rPr>
          <w:rFonts w:eastAsia="標楷體"/>
        </w:rPr>
        <w:t>[</w:t>
      </w:r>
      <w:r>
        <w:rPr>
          <w:rFonts w:eastAsia="標楷體" w:hint="eastAsia"/>
        </w:rPr>
        <w:t>2</w:t>
      </w:r>
      <w:r w:rsidR="5261941D" w:rsidRPr="001E15DC">
        <w:rPr>
          <w:rFonts w:eastAsia="標楷體"/>
        </w:rPr>
        <w:t>] R. Girshick, "Fast R-CNN," 2015 IEEE International Conference on</w:t>
      </w:r>
    </w:p>
    <w:p w:rsidR="5261941D" w:rsidRPr="001E15DC" w:rsidRDefault="5261941D" w:rsidP="5261941D">
      <w:pPr>
        <w:rPr>
          <w:rFonts w:eastAsia="標楷體"/>
        </w:rPr>
      </w:pPr>
      <w:r w:rsidRPr="001E15DC">
        <w:rPr>
          <w:rFonts w:eastAsia="標楷體"/>
        </w:rPr>
        <w:t>Computer Vision (ICCV), Santiago, Chile, 2015, pp. 1440-1448, doi:</w:t>
      </w:r>
    </w:p>
    <w:p w:rsidR="5261941D" w:rsidRPr="001E15DC" w:rsidRDefault="5261941D" w:rsidP="5261941D">
      <w:pPr>
        <w:rPr>
          <w:rFonts w:eastAsia="標楷體"/>
        </w:rPr>
      </w:pPr>
      <w:r w:rsidRPr="001E15DC">
        <w:rPr>
          <w:rFonts w:eastAsia="標楷體"/>
        </w:rPr>
        <w:t>10.1109/ICCV.2015.169. keywords: {Training;Proposals;Feature</w:t>
      </w:r>
    </w:p>
    <w:p w:rsidR="5261941D" w:rsidRPr="001E15DC" w:rsidRDefault="5261941D" w:rsidP="5261941D">
      <w:pPr>
        <w:rPr>
          <w:rFonts w:eastAsia="標楷體"/>
        </w:rPr>
      </w:pPr>
      <w:r w:rsidRPr="001E15DC">
        <w:rPr>
          <w:rFonts w:eastAsia="標楷體"/>
        </w:rPr>
        <w:t>extraction;Object detection;Pipelines;Computer architecture;Open source</w:t>
      </w:r>
    </w:p>
    <w:p w:rsidR="5261941D" w:rsidRPr="001E15DC" w:rsidRDefault="5261941D" w:rsidP="5261941D">
      <w:pPr>
        <w:rPr>
          <w:rFonts w:eastAsia="標楷體"/>
        </w:rPr>
      </w:pPr>
      <w:r w:rsidRPr="001E15DC">
        <w:rPr>
          <w:rFonts w:eastAsia="標楷體"/>
        </w:rPr>
        <w:t>software},</w:t>
      </w:r>
    </w:p>
    <w:p w:rsidR="5261941D" w:rsidRPr="001E15DC" w:rsidRDefault="5261941D" w:rsidP="5261941D">
      <w:pPr>
        <w:rPr>
          <w:rFonts w:eastAsia="標楷體"/>
        </w:rPr>
      </w:pPr>
    </w:p>
    <w:p w:rsidR="5261941D" w:rsidRPr="001E15DC" w:rsidRDefault="001E15DC" w:rsidP="5261941D">
      <w:pPr>
        <w:rPr>
          <w:rFonts w:eastAsia="標楷體"/>
        </w:rPr>
      </w:pPr>
      <w:r>
        <w:rPr>
          <w:rFonts w:eastAsia="標楷體"/>
        </w:rPr>
        <w:t>[</w:t>
      </w:r>
      <w:r>
        <w:rPr>
          <w:rFonts w:eastAsia="標楷體" w:hint="eastAsia"/>
        </w:rPr>
        <w:t>3</w:t>
      </w:r>
      <w:r w:rsidR="5261941D" w:rsidRPr="001E15DC">
        <w:rPr>
          <w:rFonts w:eastAsia="標楷體"/>
        </w:rPr>
        <w:t>] S. Ren, K. He, R. Girshick and J. Sun, "Faster R-CNN: Towards Real-Time</w:t>
      </w:r>
    </w:p>
    <w:p w:rsidR="5261941D" w:rsidRPr="001E15DC" w:rsidRDefault="5261941D" w:rsidP="5261941D">
      <w:pPr>
        <w:rPr>
          <w:rFonts w:eastAsia="標楷體"/>
        </w:rPr>
      </w:pPr>
      <w:r w:rsidRPr="001E15DC">
        <w:rPr>
          <w:rFonts w:eastAsia="標楷體"/>
        </w:rPr>
        <w:t>Object Detection with Region Proposal Networks," in IEEE Transactions on</w:t>
      </w:r>
    </w:p>
    <w:p w:rsidR="5261941D" w:rsidRPr="001E15DC" w:rsidRDefault="5261941D" w:rsidP="5261941D">
      <w:pPr>
        <w:rPr>
          <w:rFonts w:eastAsia="標楷體"/>
        </w:rPr>
      </w:pPr>
      <w:r w:rsidRPr="001E15DC">
        <w:rPr>
          <w:rFonts w:eastAsia="標楷體"/>
        </w:rPr>
        <w:t>Pattern Analysis and Machine Intelligence, vol. 39, no. 6, pp. 1137-1149, 1 June</w:t>
      </w:r>
    </w:p>
    <w:p w:rsidR="5261941D" w:rsidRPr="001E15DC" w:rsidRDefault="5261941D" w:rsidP="5261941D">
      <w:pPr>
        <w:rPr>
          <w:rFonts w:eastAsia="標楷體"/>
        </w:rPr>
      </w:pPr>
      <w:r w:rsidRPr="001E15DC">
        <w:rPr>
          <w:rFonts w:eastAsia="標楷體"/>
        </w:rPr>
        <w:t>2017, doi: 10.1109/TPAMI.2016.2577031.</w:t>
      </w:r>
    </w:p>
    <w:p w:rsidR="5261941D" w:rsidRPr="001E15DC" w:rsidRDefault="5261941D" w:rsidP="5261941D">
      <w:pPr>
        <w:rPr>
          <w:rFonts w:eastAsia="標楷體"/>
        </w:rPr>
      </w:pPr>
      <w:r w:rsidRPr="001E15DC">
        <w:rPr>
          <w:rFonts w:eastAsia="標楷體"/>
        </w:rPr>
        <w:t>keywords: {Proposals;Object detection;Convolutional codes;Feature</w:t>
      </w:r>
    </w:p>
    <w:p w:rsidR="5261941D" w:rsidRPr="001E15DC" w:rsidRDefault="5261941D" w:rsidP="5261941D">
      <w:pPr>
        <w:rPr>
          <w:rFonts w:eastAsia="標楷體"/>
        </w:rPr>
      </w:pPr>
      <w:r w:rsidRPr="001E15DC">
        <w:rPr>
          <w:rFonts w:eastAsia="標楷體"/>
        </w:rPr>
        <w:t>extraction;Search problems;Detectors;Training;Object detection;region</w:t>
      </w:r>
    </w:p>
    <w:p w:rsidR="5261941D" w:rsidRPr="001E15DC" w:rsidRDefault="5261941D" w:rsidP="5261941D">
      <w:pPr>
        <w:rPr>
          <w:rFonts w:eastAsia="標楷體"/>
        </w:rPr>
      </w:pPr>
      <w:r w:rsidRPr="001E15DC">
        <w:rPr>
          <w:rFonts w:eastAsia="標楷體"/>
        </w:rPr>
        <w:t>proposal;convolutional neural network},</w:t>
      </w:r>
    </w:p>
    <w:p w:rsidR="5261941D" w:rsidRPr="001E15DC" w:rsidRDefault="5261941D" w:rsidP="5261941D">
      <w:pPr>
        <w:rPr>
          <w:rFonts w:eastAsia="標楷體"/>
        </w:rPr>
      </w:pPr>
    </w:p>
    <w:p w:rsidR="5261941D" w:rsidRPr="001E15DC" w:rsidRDefault="001E15DC" w:rsidP="5261941D">
      <w:pPr>
        <w:rPr>
          <w:rFonts w:eastAsia="標楷體"/>
        </w:rPr>
      </w:pPr>
      <w:r>
        <w:rPr>
          <w:rFonts w:eastAsia="標楷體"/>
        </w:rPr>
        <w:t>[</w:t>
      </w:r>
      <w:r>
        <w:rPr>
          <w:rFonts w:eastAsia="標楷體" w:hint="eastAsia"/>
        </w:rPr>
        <w:t>4</w:t>
      </w:r>
      <w:r w:rsidR="5261941D" w:rsidRPr="001E15DC">
        <w:rPr>
          <w:rFonts w:eastAsia="標楷體"/>
        </w:rPr>
        <w:t>] J. Redmon, S. Divvala, R. Girshick and A. Farhadi, "You Only Look Once:</w:t>
      </w:r>
    </w:p>
    <w:p w:rsidR="5261941D" w:rsidRPr="001E15DC" w:rsidRDefault="5261941D" w:rsidP="5261941D">
      <w:pPr>
        <w:rPr>
          <w:rFonts w:eastAsia="標楷體"/>
        </w:rPr>
      </w:pPr>
      <w:r w:rsidRPr="001E15DC">
        <w:rPr>
          <w:rFonts w:eastAsia="標楷體"/>
        </w:rPr>
        <w:t>Unified, Real-Time Object Detection," 2016 IEEE Conference on Computer</w:t>
      </w:r>
    </w:p>
    <w:p w:rsidR="5261941D" w:rsidRPr="001E15DC" w:rsidRDefault="5261941D" w:rsidP="5261941D">
      <w:pPr>
        <w:rPr>
          <w:rFonts w:eastAsia="標楷體"/>
        </w:rPr>
      </w:pPr>
      <w:r w:rsidRPr="001E15DC">
        <w:rPr>
          <w:rFonts w:eastAsia="標楷體"/>
        </w:rPr>
        <w:t>Vision and Pattern Recognition (CVPR), Las Vegas, NV, USA, 2016, pp.</w:t>
      </w:r>
    </w:p>
    <w:p w:rsidR="5261941D" w:rsidRPr="001E15DC" w:rsidRDefault="5261941D" w:rsidP="5261941D">
      <w:pPr>
        <w:rPr>
          <w:rFonts w:eastAsia="標楷體"/>
        </w:rPr>
      </w:pPr>
      <w:r w:rsidRPr="001E15DC">
        <w:rPr>
          <w:rFonts w:eastAsia="標楷體"/>
        </w:rPr>
        <w:t>779-788, doi: 10.1109/CVPR.2016.91. keywords: {Computer</w:t>
      </w:r>
    </w:p>
    <w:p w:rsidR="5261941D" w:rsidRPr="001E15DC" w:rsidRDefault="5261941D" w:rsidP="5261941D">
      <w:pPr>
        <w:rPr>
          <w:rFonts w:eastAsia="標楷體"/>
        </w:rPr>
      </w:pPr>
      <w:r w:rsidRPr="001E15DC">
        <w:rPr>
          <w:rFonts w:eastAsia="標楷體"/>
        </w:rPr>
        <w:t>architecture;Microprocessors;Object detection;Training;Real-time</w:t>
      </w:r>
    </w:p>
    <w:p w:rsidR="5261941D" w:rsidRPr="001E15DC" w:rsidRDefault="5261941D" w:rsidP="5261941D">
      <w:pPr>
        <w:rPr>
          <w:rFonts w:eastAsia="標楷體"/>
        </w:rPr>
      </w:pPr>
      <w:r w:rsidRPr="001E15DC">
        <w:rPr>
          <w:rFonts w:eastAsia="標楷體"/>
        </w:rPr>
        <w:t>systems;Neural networks;Pipelines},</w:t>
      </w:r>
    </w:p>
    <w:p w:rsidR="5261941D" w:rsidRPr="001E15DC" w:rsidRDefault="5261941D" w:rsidP="5261941D">
      <w:pPr>
        <w:rPr>
          <w:rFonts w:eastAsia="標楷體"/>
        </w:rPr>
      </w:pPr>
    </w:p>
    <w:p w:rsidR="5261941D" w:rsidRPr="001E15DC" w:rsidRDefault="001E15DC" w:rsidP="5261941D">
      <w:pPr>
        <w:rPr>
          <w:rFonts w:eastAsia="標楷體"/>
        </w:rPr>
      </w:pPr>
      <w:r>
        <w:rPr>
          <w:rFonts w:eastAsia="標楷體"/>
        </w:rPr>
        <w:t>[</w:t>
      </w:r>
      <w:r>
        <w:rPr>
          <w:rFonts w:eastAsia="標楷體" w:hint="eastAsia"/>
        </w:rPr>
        <w:t>5</w:t>
      </w:r>
      <w:r w:rsidR="5261941D" w:rsidRPr="001E15DC">
        <w:rPr>
          <w:rFonts w:eastAsia="標楷體"/>
        </w:rPr>
        <w:t>] Zhengyou Zhang, "Flexible camera calibration by viewing a plane from</w:t>
      </w:r>
    </w:p>
    <w:p w:rsidR="5261941D" w:rsidRPr="001E15DC" w:rsidRDefault="5261941D" w:rsidP="5261941D">
      <w:pPr>
        <w:rPr>
          <w:rFonts w:eastAsia="標楷體"/>
        </w:rPr>
      </w:pPr>
      <w:r w:rsidRPr="001E15DC">
        <w:rPr>
          <w:rFonts w:eastAsia="標楷體"/>
        </w:rPr>
        <w:t>unknown orientations," Proceedings of the Seventh IEEE International</w:t>
      </w:r>
    </w:p>
    <w:p w:rsidR="5261941D" w:rsidRPr="001E15DC" w:rsidRDefault="5261941D" w:rsidP="5261941D">
      <w:pPr>
        <w:rPr>
          <w:rFonts w:eastAsia="標楷體"/>
        </w:rPr>
      </w:pPr>
      <w:r w:rsidRPr="001E15DC">
        <w:rPr>
          <w:rFonts w:eastAsia="標楷體"/>
        </w:rPr>
        <w:t>Conference on Computer Vision, Kerkyra, Greece, 1999, pp. 666-673 vol.1, doi:</w:t>
      </w:r>
    </w:p>
    <w:p w:rsidR="5261941D" w:rsidRPr="001E15DC" w:rsidRDefault="5261941D" w:rsidP="5261941D">
      <w:pPr>
        <w:rPr>
          <w:rFonts w:eastAsia="標楷體"/>
        </w:rPr>
      </w:pPr>
      <w:r w:rsidRPr="001E15DC">
        <w:rPr>
          <w:rFonts w:eastAsia="標楷體"/>
        </w:rPr>
        <w:t>10.1109/ICCV.1999.791289. keywords: {Cameras;Calibration;Computer</w:t>
      </w:r>
    </w:p>
    <w:p w:rsidR="5261941D" w:rsidRPr="001E15DC" w:rsidRDefault="5261941D" w:rsidP="5261941D">
      <w:pPr>
        <w:rPr>
          <w:rFonts w:eastAsia="標楷體"/>
        </w:rPr>
      </w:pPr>
      <w:r w:rsidRPr="001E15DC">
        <w:rPr>
          <w:rFonts w:eastAsia="標楷體"/>
        </w:rPr>
        <w:t>vision;Layout;Lenses;Nonlinear distortion;Computer simulation;Testing;Voltage</w:t>
      </w:r>
    </w:p>
    <w:p w:rsidR="5261941D" w:rsidRPr="001E15DC" w:rsidRDefault="5261941D" w:rsidP="5261941D">
      <w:pPr>
        <w:rPr>
          <w:rFonts w:eastAsia="標楷體"/>
        </w:rPr>
      </w:pPr>
      <w:r w:rsidRPr="001E15DC">
        <w:rPr>
          <w:rFonts w:eastAsia="標楷體"/>
        </w:rPr>
        <w:t>control;Robustness},</w:t>
      </w:r>
    </w:p>
    <w:p w:rsidR="5261941D" w:rsidRPr="001E15DC" w:rsidRDefault="5261941D" w:rsidP="5261941D">
      <w:pPr>
        <w:rPr>
          <w:rFonts w:eastAsia="標楷體"/>
        </w:rPr>
      </w:pPr>
    </w:p>
    <w:p w:rsidR="5261941D" w:rsidRPr="001E15DC" w:rsidRDefault="001E15DC" w:rsidP="5261941D">
      <w:pPr>
        <w:rPr>
          <w:rFonts w:eastAsia="標楷體"/>
        </w:rPr>
      </w:pPr>
      <w:r>
        <w:rPr>
          <w:rFonts w:eastAsia="標楷體"/>
        </w:rPr>
        <w:t>[</w:t>
      </w:r>
      <w:r>
        <w:rPr>
          <w:rFonts w:eastAsia="標楷體" w:hint="eastAsia"/>
        </w:rPr>
        <w:t>6</w:t>
      </w:r>
      <w:r w:rsidR="5261941D" w:rsidRPr="001E15DC">
        <w:rPr>
          <w:rFonts w:eastAsia="標楷體"/>
        </w:rPr>
        <w:t>] Z. Zhang, "A flexible new technique for camera calibration," in IEEE</w:t>
      </w:r>
    </w:p>
    <w:p w:rsidR="5261941D" w:rsidRPr="001E15DC" w:rsidRDefault="5261941D" w:rsidP="5261941D">
      <w:pPr>
        <w:rPr>
          <w:rFonts w:eastAsia="標楷體"/>
        </w:rPr>
      </w:pPr>
      <w:r w:rsidRPr="001E15DC">
        <w:rPr>
          <w:rFonts w:eastAsia="標楷體"/>
        </w:rPr>
        <w:t>Transactions on Pattern Analysis and Machine Intelligence, vol. 22, no. 11, pp.</w:t>
      </w:r>
    </w:p>
    <w:p w:rsidR="5261941D" w:rsidRPr="001E15DC" w:rsidRDefault="5261941D" w:rsidP="5261941D">
      <w:pPr>
        <w:rPr>
          <w:rFonts w:eastAsia="標楷體"/>
        </w:rPr>
      </w:pPr>
      <w:r w:rsidRPr="001E15DC">
        <w:rPr>
          <w:rFonts w:eastAsia="標楷體"/>
        </w:rPr>
        <w:t>1330-1334, Nov. 2000, doi: 10.1109/34.888718.</w:t>
      </w:r>
    </w:p>
    <w:p w:rsidR="5261941D" w:rsidRPr="001E15DC" w:rsidRDefault="5261941D" w:rsidP="5261941D">
      <w:pPr>
        <w:rPr>
          <w:rFonts w:eastAsia="標楷體"/>
        </w:rPr>
      </w:pPr>
      <w:r w:rsidRPr="001E15DC">
        <w:rPr>
          <w:rFonts w:eastAsia="標楷體"/>
        </w:rPr>
        <w:t>keywords: {Cameras;Calibration;Computer vision;Layout;Lenses;Nonlinear</w:t>
      </w:r>
    </w:p>
    <w:p w:rsidR="5261941D" w:rsidRPr="001E15DC" w:rsidRDefault="5261941D" w:rsidP="5261941D">
      <w:pPr>
        <w:rPr>
          <w:rFonts w:eastAsia="標楷體"/>
        </w:rPr>
      </w:pPr>
      <w:r w:rsidRPr="001E15DC">
        <w:rPr>
          <w:rFonts w:eastAsia="標楷體"/>
        </w:rPr>
        <w:t>distortion;Closed-form solution;Maximum likelihood estimation;Computer</w:t>
      </w:r>
    </w:p>
    <w:p w:rsidR="5261941D" w:rsidRPr="001E15DC" w:rsidRDefault="5261941D" w:rsidP="5261941D">
      <w:pPr>
        <w:rPr>
          <w:rFonts w:eastAsia="標楷體"/>
        </w:rPr>
      </w:pPr>
      <w:r w:rsidRPr="001E15DC">
        <w:rPr>
          <w:rFonts w:eastAsia="標楷體"/>
        </w:rPr>
        <w:t>simulation;Testing},</w:t>
      </w:r>
    </w:p>
    <w:p w:rsidR="5261941D" w:rsidRPr="001E15DC" w:rsidRDefault="5261941D" w:rsidP="5261941D">
      <w:pPr>
        <w:rPr>
          <w:rFonts w:eastAsia="標楷體"/>
        </w:rPr>
      </w:pPr>
    </w:p>
    <w:p w:rsidR="5261941D" w:rsidRPr="001E15DC" w:rsidRDefault="001E15DC" w:rsidP="5261941D">
      <w:pPr>
        <w:rPr>
          <w:rFonts w:eastAsia="標楷體"/>
        </w:rPr>
      </w:pPr>
      <w:r>
        <w:rPr>
          <w:rFonts w:eastAsia="標楷體"/>
        </w:rPr>
        <w:t>[</w:t>
      </w:r>
      <w:r>
        <w:rPr>
          <w:rFonts w:eastAsia="標楷體" w:hint="eastAsia"/>
        </w:rPr>
        <w:t>7</w:t>
      </w:r>
      <w:r w:rsidR="5261941D" w:rsidRPr="001E15DC">
        <w:rPr>
          <w:rFonts w:eastAsia="標楷體"/>
        </w:rPr>
        <w:t>] Quigley, Morgan, et al. "ROS: an open-source Robot Operating</w:t>
      </w:r>
    </w:p>
    <w:p w:rsidR="5261941D" w:rsidRPr="001E15DC" w:rsidRDefault="5261941D" w:rsidP="5261941D">
      <w:pPr>
        <w:rPr>
          <w:rFonts w:eastAsia="標楷體"/>
        </w:rPr>
      </w:pPr>
      <w:r w:rsidRPr="001E15DC">
        <w:rPr>
          <w:rFonts w:eastAsia="標楷體"/>
        </w:rPr>
        <w:t>System." ICRA workshop on open source software. Vol. 3. No. 3.2. 2009.</w:t>
      </w:r>
    </w:p>
    <w:p w:rsidR="001E15DC" w:rsidRPr="001E15DC" w:rsidRDefault="001E15DC" w:rsidP="001E15DC">
      <w:pPr>
        <w:rPr>
          <w:rFonts w:eastAsia="標楷體"/>
        </w:rPr>
      </w:pPr>
    </w:p>
    <w:p w:rsidR="001E15DC" w:rsidRPr="001E15DC" w:rsidRDefault="001E15DC" w:rsidP="001E15DC">
      <w:pPr>
        <w:rPr>
          <w:rFonts w:eastAsia="標楷體"/>
        </w:rPr>
      </w:pPr>
      <w:r>
        <w:rPr>
          <w:rFonts w:eastAsia="標楷體"/>
        </w:rPr>
        <w:t>[</w:t>
      </w:r>
      <w:r>
        <w:rPr>
          <w:rFonts w:eastAsia="標楷體" w:hint="eastAsia"/>
        </w:rPr>
        <w:t>8</w:t>
      </w:r>
      <w:r w:rsidRPr="001E15DC">
        <w:rPr>
          <w:rFonts w:eastAsia="標楷體"/>
        </w:rPr>
        <w:t>]ROS Wiki</w:t>
      </w:r>
    </w:p>
    <w:p w:rsidR="001E15DC" w:rsidRDefault="00E847DA" w:rsidP="001E15DC">
      <w:pPr>
        <w:rPr>
          <w:rFonts w:eastAsia="標楷體"/>
        </w:rPr>
      </w:pPr>
      <w:hyperlink r:id="rId22" w:history="1">
        <w:r w:rsidR="001E15DC" w:rsidRPr="00994C20">
          <w:rPr>
            <w:rStyle w:val="af6"/>
            <w:rFonts w:eastAsia="標楷體"/>
          </w:rPr>
          <w:t>http://wiki.ros.org/</w:t>
        </w:r>
      </w:hyperlink>
    </w:p>
    <w:p w:rsidR="5261941D" w:rsidRPr="001E15DC" w:rsidRDefault="5261941D" w:rsidP="5261941D">
      <w:pPr>
        <w:rPr>
          <w:rFonts w:eastAsia="標楷體"/>
        </w:rPr>
      </w:pPr>
    </w:p>
    <w:p w:rsidR="5261941D" w:rsidRPr="001E15DC" w:rsidRDefault="001E15DC" w:rsidP="5261941D">
      <w:pPr>
        <w:rPr>
          <w:rFonts w:eastAsia="標楷體"/>
        </w:rPr>
      </w:pPr>
      <w:r>
        <w:rPr>
          <w:rFonts w:eastAsia="標楷體"/>
        </w:rPr>
        <w:t>[</w:t>
      </w:r>
      <w:r>
        <w:rPr>
          <w:rFonts w:eastAsia="標楷體" w:hint="eastAsia"/>
        </w:rPr>
        <w:t>9</w:t>
      </w:r>
      <w:r w:rsidR="5261941D" w:rsidRPr="001E15DC">
        <w:rPr>
          <w:rFonts w:eastAsia="標楷體"/>
        </w:rPr>
        <w:t>]</w:t>
      </w:r>
      <w:r w:rsidR="5261941D" w:rsidRPr="001E15DC">
        <w:rPr>
          <w:rFonts w:eastAsia="標楷體" w:hAnsi="標楷體"/>
        </w:rPr>
        <w:t>達明機器人公司</w:t>
      </w:r>
    </w:p>
    <w:p w:rsidR="00BF126B" w:rsidRPr="001E15DC" w:rsidRDefault="00E847DA" w:rsidP="00BF126B">
      <w:pPr>
        <w:rPr>
          <w:rFonts w:eastAsia="標楷體"/>
        </w:rPr>
      </w:pPr>
      <w:hyperlink r:id="rId23" w:history="1">
        <w:r w:rsidR="00BF126B" w:rsidRPr="001E15DC">
          <w:rPr>
            <w:rStyle w:val="af6"/>
            <w:rFonts w:eastAsia="標楷體"/>
          </w:rPr>
          <w:t>https://www.tm-robot.com/zh-hant/</w:t>
        </w:r>
      </w:hyperlink>
    </w:p>
    <w:p w:rsidR="00BF126B" w:rsidRPr="001E15DC" w:rsidRDefault="00BF126B" w:rsidP="00BF126B">
      <w:pPr>
        <w:rPr>
          <w:rFonts w:eastAsia="標楷體"/>
        </w:rPr>
      </w:pPr>
    </w:p>
    <w:p w:rsidR="00BF126B" w:rsidRPr="001E15DC" w:rsidRDefault="001E15DC" w:rsidP="00BF126B">
      <w:pPr>
        <w:rPr>
          <w:rFonts w:eastAsia="標楷體"/>
          <w:color w:val="1F2328"/>
          <w:kern w:val="36"/>
        </w:rPr>
      </w:pPr>
      <w:r>
        <w:rPr>
          <w:rFonts w:eastAsia="標楷體"/>
        </w:rPr>
        <w:t>[1</w:t>
      </w:r>
      <w:r>
        <w:rPr>
          <w:rFonts w:eastAsia="標楷體" w:hint="eastAsia"/>
        </w:rPr>
        <w:t>0</w:t>
      </w:r>
      <w:r w:rsidR="00FC6EAC" w:rsidRPr="001E15DC">
        <w:rPr>
          <w:rFonts w:eastAsia="標楷體"/>
        </w:rPr>
        <w:t>]</w:t>
      </w:r>
      <w:r w:rsidR="009C4610" w:rsidRPr="001E15DC">
        <w:rPr>
          <w:rFonts w:eastAsia="標楷體" w:hAnsi="標楷體"/>
        </w:rPr>
        <w:t>胡凱旋</w:t>
      </w:r>
      <w:r w:rsidR="009C4610" w:rsidRPr="001E15DC">
        <w:rPr>
          <w:rFonts w:eastAsia="標楷體"/>
        </w:rPr>
        <w:t>,</w:t>
      </w:r>
      <w:r w:rsidR="00224897" w:rsidRPr="001E15DC">
        <w:rPr>
          <w:rFonts w:eastAsia="標楷體"/>
          <w:color w:val="1F2328"/>
          <w:kern w:val="36"/>
        </w:rPr>
        <w:t>Yolov5 for Oriented Object Detectio</w:t>
      </w:r>
      <w:r w:rsidR="00BF126B" w:rsidRPr="001E15DC">
        <w:rPr>
          <w:rFonts w:eastAsia="標楷體"/>
          <w:color w:val="1F2328"/>
          <w:kern w:val="36"/>
        </w:rPr>
        <w:t>n</w:t>
      </w:r>
    </w:p>
    <w:p w:rsidR="00346730" w:rsidRPr="001E15DC" w:rsidRDefault="00E847DA" w:rsidP="00BF126B">
      <w:pPr>
        <w:rPr>
          <w:rFonts w:eastAsia="標楷體"/>
        </w:rPr>
      </w:pPr>
      <w:hyperlink r:id="rId24" w:history="1">
        <w:r w:rsidR="00BF126B" w:rsidRPr="001E15DC">
          <w:rPr>
            <w:rStyle w:val="af6"/>
            <w:rFonts w:eastAsia="標楷體"/>
          </w:rPr>
          <w:t>https://github.com/hukaixuan19970627/yolov5_obb</w:t>
        </w:r>
      </w:hyperlink>
    </w:p>
    <w:p w:rsidR="00BF126B" w:rsidRPr="001E15DC" w:rsidRDefault="00BF126B" w:rsidP="00BF126B">
      <w:pPr>
        <w:rPr>
          <w:rFonts w:eastAsia="標楷體"/>
        </w:rPr>
      </w:pPr>
    </w:p>
    <w:p w:rsidR="5261941D" w:rsidRPr="001E15DC" w:rsidRDefault="5261941D" w:rsidP="5261941D">
      <w:pPr>
        <w:rPr>
          <w:rFonts w:eastAsia="標楷體"/>
        </w:rPr>
      </w:pPr>
      <w:r w:rsidRPr="001E15DC">
        <w:rPr>
          <w:rFonts w:eastAsia="標楷體"/>
        </w:rPr>
        <w:t>[1</w:t>
      </w:r>
      <w:r w:rsidR="00174968">
        <w:rPr>
          <w:rFonts w:eastAsia="標楷體" w:hint="eastAsia"/>
        </w:rPr>
        <w:t>1</w:t>
      </w:r>
      <w:r w:rsidRPr="001E15DC">
        <w:rPr>
          <w:rFonts w:eastAsia="標楷體"/>
        </w:rPr>
        <w:t>]TM ROS Driver</w:t>
      </w:r>
    </w:p>
    <w:p w:rsidR="5261941D" w:rsidRPr="001E15DC" w:rsidRDefault="00E847DA" w:rsidP="5261941D">
      <w:pPr>
        <w:rPr>
          <w:rFonts w:eastAsia="標楷體"/>
        </w:rPr>
      </w:pPr>
      <w:hyperlink r:id="rId25" w:history="1">
        <w:r w:rsidR="00BF126B" w:rsidRPr="001E15DC">
          <w:rPr>
            <w:rStyle w:val="af6"/>
            <w:rFonts w:eastAsia="標楷體"/>
          </w:rPr>
          <w:t>https://github.com/TechmanRobotInc/tmr_ros1/tree/melodic</w:t>
        </w:r>
      </w:hyperlink>
    </w:p>
    <w:p w:rsidR="5261941D" w:rsidRPr="001E15DC" w:rsidRDefault="5261941D" w:rsidP="5261941D">
      <w:pPr>
        <w:rPr>
          <w:rFonts w:eastAsia="標楷體"/>
        </w:rPr>
      </w:pPr>
    </w:p>
    <w:p w:rsidR="5261941D" w:rsidRPr="001E15DC" w:rsidRDefault="5261941D" w:rsidP="5261941D">
      <w:pPr>
        <w:rPr>
          <w:rFonts w:eastAsia="標楷體"/>
        </w:rPr>
      </w:pPr>
      <w:r w:rsidRPr="001E15DC">
        <w:rPr>
          <w:rFonts w:eastAsia="標楷體"/>
        </w:rPr>
        <w:t>[1</w:t>
      </w:r>
      <w:r w:rsidR="00174968">
        <w:rPr>
          <w:rFonts w:eastAsia="標楷體" w:hint="eastAsia"/>
        </w:rPr>
        <w:t>2</w:t>
      </w:r>
      <w:r w:rsidRPr="001E15DC">
        <w:rPr>
          <w:rFonts w:eastAsia="標楷體"/>
        </w:rPr>
        <w:t>] Calibration_ZhangZhengyou_Method</w:t>
      </w:r>
    </w:p>
    <w:p w:rsidR="5261941D" w:rsidRPr="001E15DC" w:rsidRDefault="00E847DA" w:rsidP="5261941D">
      <w:pPr>
        <w:rPr>
          <w:rFonts w:eastAsia="標楷體"/>
        </w:rPr>
      </w:pPr>
      <w:hyperlink r:id="rId26" w:history="1">
        <w:r w:rsidR="00BF126B" w:rsidRPr="001E15DC">
          <w:rPr>
            <w:rStyle w:val="af6"/>
            <w:rFonts w:eastAsia="標楷體"/>
          </w:rPr>
          <w:t>https://github.com/zhiyuanyou/Calibration-ZhangZhengyou-Method</w:t>
        </w:r>
      </w:hyperlink>
    </w:p>
    <w:p w:rsidR="5261941D" w:rsidRPr="001E15DC" w:rsidRDefault="5261941D" w:rsidP="5261941D">
      <w:pPr>
        <w:rPr>
          <w:rFonts w:eastAsia="標楷體"/>
        </w:rPr>
      </w:pPr>
    </w:p>
    <w:p w:rsidR="5261941D" w:rsidRPr="001E15DC" w:rsidRDefault="5261941D" w:rsidP="5261941D">
      <w:pPr>
        <w:rPr>
          <w:rFonts w:eastAsia="標楷體"/>
        </w:rPr>
      </w:pPr>
      <w:r w:rsidRPr="001E15DC">
        <w:rPr>
          <w:rFonts w:eastAsia="標楷體"/>
        </w:rPr>
        <w:t>[1</w:t>
      </w:r>
      <w:r w:rsidR="00174968">
        <w:rPr>
          <w:rFonts w:eastAsia="標楷體" w:hint="eastAsia"/>
        </w:rPr>
        <w:t>3</w:t>
      </w:r>
      <w:r w:rsidRPr="001E15DC">
        <w:rPr>
          <w:rFonts w:eastAsia="標楷體"/>
        </w:rPr>
        <w:t>] ultralytics/yolov5</w:t>
      </w:r>
    </w:p>
    <w:p w:rsidR="5261941D" w:rsidRPr="001E15DC" w:rsidRDefault="00E847DA" w:rsidP="5261941D">
      <w:pPr>
        <w:rPr>
          <w:rFonts w:eastAsia="標楷體"/>
        </w:rPr>
      </w:pPr>
      <w:hyperlink r:id="rId27" w:history="1">
        <w:r w:rsidR="00BF126B" w:rsidRPr="001E15DC">
          <w:rPr>
            <w:rStyle w:val="af6"/>
            <w:rFonts w:eastAsia="標楷體"/>
          </w:rPr>
          <w:t>https://github.com/ultralytics/yolov5/blob/master/detect.py</w:t>
        </w:r>
      </w:hyperlink>
    </w:p>
    <w:p w:rsidR="00BF126B" w:rsidRPr="001E15DC" w:rsidRDefault="00BF126B" w:rsidP="5261941D">
      <w:pPr>
        <w:rPr>
          <w:rFonts w:eastAsia="標楷體"/>
        </w:rPr>
      </w:pPr>
    </w:p>
    <w:sectPr w:rsidR="00BF126B" w:rsidRPr="001E15DC" w:rsidSect="001E15DC">
      <w:pgSz w:w="11906" w:h="16838"/>
      <w:pgMar w:top="1440" w:right="1800" w:bottom="1440" w:left="1800" w:header="851" w:footer="567" w:gutter="0"/>
      <w:pgNumType w:start="1"/>
      <w:cols w:space="425"/>
      <w:docGrid w:type="lines"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45600" w:rsidRDefault="00945600" w:rsidP="00D610FA">
      <w:r>
        <w:separator/>
      </w:r>
    </w:p>
  </w:endnote>
  <w:endnote w:type="continuationSeparator" w:id="1">
    <w:p w:rsidR="00945600" w:rsidRDefault="00945600" w:rsidP="00D610FA">
      <w:r>
        <w:continuationSeparator/>
      </w:r>
    </w:p>
  </w:endnote>
  <w:endnote w:type="continuationNotice" w:id="2">
    <w:p w:rsidR="00945600" w:rsidRDefault="00945600"/>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Aptos">
    <w:altName w:val="Arial"/>
    <w:charset w:val="00"/>
    <w:family w:val="swiss"/>
    <w:pitch w:val="variable"/>
    <w:sig w:usb0="00000001" w:usb1="00000003" w:usb2="00000000"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Aptos Display">
    <w:altName w:val="Arial"/>
    <w:charset w:val="00"/>
    <w:family w:val="swiss"/>
    <w:pitch w:val="variable"/>
    <w:sig w:usb0="00000001" w:usb1="00000003" w:usb2="00000000" w:usb3="00000000" w:csb0="0000019F" w:csb1="00000000"/>
  </w:font>
  <w:font w:name="標楷體">
    <w:altName w:val="Microsoft YaHei"/>
    <w:panose1 w:val="03000509000000000000"/>
    <w:charset w:val="88"/>
    <w:family w:val="script"/>
    <w:pitch w:val="fixed"/>
    <w:sig w:usb0="00000003" w:usb1="080E0000" w:usb2="00000016" w:usb3="00000000" w:csb0="001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Theme="majorHAnsi" w:eastAsiaTheme="majorEastAsia" w:hAnsiTheme="majorHAnsi" w:cstheme="majorBidi"/>
        <w:sz w:val="28"/>
        <w:szCs w:val="28"/>
        <w:lang w:val="zh-TW"/>
      </w:rPr>
      <w:id w:val="-1744015176"/>
      <w:docPartObj>
        <w:docPartGallery w:val="Page Numbers (Bottom of Page)"/>
        <w:docPartUnique/>
      </w:docPartObj>
    </w:sdtPr>
    <w:sdtContent>
      <w:p w:rsidR="001E15DC" w:rsidRDefault="001E15DC">
        <w:pPr>
          <w:pStyle w:val="af0"/>
          <w:jc w:val="center"/>
          <w:rPr>
            <w:rFonts w:asciiTheme="majorHAnsi" w:eastAsiaTheme="majorEastAsia" w:hAnsiTheme="majorHAnsi" w:cstheme="majorBidi"/>
            <w:sz w:val="28"/>
            <w:szCs w:val="28"/>
          </w:rPr>
        </w:pPr>
        <w:r>
          <w:rPr>
            <w:rFonts w:asciiTheme="majorHAnsi" w:eastAsiaTheme="majorEastAsia" w:hAnsiTheme="majorHAnsi" w:cstheme="majorBidi"/>
            <w:sz w:val="28"/>
            <w:szCs w:val="28"/>
            <w:lang w:val="zh-TW"/>
          </w:rPr>
          <w:t xml:space="preserve">~ </w:t>
        </w:r>
        <w:r w:rsidR="00E847DA" w:rsidRPr="00E847DA">
          <w:rPr>
            <w:rFonts w:cs="Times New Roman"/>
            <w:sz w:val="22"/>
            <w:szCs w:val="22"/>
          </w:rPr>
          <w:fldChar w:fldCharType="begin"/>
        </w:r>
        <w:r>
          <w:instrText>PAGE    \* MERGEFORMAT</w:instrText>
        </w:r>
        <w:r w:rsidR="00E847DA" w:rsidRPr="00E847DA">
          <w:rPr>
            <w:rFonts w:cs="Times New Roman"/>
            <w:sz w:val="22"/>
            <w:szCs w:val="22"/>
          </w:rPr>
          <w:fldChar w:fldCharType="separate"/>
        </w:r>
        <w:r w:rsidR="00EB47F2" w:rsidRPr="00EB47F2">
          <w:rPr>
            <w:rFonts w:asciiTheme="majorHAnsi" w:eastAsiaTheme="majorEastAsia" w:hAnsiTheme="majorHAnsi" w:cstheme="majorBidi"/>
            <w:noProof/>
            <w:sz w:val="28"/>
            <w:szCs w:val="28"/>
            <w:lang w:val="zh-TW"/>
          </w:rPr>
          <w:t>14</w:t>
        </w:r>
        <w:r w:rsidR="00E847DA">
          <w:rPr>
            <w:rFonts w:asciiTheme="majorHAnsi" w:eastAsiaTheme="majorEastAsia" w:hAnsiTheme="majorHAnsi" w:cstheme="majorBidi"/>
            <w:sz w:val="28"/>
            <w:szCs w:val="28"/>
          </w:rPr>
          <w:fldChar w:fldCharType="end"/>
        </w:r>
        <w:r>
          <w:rPr>
            <w:rFonts w:asciiTheme="majorHAnsi" w:eastAsiaTheme="majorEastAsia" w:hAnsiTheme="majorHAnsi" w:cstheme="majorBidi"/>
            <w:sz w:val="28"/>
            <w:szCs w:val="28"/>
            <w:lang w:val="zh-TW"/>
          </w:rPr>
          <w:t xml:space="preserve"> ~</w:t>
        </w:r>
      </w:p>
    </w:sdtContent>
  </w:sdt>
  <w:p w:rsidR="001E15DC" w:rsidRDefault="001E15DC">
    <w:pPr>
      <w:pStyle w:val="af0"/>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45600" w:rsidRDefault="00945600" w:rsidP="00D610FA">
      <w:r>
        <w:separator/>
      </w:r>
    </w:p>
  </w:footnote>
  <w:footnote w:type="continuationSeparator" w:id="1">
    <w:p w:rsidR="00945600" w:rsidRDefault="00945600" w:rsidP="00D610FA">
      <w:r>
        <w:continuationSeparator/>
      </w:r>
    </w:p>
  </w:footnote>
  <w:footnote w:type="continuationNotice" w:id="2">
    <w:p w:rsidR="00945600" w:rsidRDefault="00945600"/>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Layout w:type="fixed"/>
      <w:tblLook w:val="06A0"/>
    </w:tblPr>
    <w:tblGrid>
      <w:gridCol w:w="2765"/>
      <w:gridCol w:w="2765"/>
      <w:gridCol w:w="2765"/>
    </w:tblGrid>
    <w:tr w:rsidR="001E15DC" w:rsidTr="5261941D">
      <w:trPr>
        <w:trHeight w:val="300"/>
      </w:trPr>
      <w:tc>
        <w:tcPr>
          <w:tcW w:w="2765" w:type="dxa"/>
        </w:tcPr>
        <w:p w:rsidR="001E15DC" w:rsidRDefault="001E15DC" w:rsidP="5261941D">
          <w:pPr>
            <w:pStyle w:val="ae"/>
            <w:ind w:left="-115"/>
          </w:pPr>
        </w:p>
      </w:tc>
      <w:tc>
        <w:tcPr>
          <w:tcW w:w="2765" w:type="dxa"/>
        </w:tcPr>
        <w:p w:rsidR="001E15DC" w:rsidRDefault="001E15DC" w:rsidP="5261941D">
          <w:pPr>
            <w:pStyle w:val="ae"/>
            <w:jc w:val="center"/>
          </w:pPr>
        </w:p>
      </w:tc>
      <w:tc>
        <w:tcPr>
          <w:tcW w:w="2765" w:type="dxa"/>
        </w:tcPr>
        <w:p w:rsidR="001E15DC" w:rsidRDefault="001E15DC" w:rsidP="5261941D">
          <w:pPr>
            <w:pStyle w:val="ae"/>
            <w:ind w:right="-115"/>
            <w:jc w:val="right"/>
          </w:pPr>
        </w:p>
      </w:tc>
    </w:tr>
  </w:tbl>
  <w:p w:rsidR="001E15DC" w:rsidRDefault="001E15DC" w:rsidP="5261941D">
    <w:pPr>
      <w:pStyle w:val="ae"/>
    </w:pPr>
  </w:p>
</w:hdr>
</file>

<file path=word/intelligence2.xml><?xml version="1.0" encoding="utf-8"?>
<int2:intelligence xmlns:int2="http://schemas.microsoft.com/office/intelligence/2020/intelligence" xmlns:oel="http://schemas.microsoft.com/office/2019/extlst">
  <int2:observations>
    <int2:textHash int2:hashCode="o3NU5on0q9p7ox" int2:id="4CNRZqE6">
      <int2:state int2:value="Rejected" int2:type="AugLoop_Text_Critique"/>
    </int2:textHash>
    <int2:textHash int2:hashCode="UIqqnWCKb2HEY/" int2:id="6CZ4Y3kn">
      <int2:state int2:value="Rejected" int2:type="AugLoop_Text_Critique"/>
    </int2:textHash>
    <int2:textHash int2:hashCode="4tc0DhFxIVFLSO" int2:id="7KsVk9vl">
      <int2:state int2:value="Rejected" int2:type="AugLoop_Text_Critique"/>
    </int2:textHash>
    <int2:textHash int2:hashCode="CbVfwfGUYj9+PI" int2:id="8mj3hNex">
      <int2:state int2:value="Rejected" int2:type="AugLoop_Text_Critique"/>
    </int2:textHash>
    <int2:textHash int2:hashCode="PZsYqzNgbinalO" int2:id="BPMcXYEo">
      <int2:state int2:value="Rejected" int2:type="AugLoop_Text_Critique"/>
    </int2:textHash>
    <int2:textHash int2:hashCode="qvSQtPDlsvlId4" int2:id="BsNgrnTi">
      <int2:state int2:value="Rejected" int2:type="AugLoop_Text_Critique"/>
    </int2:textHash>
    <int2:textHash int2:hashCode="fio6LTpPsIAfcc" int2:id="BzeiGO1s">
      <int2:state int2:value="Rejected" int2:type="AugLoop_Text_Critique"/>
    </int2:textHash>
    <int2:textHash int2:hashCode="001liVW/S/J4xu" int2:id="ENdrZ7UN">
      <int2:state int2:value="Rejected" int2:type="AugLoop_Text_Critique"/>
    </int2:textHash>
    <int2:textHash int2:hashCode="w+NLeNEy5nz6DO" int2:id="GUPH9CcX">
      <int2:state int2:value="Rejected" int2:type="AugLoop_Text_Critique"/>
    </int2:textHash>
    <int2:textHash int2:hashCode="9BZHp3l0yg6/RV" int2:id="H0rhiDHr">
      <int2:state int2:value="Rejected" int2:type="AugLoop_Text_Critique"/>
    </int2:textHash>
    <int2:textHash int2:hashCode="Qd00DTWIpH1mvX" int2:id="L4vSBuGK">
      <int2:state int2:value="Rejected" int2:type="AugLoop_Text_Critique"/>
    </int2:textHash>
    <int2:textHash int2:hashCode="RL5nGfGq4AXN6x" int2:id="Lyrb81bf">
      <int2:state int2:value="Rejected" int2:type="AugLoop_Text_Critique"/>
    </int2:textHash>
    <int2:textHash int2:hashCode="LKsJjO9O5xG0wS" int2:id="MOnjzvmW">
      <int2:state int2:value="Rejected" int2:type="AugLoop_Text_Critique"/>
    </int2:textHash>
    <int2:textHash int2:hashCode="qPK/u27IgZEpIO" int2:id="NFf0nR91">
      <int2:state int2:value="Rejected" int2:type="AugLoop_Text_Critique"/>
    </int2:textHash>
    <int2:textHash int2:hashCode="2M3NV90iiCL9KK" int2:id="NHo8K111">
      <int2:state int2:value="Rejected" int2:type="AugLoop_Text_Critique"/>
    </int2:textHash>
    <int2:textHash int2:hashCode="32Ls64z004YIvj" int2:id="zqXAjkQa">
      <int2:state int2:value="Rejected" int2:type="AugLoop_Text_Critique"/>
    </int2:textHash>
    <int2:textHash int2:hashCode="QsQZqMJNTTj4pb" int2:id="OsdEMQxg">
      <int2:state int2:value="Rejected" int2:type="AugLoop_Text_Critique"/>
    </int2:textHash>
    <int2:textHash int2:hashCode="IO0kuBG0HG7gqg" int2:id="Q8gas9Z7">
      <int2:state int2:value="Rejected" int2:type="AugLoop_Text_Critique"/>
    </int2:textHash>
    <int2:textHash int2:hashCode="9/fSKrGYWSjx6v" int2:id="QdOh7dGR">
      <int2:state int2:value="Rejected" int2:type="AugLoop_Text_Critique"/>
    </int2:textHash>
    <int2:textHash int2:hashCode="g9VFNaqIKG7PuV" int2:id="Rx4NLgGb">
      <int2:state int2:value="Rejected" int2:type="AugLoop_Text_Critique"/>
    </int2:textHash>
    <int2:textHash int2:hashCode="txz8ByqSzpXo/r" int2:id="UXlCdNwq">
      <int2:state int2:value="Rejected" int2:type="AugLoop_Text_Critique"/>
    </int2:textHash>
    <int2:textHash int2:hashCode="KZhlw7K5n7Xlmj" int2:id="VwoJi0kc">
      <int2:state int2:value="Rejected" int2:type="AugLoop_Text_Critique"/>
    </int2:textHash>
    <int2:textHash int2:hashCode="deHufDP+O57NqW" int2:id="WDL5pZ2R">
      <int2:state int2:value="Rejected" int2:type="AugLoop_Text_Critique"/>
    </int2:textHash>
    <int2:textHash int2:hashCode="sTueKFN0Iqhd5Q" int2:id="WvoNKjwZ">
      <int2:state int2:value="Rejected" int2:type="AugLoop_Text_Critique"/>
    </int2:textHash>
    <int2:textHash int2:hashCode="MZvIRYFf3fMoVd" int2:id="aOQV5nJG">
      <int2:state int2:value="Rejected" int2:type="AugLoop_Text_Critique"/>
    </int2:textHash>
    <int2:textHash int2:hashCode="Odyd4T5gGm0z+q" int2:id="bXgFYQ32">
      <int2:state int2:value="Rejected" int2:type="AugLoop_Text_Critique"/>
    </int2:textHash>
    <int2:textHash int2:hashCode="/YqI2YDNC1k7LP" int2:id="bxhXADPB">
      <int2:state int2:value="Rejected" int2:type="AugLoop_Text_Critique"/>
    </int2:textHash>
    <int2:textHash int2:hashCode="WErn3/wdlortEd" int2:id="cjJ28NhG">
      <int2:state int2:value="Rejected" int2:type="AugLoop_Text_Critique"/>
    </int2:textHash>
    <int2:textHash int2:hashCode="Cm9idrHG3hq4Vy" int2:id="dT6BjhkH">
      <int2:state int2:value="Rejected" int2:type="AugLoop_Text_Critique"/>
    </int2:textHash>
    <int2:textHash int2:hashCode="wefJX5e5N/6yO2" int2:id="dWV5f8rg">
      <int2:state int2:value="Rejected" int2:type="AugLoop_Text_Critique"/>
    </int2:textHash>
    <int2:textHash int2:hashCode="qfZRkiDmwnM3Js" int2:id="ePF7PT3I">
      <int2:state int2:value="Rejected" int2:type="AugLoop_Text_Critique"/>
    </int2:textHash>
    <int2:textHash int2:hashCode="NBabi3jFIumnlY" int2:id="ysUQQLwf">
      <int2:state int2:value="Rejected" int2:type="AugLoop_Text_Critique"/>
    </int2:textHash>
    <int2:textHash int2:hashCode="x4eu70prA72Am5" int2:id="erd41RoF">
      <int2:state int2:value="Rejected" int2:type="AugLoop_Text_Critique"/>
    </int2:textHash>
    <int2:textHash int2:hashCode="ZX12qLxa3spClV" int2:id="hY3uPiof">
      <int2:state int2:value="Rejected" int2:type="AugLoop_Text_Critique"/>
    </int2:textHash>
    <int2:textHash int2:hashCode="xsXOE4FrXWOZwQ" int2:id="jCJP2OvY">
      <int2:state int2:value="Rejected" int2:type="AugLoop_Text_Critique"/>
    </int2:textHash>
    <int2:textHash int2:hashCode="6VYeicV3Y/Clx0" int2:id="mzCa7dw2">
      <int2:state int2:value="Rejected" int2:type="AugLoop_Text_Critique"/>
    </int2:textHash>
    <int2:textHash int2:hashCode="E4vNqHlf9b9eE8" int2:id="otTuKaLk">
      <int2:state int2:value="Rejected" int2:type="AugLoop_Text_Critique"/>
    </int2:textHash>
    <int2:textHash int2:hashCode="xeh1+za8+Dcj/y" int2:id="r8ZLCft8">
      <int2:state int2:value="Rejected" int2:type="AugLoop_Text_Critique"/>
    </int2:textHash>
    <int2:textHash int2:hashCode="NyjE0dSiMT06Gx" int2:id="s4JoBWqp">
      <int2:state int2:value="Rejected" int2:type="AugLoop_Text_Critique"/>
    </int2:textHash>
    <int2:textHash int2:hashCode="oZFVBlrSxPgYIU" int2:id="sVDw2RTY">
      <int2:state int2:value="Rejected" int2:type="AugLoop_Text_Critique"/>
    </int2:textHash>
    <int2:textHash int2:hashCode="+s9I3BsbDNZ51q" int2:id="syM9FEWP">
      <int2:state int2:value="Rejected" int2:type="AugLoop_Text_Critique"/>
    </int2:textHash>
    <int2:textHash int2:hashCode="kiVIvYWbC3rZzv" int2:id="tSjShewy">
      <int2:state int2:value="Rejected" int2:type="AugLoop_Text_Critique"/>
    </int2:textHash>
    <int2:textHash int2:hashCode="EP3diWEYUo5Aq/" int2:id="vAnPRCNV">
      <int2:state int2:value="Rejected" int2:type="AugLoop_Text_Critique"/>
    </int2:textHash>
    <int2:textHash int2:hashCode="RT9khEr57H8fEr" int2:id="x7ewZuxr">
      <int2:state int2:value="Rejected" int2:type="AugLoop_Text_Critique"/>
    </int2:textHash>
    <int2:textHash int2:hashCode="G8t7qaCTHRqYfA" int2:id="xNMwNcs1">
      <int2:state int2:value="Rejected" int2:type="AugLoop_Text_Critique"/>
    </int2:textHash>
    <int2:bookmark int2:bookmarkName="_Int_dSN1KlX1" int2:invalidationBookmarkName="" int2:hashCode="FoK+8eCKMcsIO+" int2:id="ZivH6PMK">
      <int2:state int2:value="Rejected" int2:type="AugLoop_Text_Critique"/>
    </int2:bookmark>
  </int2:observations>
  <int2:intelligenceSettings/>
  <int2:onDemandWorkflows/>
</int2:intelligence>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343B76"/>
    <w:multiLevelType w:val="multilevel"/>
    <w:tmpl w:val="4E58E15C"/>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1">
    <w:nsid w:val="0EFFD797"/>
    <w:multiLevelType w:val="hybridMultilevel"/>
    <w:tmpl w:val="EBA82570"/>
    <w:lvl w:ilvl="0" w:tplc="B1DCF7BA">
      <w:start w:val="1"/>
      <w:numFmt w:val="decimal"/>
      <w:lvlText w:val="%1."/>
      <w:lvlJc w:val="left"/>
      <w:pPr>
        <w:ind w:left="720" w:hanging="360"/>
      </w:pPr>
    </w:lvl>
    <w:lvl w:ilvl="1" w:tplc="48BE0CCA">
      <w:start w:val="1"/>
      <w:numFmt w:val="lowerLetter"/>
      <w:lvlText w:val="%2."/>
      <w:lvlJc w:val="left"/>
      <w:pPr>
        <w:ind w:left="1440" w:hanging="360"/>
      </w:pPr>
    </w:lvl>
    <w:lvl w:ilvl="2" w:tplc="177444B6">
      <w:start w:val="1"/>
      <w:numFmt w:val="lowerRoman"/>
      <w:lvlText w:val="%3."/>
      <w:lvlJc w:val="right"/>
      <w:pPr>
        <w:ind w:left="2160" w:hanging="180"/>
      </w:pPr>
    </w:lvl>
    <w:lvl w:ilvl="3" w:tplc="665684A6">
      <w:start w:val="1"/>
      <w:numFmt w:val="decimal"/>
      <w:lvlText w:val="%4."/>
      <w:lvlJc w:val="left"/>
      <w:pPr>
        <w:ind w:left="2880" w:hanging="360"/>
      </w:pPr>
    </w:lvl>
    <w:lvl w:ilvl="4" w:tplc="3DC07CBE">
      <w:start w:val="1"/>
      <w:numFmt w:val="lowerLetter"/>
      <w:lvlText w:val="%5."/>
      <w:lvlJc w:val="left"/>
      <w:pPr>
        <w:ind w:left="3600" w:hanging="360"/>
      </w:pPr>
    </w:lvl>
    <w:lvl w:ilvl="5" w:tplc="1C82281C">
      <w:start w:val="1"/>
      <w:numFmt w:val="lowerRoman"/>
      <w:lvlText w:val="%6."/>
      <w:lvlJc w:val="right"/>
      <w:pPr>
        <w:ind w:left="4320" w:hanging="180"/>
      </w:pPr>
    </w:lvl>
    <w:lvl w:ilvl="6" w:tplc="3ED49D62">
      <w:start w:val="1"/>
      <w:numFmt w:val="decimal"/>
      <w:lvlText w:val="%7."/>
      <w:lvlJc w:val="left"/>
      <w:pPr>
        <w:ind w:left="5040" w:hanging="360"/>
      </w:pPr>
    </w:lvl>
    <w:lvl w:ilvl="7" w:tplc="5F66493E">
      <w:start w:val="1"/>
      <w:numFmt w:val="lowerLetter"/>
      <w:lvlText w:val="%8."/>
      <w:lvlJc w:val="left"/>
      <w:pPr>
        <w:ind w:left="5760" w:hanging="360"/>
      </w:pPr>
    </w:lvl>
    <w:lvl w:ilvl="8" w:tplc="37F8A026">
      <w:start w:val="1"/>
      <w:numFmt w:val="lowerRoman"/>
      <w:lvlText w:val="%9."/>
      <w:lvlJc w:val="right"/>
      <w:pPr>
        <w:ind w:left="6480" w:hanging="180"/>
      </w:pPr>
    </w:lvl>
  </w:abstractNum>
  <w:abstractNum w:abstractNumId="2">
    <w:nsid w:val="344C4363"/>
    <w:multiLevelType w:val="hybridMultilevel"/>
    <w:tmpl w:val="01AC6472"/>
    <w:lvl w:ilvl="0" w:tplc="DEA880BA">
      <w:start w:val="1"/>
      <w:numFmt w:val="decimal"/>
      <w:lvlText w:val="%1."/>
      <w:lvlJc w:val="left"/>
      <w:pPr>
        <w:ind w:left="720" w:hanging="360"/>
      </w:pPr>
    </w:lvl>
    <w:lvl w:ilvl="1" w:tplc="C3901CB4">
      <w:start w:val="1"/>
      <w:numFmt w:val="lowerLetter"/>
      <w:lvlText w:val="%2."/>
      <w:lvlJc w:val="left"/>
      <w:pPr>
        <w:ind w:left="1440" w:hanging="360"/>
      </w:pPr>
    </w:lvl>
    <w:lvl w:ilvl="2" w:tplc="88F83DC6">
      <w:start w:val="1"/>
      <w:numFmt w:val="lowerRoman"/>
      <w:lvlText w:val="%3."/>
      <w:lvlJc w:val="right"/>
      <w:pPr>
        <w:ind w:left="2160" w:hanging="180"/>
      </w:pPr>
    </w:lvl>
    <w:lvl w:ilvl="3" w:tplc="53D8D7FA">
      <w:start w:val="1"/>
      <w:numFmt w:val="decimal"/>
      <w:lvlText w:val="%4."/>
      <w:lvlJc w:val="left"/>
      <w:pPr>
        <w:ind w:left="2880" w:hanging="360"/>
      </w:pPr>
    </w:lvl>
    <w:lvl w:ilvl="4" w:tplc="36F6EC9C">
      <w:start w:val="1"/>
      <w:numFmt w:val="lowerLetter"/>
      <w:lvlText w:val="%5."/>
      <w:lvlJc w:val="left"/>
      <w:pPr>
        <w:ind w:left="3600" w:hanging="360"/>
      </w:pPr>
    </w:lvl>
    <w:lvl w:ilvl="5" w:tplc="AFB2AE60">
      <w:start w:val="1"/>
      <w:numFmt w:val="lowerRoman"/>
      <w:lvlText w:val="%6."/>
      <w:lvlJc w:val="right"/>
      <w:pPr>
        <w:ind w:left="4320" w:hanging="180"/>
      </w:pPr>
    </w:lvl>
    <w:lvl w:ilvl="6" w:tplc="19E6050A">
      <w:start w:val="1"/>
      <w:numFmt w:val="decimal"/>
      <w:lvlText w:val="%7."/>
      <w:lvlJc w:val="left"/>
      <w:pPr>
        <w:ind w:left="5040" w:hanging="360"/>
      </w:pPr>
    </w:lvl>
    <w:lvl w:ilvl="7" w:tplc="CF906C0E">
      <w:start w:val="1"/>
      <w:numFmt w:val="lowerLetter"/>
      <w:lvlText w:val="%8."/>
      <w:lvlJc w:val="left"/>
      <w:pPr>
        <w:ind w:left="5760" w:hanging="360"/>
      </w:pPr>
    </w:lvl>
    <w:lvl w:ilvl="8" w:tplc="ECA8691E">
      <w:start w:val="1"/>
      <w:numFmt w:val="lowerRoman"/>
      <w:lvlText w:val="%9."/>
      <w:lvlJc w:val="right"/>
      <w:pPr>
        <w:ind w:left="6480" w:hanging="180"/>
      </w:pPr>
    </w:lvl>
  </w:abstractNum>
  <w:abstractNum w:abstractNumId="3">
    <w:nsid w:val="4DEE21BB"/>
    <w:multiLevelType w:val="multilevel"/>
    <w:tmpl w:val="BCC8DFD8"/>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4">
    <w:nsid w:val="56ED48C9"/>
    <w:multiLevelType w:val="hybridMultilevel"/>
    <w:tmpl w:val="FCFC04FC"/>
    <w:lvl w:ilvl="0" w:tplc="A26EC9A6">
      <w:start w:val="1"/>
      <w:numFmt w:val="decimal"/>
      <w:lvlText w:val="%1."/>
      <w:lvlJc w:val="left"/>
      <w:pPr>
        <w:ind w:left="840" w:hanging="360"/>
      </w:pPr>
    </w:lvl>
    <w:lvl w:ilvl="1" w:tplc="60AE8912">
      <w:start w:val="1"/>
      <w:numFmt w:val="lowerLetter"/>
      <w:lvlText w:val="%2."/>
      <w:lvlJc w:val="left"/>
      <w:pPr>
        <w:ind w:left="1560" w:hanging="360"/>
      </w:pPr>
    </w:lvl>
    <w:lvl w:ilvl="2" w:tplc="F53A598C">
      <w:start w:val="1"/>
      <w:numFmt w:val="lowerRoman"/>
      <w:lvlText w:val="%3."/>
      <w:lvlJc w:val="right"/>
      <w:pPr>
        <w:ind w:left="2280" w:hanging="180"/>
      </w:pPr>
    </w:lvl>
    <w:lvl w:ilvl="3" w:tplc="A40E3322">
      <w:start w:val="1"/>
      <w:numFmt w:val="decimal"/>
      <w:lvlText w:val="%4."/>
      <w:lvlJc w:val="left"/>
      <w:pPr>
        <w:ind w:left="3000" w:hanging="360"/>
      </w:pPr>
    </w:lvl>
    <w:lvl w:ilvl="4" w:tplc="FE24515E">
      <w:start w:val="1"/>
      <w:numFmt w:val="lowerLetter"/>
      <w:lvlText w:val="%5."/>
      <w:lvlJc w:val="left"/>
      <w:pPr>
        <w:ind w:left="3720" w:hanging="360"/>
      </w:pPr>
    </w:lvl>
    <w:lvl w:ilvl="5" w:tplc="0E0EB4CE">
      <w:start w:val="1"/>
      <w:numFmt w:val="lowerRoman"/>
      <w:lvlText w:val="%6."/>
      <w:lvlJc w:val="right"/>
      <w:pPr>
        <w:ind w:left="4440" w:hanging="180"/>
      </w:pPr>
    </w:lvl>
    <w:lvl w:ilvl="6" w:tplc="F6F23A96">
      <w:start w:val="1"/>
      <w:numFmt w:val="decimal"/>
      <w:lvlText w:val="%7."/>
      <w:lvlJc w:val="left"/>
      <w:pPr>
        <w:ind w:left="5160" w:hanging="360"/>
      </w:pPr>
    </w:lvl>
    <w:lvl w:ilvl="7" w:tplc="1472CA18">
      <w:start w:val="1"/>
      <w:numFmt w:val="lowerLetter"/>
      <w:lvlText w:val="%8."/>
      <w:lvlJc w:val="left"/>
      <w:pPr>
        <w:ind w:left="5880" w:hanging="360"/>
      </w:pPr>
    </w:lvl>
    <w:lvl w:ilvl="8" w:tplc="80C45C62">
      <w:start w:val="1"/>
      <w:numFmt w:val="lowerRoman"/>
      <w:lvlText w:val="%9."/>
      <w:lvlJc w:val="right"/>
      <w:pPr>
        <w:ind w:left="6600" w:hanging="180"/>
      </w:pPr>
    </w:lvl>
  </w:abstractNum>
  <w:abstractNum w:abstractNumId="5">
    <w:nsid w:val="6E515918"/>
    <w:multiLevelType w:val="hybridMultilevel"/>
    <w:tmpl w:val="8E1AEC1C"/>
    <w:lvl w:ilvl="0" w:tplc="FBD4921A">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num w:numId="1">
    <w:abstractNumId w:val="1"/>
  </w:num>
  <w:num w:numId="2">
    <w:abstractNumId w:val="2"/>
  </w:num>
  <w:num w:numId="3">
    <w:abstractNumId w:val="4"/>
  </w:num>
  <w:num w:numId="4">
    <w:abstractNumId w:val="3"/>
  </w:num>
  <w:num w:numId="5">
    <w:abstractNumId w:val="0"/>
  </w:num>
  <w:num w:numId="6">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60"/>
  <w:bordersDoNotSurroundHeader/>
  <w:bordersDoNotSurroundFooter/>
  <w:defaultTabStop w:val="480"/>
  <w:drawingGridHorizontalSpacing w:val="120"/>
  <w:displayHorizontalDrawingGridEvery w:val="0"/>
  <w:displayVerticalDrawingGridEvery w:val="2"/>
  <w:characterSpacingControl w:val="compressPunctuation"/>
  <w:hdrShapeDefaults>
    <o:shapedefaults v:ext="edit" spidmax="8194"/>
  </w:hdrShapeDefaults>
  <w:footnotePr>
    <w:footnote w:id="0"/>
    <w:footnote w:id="1"/>
    <w:footnote w:id="2"/>
  </w:footnotePr>
  <w:endnotePr>
    <w:endnote w:id="0"/>
    <w:endnote w:id="1"/>
    <w:endnote w:id="2"/>
  </w:endnotePr>
  <w:compat>
    <w:spaceForUL/>
    <w:balanceSingleByteDoubleByteWidth/>
    <w:doNotLeaveBackslashAlone/>
    <w:ulTrailSpace/>
    <w:doNotExpandShiftReturn/>
    <w:adjustLineHeightInTable/>
    <w:useFELayout/>
  </w:compat>
  <w:rsids>
    <w:rsidRoot w:val="005B4DA2"/>
    <w:rsid w:val="00000FDA"/>
    <w:rsid w:val="00001DC6"/>
    <w:rsid w:val="000050A8"/>
    <w:rsid w:val="00006A84"/>
    <w:rsid w:val="0000718F"/>
    <w:rsid w:val="00008BC5"/>
    <w:rsid w:val="00010341"/>
    <w:rsid w:val="00010474"/>
    <w:rsid w:val="000114B6"/>
    <w:rsid w:val="00012640"/>
    <w:rsid w:val="00012696"/>
    <w:rsid w:val="00013DD5"/>
    <w:rsid w:val="0001572C"/>
    <w:rsid w:val="00016FF2"/>
    <w:rsid w:val="000171BF"/>
    <w:rsid w:val="00017263"/>
    <w:rsid w:val="000173C3"/>
    <w:rsid w:val="00017AD6"/>
    <w:rsid w:val="00024E18"/>
    <w:rsid w:val="00025767"/>
    <w:rsid w:val="0002769F"/>
    <w:rsid w:val="00032485"/>
    <w:rsid w:val="000327D5"/>
    <w:rsid w:val="0003375E"/>
    <w:rsid w:val="0003467A"/>
    <w:rsid w:val="00035D65"/>
    <w:rsid w:val="00036B03"/>
    <w:rsid w:val="00043410"/>
    <w:rsid w:val="00043D12"/>
    <w:rsid w:val="000452A5"/>
    <w:rsid w:val="00045CED"/>
    <w:rsid w:val="000461D9"/>
    <w:rsid w:val="0005003F"/>
    <w:rsid w:val="0005266D"/>
    <w:rsid w:val="00052860"/>
    <w:rsid w:val="0005361C"/>
    <w:rsid w:val="000541E0"/>
    <w:rsid w:val="00054D7F"/>
    <w:rsid w:val="00055056"/>
    <w:rsid w:val="00056ED2"/>
    <w:rsid w:val="000576BA"/>
    <w:rsid w:val="00057ED6"/>
    <w:rsid w:val="00061469"/>
    <w:rsid w:val="000634A0"/>
    <w:rsid w:val="00063D42"/>
    <w:rsid w:val="0006582C"/>
    <w:rsid w:val="00065C0A"/>
    <w:rsid w:val="0006627F"/>
    <w:rsid w:val="000672D5"/>
    <w:rsid w:val="00067467"/>
    <w:rsid w:val="000679AC"/>
    <w:rsid w:val="00070006"/>
    <w:rsid w:val="00070D8F"/>
    <w:rsid w:val="00070FCD"/>
    <w:rsid w:val="00071CE6"/>
    <w:rsid w:val="00071D61"/>
    <w:rsid w:val="000724D3"/>
    <w:rsid w:val="000753C4"/>
    <w:rsid w:val="00075742"/>
    <w:rsid w:val="00076C18"/>
    <w:rsid w:val="0008174B"/>
    <w:rsid w:val="000817DC"/>
    <w:rsid w:val="00081C29"/>
    <w:rsid w:val="00081ED5"/>
    <w:rsid w:val="00082845"/>
    <w:rsid w:val="00082908"/>
    <w:rsid w:val="000830C2"/>
    <w:rsid w:val="0008405A"/>
    <w:rsid w:val="00084913"/>
    <w:rsid w:val="000849B6"/>
    <w:rsid w:val="00085727"/>
    <w:rsid w:val="000909C9"/>
    <w:rsid w:val="00090F4D"/>
    <w:rsid w:val="0009153A"/>
    <w:rsid w:val="00094D13"/>
    <w:rsid w:val="00095AD2"/>
    <w:rsid w:val="00095D1E"/>
    <w:rsid w:val="00096D6C"/>
    <w:rsid w:val="00097B2D"/>
    <w:rsid w:val="00097C08"/>
    <w:rsid w:val="000A373D"/>
    <w:rsid w:val="000A4C8F"/>
    <w:rsid w:val="000A659F"/>
    <w:rsid w:val="000A6F14"/>
    <w:rsid w:val="000A6FFB"/>
    <w:rsid w:val="000B46C0"/>
    <w:rsid w:val="000B4C3F"/>
    <w:rsid w:val="000B5381"/>
    <w:rsid w:val="000B723E"/>
    <w:rsid w:val="000B74DC"/>
    <w:rsid w:val="000B7F70"/>
    <w:rsid w:val="000C0B6C"/>
    <w:rsid w:val="000C1D82"/>
    <w:rsid w:val="000C3242"/>
    <w:rsid w:val="000C6614"/>
    <w:rsid w:val="000C79AB"/>
    <w:rsid w:val="000D23A0"/>
    <w:rsid w:val="000D2473"/>
    <w:rsid w:val="000D6C0E"/>
    <w:rsid w:val="000D7A91"/>
    <w:rsid w:val="000E06E3"/>
    <w:rsid w:val="000E0C6F"/>
    <w:rsid w:val="000E103E"/>
    <w:rsid w:val="000E290C"/>
    <w:rsid w:val="000E2CB3"/>
    <w:rsid w:val="000E4E34"/>
    <w:rsid w:val="000E6F5E"/>
    <w:rsid w:val="000F7757"/>
    <w:rsid w:val="000F779C"/>
    <w:rsid w:val="00101064"/>
    <w:rsid w:val="00106CE7"/>
    <w:rsid w:val="00106EAE"/>
    <w:rsid w:val="00111519"/>
    <w:rsid w:val="00111783"/>
    <w:rsid w:val="00112392"/>
    <w:rsid w:val="001123C1"/>
    <w:rsid w:val="00114F9D"/>
    <w:rsid w:val="001151CB"/>
    <w:rsid w:val="00115B26"/>
    <w:rsid w:val="00116423"/>
    <w:rsid w:val="00117375"/>
    <w:rsid w:val="00117E2B"/>
    <w:rsid w:val="00120240"/>
    <w:rsid w:val="001211D7"/>
    <w:rsid w:val="001228B0"/>
    <w:rsid w:val="00123901"/>
    <w:rsid w:val="0012462D"/>
    <w:rsid w:val="00124FF9"/>
    <w:rsid w:val="001253F9"/>
    <w:rsid w:val="00126851"/>
    <w:rsid w:val="001306A6"/>
    <w:rsid w:val="00130BBD"/>
    <w:rsid w:val="00130D64"/>
    <w:rsid w:val="001313AF"/>
    <w:rsid w:val="00131A0B"/>
    <w:rsid w:val="00132D8C"/>
    <w:rsid w:val="00134535"/>
    <w:rsid w:val="00134D85"/>
    <w:rsid w:val="00134E27"/>
    <w:rsid w:val="001366EC"/>
    <w:rsid w:val="00140045"/>
    <w:rsid w:val="001405E1"/>
    <w:rsid w:val="00141112"/>
    <w:rsid w:val="0014188A"/>
    <w:rsid w:val="00141FC9"/>
    <w:rsid w:val="0014282F"/>
    <w:rsid w:val="00143B51"/>
    <w:rsid w:val="00143F29"/>
    <w:rsid w:val="001440D6"/>
    <w:rsid w:val="00145AD5"/>
    <w:rsid w:val="00146110"/>
    <w:rsid w:val="0014770E"/>
    <w:rsid w:val="0015422F"/>
    <w:rsid w:val="00154EB5"/>
    <w:rsid w:val="001568A7"/>
    <w:rsid w:val="001569DB"/>
    <w:rsid w:val="001574AE"/>
    <w:rsid w:val="001577D7"/>
    <w:rsid w:val="00157FA1"/>
    <w:rsid w:val="00161265"/>
    <w:rsid w:val="001617AA"/>
    <w:rsid w:val="00163C6E"/>
    <w:rsid w:val="00163DAD"/>
    <w:rsid w:val="001666E1"/>
    <w:rsid w:val="00166971"/>
    <w:rsid w:val="00166A3B"/>
    <w:rsid w:val="00167D92"/>
    <w:rsid w:val="001709BF"/>
    <w:rsid w:val="00170B9F"/>
    <w:rsid w:val="00171EE7"/>
    <w:rsid w:val="00174968"/>
    <w:rsid w:val="001760B4"/>
    <w:rsid w:val="0017628F"/>
    <w:rsid w:val="001762B7"/>
    <w:rsid w:val="0017781B"/>
    <w:rsid w:val="00180714"/>
    <w:rsid w:val="00180780"/>
    <w:rsid w:val="00182803"/>
    <w:rsid w:val="00182E49"/>
    <w:rsid w:val="001835AB"/>
    <w:rsid w:val="00183C16"/>
    <w:rsid w:val="0018468C"/>
    <w:rsid w:val="00185883"/>
    <w:rsid w:val="00185E16"/>
    <w:rsid w:val="00186A30"/>
    <w:rsid w:val="00190AA7"/>
    <w:rsid w:val="0019170E"/>
    <w:rsid w:val="00191FA1"/>
    <w:rsid w:val="00192A2E"/>
    <w:rsid w:val="00196139"/>
    <w:rsid w:val="00197539"/>
    <w:rsid w:val="001A1101"/>
    <w:rsid w:val="001A1ABE"/>
    <w:rsid w:val="001A249C"/>
    <w:rsid w:val="001A455E"/>
    <w:rsid w:val="001A6E2D"/>
    <w:rsid w:val="001A70B0"/>
    <w:rsid w:val="001A7867"/>
    <w:rsid w:val="001B219E"/>
    <w:rsid w:val="001B2506"/>
    <w:rsid w:val="001B4AA3"/>
    <w:rsid w:val="001B4C8D"/>
    <w:rsid w:val="001B4EE5"/>
    <w:rsid w:val="001B6610"/>
    <w:rsid w:val="001B7351"/>
    <w:rsid w:val="001B7617"/>
    <w:rsid w:val="001C04B4"/>
    <w:rsid w:val="001C2CDC"/>
    <w:rsid w:val="001C509A"/>
    <w:rsid w:val="001C551E"/>
    <w:rsid w:val="001C5CF2"/>
    <w:rsid w:val="001C5D11"/>
    <w:rsid w:val="001C6FFB"/>
    <w:rsid w:val="001D0922"/>
    <w:rsid w:val="001D1B3C"/>
    <w:rsid w:val="001D3093"/>
    <w:rsid w:val="001D48EC"/>
    <w:rsid w:val="001D5E27"/>
    <w:rsid w:val="001D6288"/>
    <w:rsid w:val="001D65E1"/>
    <w:rsid w:val="001D6879"/>
    <w:rsid w:val="001D6EE5"/>
    <w:rsid w:val="001D78AC"/>
    <w:rsid w:val="001E0798"/>
    <w:rsid w:val="001E15DC"/>
    <w:rsid w:val="001E1B6A"/>
    <w:rsid w:val="001E2D91"/>
    <w:rsid w:val="001E3470"/>
    <w:rsid w:val="001E3543"/>
    <w:rsid w:val="001E3DA4"/>
    <w:rsid w:val="001E474A"/>
    <w:rsid w:val="001E5AFA"/>
    <w:rsid w:val="001E6F10"/>
    <w:rsid w:val="001F0B7F"/>
    <w:rsid w:val="001F32D0"/>
    <w:rsid w:val="001F32FE"/>
    <w:rsid w:val="001F44FD"/>
    <w:rsid w:val="001F6A31"/>
    <w:rsid w:val="001F7282"/>
    <w:rsid w:val="002007D3"/>
    <w:rsid w:val="002012EE"/>
    <w:rsid w:val="0020163D"/>
    <w:rsid w:val="00202457"/>
    <w:rsid w:val="002034A4"/>
    <w:rsid w:val="00203751"/>
    <w:rsid w:val="00203C86"/>
    <w:rsid w:val="0020692D"/>
    <w:rsid w:val="00206A0B"/>
    <w:rsid w:val="00206B8A"/>
    <w:rsid w:val="002072CB"/>
    <w:rsid w:val="00207DC9"/>
    <w:rsid w:val="00207E97"/>
    <w:rsid w:val="00212DDA"/>
    <w:rsid w:val="0021311F"/>
    <w:rsid w:val="00214E2A"/>
    <w:rsid w:val="0021667E"/>
    <w:rsid w:val="00217D4A"/>
    <w:rsid w:val="00221D27"/>
    <w:rsid w:val="00222083"/>
    <w:rsid w:val="00222968"/>
    <w:rsid w:val="00224260"/>
    <w:rsid w:val="00224897"/>
    <w:rsid w:val="00226745"/>
    <w:rsid w:val="00226F39"/>
    <w:rsid w:val="00227CA7"/>
    <w:rsid w:val="00227FB7"/>
    <w:rsid w:val="00232A3D"/>
    <w:rsid w:val="002333E3"/>
    <w:rsid w:val="00233B37"/>
    <w:rsid w:val="0023525E"/>
    <w:rsid w:val="00236871"/>
    <w:rsid w:val="0023709F"/>
    <w:rsid w:val="002372BF"/>
    <w:rsid w:val="00240B84"/>
    <w:rsid w:val="00241ABF"/>
    <w:rsid w:val="00242058"/>
    <w:rsid w:val="00242FDB"/>
    <w:rsid w:val="00243941"/>
    <w:rsid w:val="00243EAF"/>
    <w:rsid w:val="0024710F"/>
    <w:rsid w:val="002529D0"/>
    <w:rsid w:val="0025667A"/>
    <w:rsid w:val="00260BF0"/>
    <w:rsid w:val="00260F30"/>
    <w:rsid w:val="002621F4"/>
    <w:rsid w:val="00262D06"/>
    <w:rsid w:val="00263473"/>
    <w:rsid w:val="00263A1E"/>
    <w:rsid w:val="00263E71"/>
    <w:rsid w:val="002652C9"/>
    <w:rsid w:val="002655C5"/>
    <w:rsid w:val="00270E7A"/>
    <w:rsid w:val="00271B03"/>
    <w:rsid w:val="0027318D"/>
    <w:rsid w:val="0027404E"/>
    <w:rsid w:val="0027604C"/>
    <w:rsid w:val="00277C6E"/>
    <w:rsid w:val="002801D5"/>
    <w:rsid w:val="00280263"/>
    <w:rsid w:val="00280A61"/>
    <w:rsid w:val="0028155A"/>
    <w:rsid w:val="00282EA1"/>
    <w:rsid w:val="002852ED"/>
    <w:rsid w:val="00286159"/>
    <w:rsid w:val="00286252"/>
    <w:rsid w:val="00286CB9"/>
    <w:rsid w:val="002871D7"/>
    <w:rsid w:val="00290D10"/>
    <w:rsid w:val="00291F40"/>
    <w:rsid w:val="002927B7"/>
    <w:rsid w:val="002958D5"/>
    <w:rsid w:val="002976C4"/>
    <w:rsid w:val="002A1CC7"/>
    <w:rsid w:val="002A2800"/>
    <w:rsid w:val="002A499A"/>
    <w:rsid w:val="002A4F13"/>
    <w:rsid w:val="002A5872"/>
    <w:rsid w:val="002A6918"/>
    <w:rsid w:val="002A6CD9"/>
    <w:rsid w:val="002A7809"/>
    <w:rsid w:val="002B0081"/>
    <w:rsid w:val="002B1BB9"/>
    <w:rsid w:val="002B3463"/>
    <w:rsid w:val="002B3A20"/>
    <w:rsid w:val="002B5033"/>
    <w:rsid w:val="002B5FEF"/>
    <w:rsid w:val="002B6989"/>
    <w:rsid w:val="002C1161"/>
    <w:rsid w:val="002C1E34"/>
    <w:rsid w:val="002C2168"/>
    <w:rsid w:val="002C23D5"/>
    <w:rsid w:val="002C360E"/>
    <w:rsid w:val="002C3C51"/>
    <w:rsid w:val="002C4155"/>
    <w:rsid w:val="002C4BD1"/>
    <w:rsid w:val="002C7222"/>
    <w:rsid w:val="002D0584"/>
    <w:rsid w:val="002D2255"/>
    <w:rsid w:val="002D36E4"/>
    <w:rsid w:val="002D4838"/>
    <w:rsid w:val="002E095E"/>
    <w:rsid w:val="002E1CFB"/>
    <w:rsid w:val="002E1FEA"/>
    <w:rsid w:val="002E57E1"/>
    <w:rsid w:val="002E76D6"/>
    <w:rsid w:val="002E7973"/>
    <w:rsid w:val="002F25F6"/>
    <w:rsid w:val="002F2F4F"/>
    <w:rsid w:val="002F3568"/>
    <w:rsid w:val="002F3866"/>
    <w:rsid w:val="002F40A6"/>
    <w:rsid w:val="002F5C4D"/>
    <w:rsid w:val="002F6109"/>
    <w:rsid w:val="002F7B8B"/>
    <w:rsid w:val="002F7FBA"/>
    <w:rsid w:val="003003D9"/>
    <w:rsid w:val="00301422"/>
    <w:rsid w:val="00302DC3"/>
    <w:rsid w:val="003031FF"/>
    <w:rsid w:val="00303CF9"/>
    <w:rsid w:val="00304B62"/>
    <w:rsid w:val="0030609D"/>
    <w:rsid w:val="00306D63"/>
    <w:rsid w:val="00312D41"/>
    <w:rsid w:val="00313D41"/>
    <w:rsid w:val="0031440F"/>
    <w:rsid w:val="00314F42"/>
    <w:rsid w:val="003155D5"/>
    <w:rsid w:val="0031786F"/>
    <w:rsid w:val="00320542"/>
    <w:rsid w:val="003208EB"/>
    <w:rsid w:val="003228A3"/>
    <w:rsid w:val="00324BD9"/>
    <w:rsid w:val="00325F3B"/>
    <w:rsid w:val="0032697D"/>
    <w:rsid w:val="00327086"/>
    <w:rsid w:val="00327213"/>
    <w:rsid w:val="00330188"/>
    <w:rsid w:val="003328DA"/>
    <w:rsid w:val="00332D07"/>
    <w:rsid w:val="00334DBB"/>
    <w:rsid w:val="00335949"/>
    <w:rsid w:val="00337814"/>
    <w:rsid w:val="00341265"/>
    <w:rsid w:val="00341E6F"/>
    <w:rsid w:val="0034338E"/>
    <w:rsid w:val="003433C2"/>
    <w:rsid w:val="00345F22"/>
    <w:rsid w:val="00346730"/>
    <w:rsid w:val="003468EB"/>
    <w:rsid w:val="00346DFA"/>
    <w:rsid w:val="00350481"/>
    <w:rsid w:val="00350E72"/>
    <w:rsid w:val="00351218"/>
    <w:rsid w:val="00352A9C"/>
    <w:rsid w:val="00353132"/>
    <w:rsid w:val="003536CF"/>
    <w:rsid w:val="00354100"/>
    <w:rsid w:val="00355FC8"/>
    <w:rsid w:val="00356055"/>
    <w:rsid w:val="0035635A"/>
    <w:rsid w:val="003567FA"/>
    <w:rsid w:val="003600FB"/>
    <w:rsid w:val="00360F32"/>
    <w:rsid w:val="00362989"/>
    <w:rsid w:val="003632E4"/>
    <w:rsid w:val="0036430A"/>
    <w:rsid w:val="00370365"/>
    <w:rsid w:val="003703A7"/>
    <w:rsid w:val="003719A9"/>
    <w:rsid w:val="00373002"/>
    <w:rsid w:val="003732A0"/>
    <w:rsid w:val="0037380D"/>
    <w:rsid w:val="003747CB"/>
    <w:rsid w:val="00374F9D"/>
    <w:rsid w:val="00375020"/>
    <w:rsid w:val="00375EC7"/>
    <w:rsid w:val="003762DE"/>
    <w:rsid w:val="00377AA4"/>
    <w:rsid w:val="003807D4"/>
    <w:rsid w:val="00383E1D"/>
    <w:rsid w:val="00385928"/>
    <w:rsid w:val="00385F83"/>
    <w:rsid w:val="00385FF8"/>
    <w:rsid w:val="00390D00"/>
    <w:rsid w:val="003910C8"/>
    <w:rsid w:val="00391371"/>
    <w:rsid w:val="00393266"/>
    <w:rsid w:val="00395058"/>
    <w:rsid w:val="0039596F"/>
    <w:rsid w:val="003960B8"/>
    <w:rsid w:val="0039629A"/>
    <w:rsid w:val="00396539"/>
    <w:rsid w:val="00397420"/>
    <w:rsid w:val="003A16CE"/>
    <w:rsid w:val="003A1944"/>
    <w:rsid w:val="003A29F3"/>
    <w:rsid w:val="003A2F4C"/>
    <w:rsid w:val="003A45EF"/>
    <w:rsid w:val="003A51F1"/>
    <w:rsid w:val="003A57A1"/>
    <w:rsid w:val="003A59BD"/>
    <w:rsid w:val="003A5FE8"/>
    <w:rsid w:val="003A71AB"/>
    <w:rsid w:val="003B1E3D"/>
    <w:rsid w:val="003B340F"/>
    <w:rsid w:val="003B3D21"/>
    <w:rsid w:val="003B42DB"/>
    <w:rsid w:val="003B42F2"/>
    <w:rsid w:val="003B495B"/>
    <w:rsid w:val="003B6AEA"/>
    <w:rsid w:val="003C0C63"/>
    <w:rsid w:val="003C0F76"/>
    <w:rsid w:val="003C2098"/>
    <w:rsid w:val="003C2D3A"/>
    <w:rsid w:val="003C30A2"/>
    <w:rsid w:val="003C47E9"/>
    <w:rsid w:val="003C4B8A"/>
    <w:rsid w:val="003C6E66"/>
    <w:rsid w:val="003C6E69"/>
    <w:rsid w:val="003C6FF2"/>
    <w:rsid w:val="003C70EF"/>
    <w:rsid w:val="003C79AF"/>
    <w:rsid w:val="003D0FE6"/>
    <w:rsid w:val="003D24BF"/>
    <w:rsid w:val="003D3750"/>
    <w:rsid w:val="003D7027"/>
    <w:rsid w:val="003E1B12"/>
    <w:rsid w:val="003E1B32"/>
    <w:rsid w:val="003E3F05"/>
    <w:rsid w:val="003E4A71"/>
    <w:rsid w:val="003E680F"/>
    <w:rsid w:val="003E6A26"/>
    <w:rsid w:val="003F4841"/>
    <w:rsid w:val="003F704A"/>
    <w:rsid w:val="003F7B74"/>
    <w:rsid w:val="004016B3"/>
    <w:rsid w:val="00403AD3"/>
    <w:rsid w:val="0040475C"/>
    <w:rsid w:val="0040640D"/>
    <w:rsid w:val="0040671E"/>
    <w:rsid w:val="00410196"/>
    <w:rsid w:val="004111CB"/>
    <w:rsid w:val="00413BE8"/>
    <w:rsid w:val="00414C85"/>
    <w:rsid w:val="00415E9C"/>
    <w:rsid w:val="00416513"/>
    <w:rsid w:val="00416729"/>
    <w:rsid w:val="004176DF"/>
    <w:rsid w:val="0041771A"/>
    <w:rsid w:val="00417A41"/>
    <w:rsid w:val="004201B6"/>
    <w:rsid w:val="0042257B"/>
    <w:rsid w:val="00423408"/>
    <w:rsid w:val="004234BF"/>
    <w:rsid w:val="00424368"/>
    <w:rsid w:val="00426074"/>
    <w:rsid w:val="00426786"/>
    <w:rsid w:val="004272BB"/>
    <w:rsid w:val="00432AC9"/>
    <w:rsid w:val="00432CEF"/>
    <w:rsid w:val="00435139"/>
    <w:rsid w:val="0043666B"/>
    <w:rsid w:val="004366EA"/>
    <w:rsid w:val="00443042"/>
    <w:rsid w:val="004445EE"/>
    <w:rsid w:val="00450E67"/>
    <w:rsid w:val="00450FBD"/>
    <w:rsid w:val="004510DC"/>
    <w:rsid w:val="00451F90"/>
    <w:rsid w:val="004523FE"/>
    <w:rsid w:val="00452A24"/>
    <w:rsid w:val="00457A2E"/>
    <w:rsid w:val="00457B97"/>
    <w:rsid w:val="00457E80"/>
    <w:rsid w:val="0046100F"/>
    <w:rsid w:val="00461D25"/>
    <w:rsid w:val="00462633"/>
    <w:rsid w:val="00463222"/>
    <w:rsid w:val="00463511"/>
    <w:rsid w:val="00464916"/>
    <w:rsid w:val="00465262"/>
    <w:rsid w:val="004672E8"/>
    <w:rsid w:val="00470DED"/>
    <w:rsid w:val="00471359"/>
    <w:rsid w:val="00471EC6"/>
    <w:rsid w:val="0047433D"/>
    <w:rsid w:val="004747B7"/>
    <w:rsid w:val="00474B8C"/>
    <w:rsid w:val="00476549"/>
    <w:rsid w:val="00476B83"/>
    <w:rsid w:val="00476DA3"/>
    <w:rsid w:val="00476E26"/>
    <w:rsid w:val="00480B05"/>
    <w:rsid w:val="00482974"/>
    <w:rsid w:val="00482A80"/>
    <w:rsid w:val="00486E59"/>
    <w:rsid w:val="00490A8A"/>
    <w:rsid w:val="004926C8"/>
    <w:rsid w:val="00493924"/>
    <w:rsid w:val="00494D58"/>
    <w:rsid w:val="00494E03"/>
    <w:rsid w:val="00495064"/>
    <w:rsid w:val="00496938"/>
    <w:rsid w:val="00496DF1"/>
    <w:rsid w:val="00497A8C"/>
    <w:rsid w:val="004A0E01"/>
    <w:rsid w:val="004A1259"/>
    <w:rsid w:val="004A533E"/>
    <w:rsid w:val="004A62A5"/>
    <w:rsid w:val="004B09EF"/>
    <w:rsid w:val="004B0D16"/>
    <w:rsid w:val="004B0DAD"/>
    <w:rsid w:val="004B15BD"/>
    <w:rsid w:val="004B2E2D"/>
    <w:rsid w:val="004B3D5B"/>
    <w:rsid w:val="004B5B75"/>
    <w:rsid w:val="004C0791"/>
    <w:rsid w:val="004C2C15"/>
    <w:rsid w:val="004C410A"/>
    <w:rsid w:val="004C4419"/>
    <w:rsid w:val="004C4B2E"/>
    <w:rsid w:val="004C61E6"/>
    <w:rsid w:val="004C643A"/>
    <w:rsid w:val="004C708E"/>
    <w:rsid w:val="004C76DD"/>
    <w:rsid w:val="004D135B"/>
    <w:rsid w:val="004D176B"/>
    <w:rsid w:val="004D2ACC"/>
    <w:rsid w:val="004D632F"/>
    <w:rsid w:val="004D6CB3"/>
    <w:rsid w:val="004D6EFB"/>
    <w:rsid w:val="004E07CD"/>
    <w:rsid w:val="004E175A"/>
    <w:rsid w:val="004E3440"/>
    <w:rsid w:val="004E3F0F"/>
    <w:rsid w:val="004E5BC4"/>
    <w:rsid w:val="004E6D6C"/>
    <w:rsid w:val="004F2C7B"/>
    <w:rsid w:val="004F3C55"/>
    <w:rsid w:val="004F4ACD"/>
    <w:rsid w:val="004F4C61"/>
    <w:rsid w:val="004F4EAA"/>
    <w:rsid w:val="005009FF"/>
    <w:rsid w:val="00500BD5"/>
    <w:rsid w:val="00502E7E"/>
    <w:rsid w:val="0050379C"/>
    <w:rsid w:val="00503A1A"/>
    <w:rsid w:val="00504029"/>
    <w:rsid w:val="0050510E"/>
    <w:rsid w:val="00505A1A"/>
    <w:rsid w:val="00507B6B"/>
    <w:rsid w:val="005100B9"/>
    <w:rsid w:val="00513AF9"/>
    <w:rsid w:val="00515578"/>
    <w:rsid w:val="00515C6E"/>
    <w:rsid w:val="005171A8"/>
    <w:rsid w:val="0051755B"/>
    <w:rsid w:val="005215B6"/>
    <w:rsid w:val="00522FDA"/>
    <w:rsid w:val="0052407F"/>
    <w:rsid w:val="00525144"/>
    <w:rsid w:val="00526A30"/>
    <w:rsid w:val="00530498"/>
    <w:rsid w:val="0053052E"/>
    <w:rsid w:val="005306C4"/>
    <w:rsid w:val="005312AD"/>
    <w:rsid w:val="00532676"/>
    <w:rsid w:val="005336B8"/>
    <w:rsid w:val="0053373C"/>
    <w:rsid w:val="0053510E"/>
    <w:rsid w:val="00535D90"/>
    <w:rsid w:val="00535E96"/>
    <w:rsid w:val="005372D7"/>
    <w:rsid w:val="00537629"/>
    <w:rsid w:val="005401F7"/>
    <w:rsid w:val="0054046F"/>
    <w:rsid w:val="00540B6B"/>
    <w:rsid w:val="005425FA"/>
    <w:rsid w:val="00542872"/>
    <w:rsid w:val="00550034"/>
    <w:rsid w:val="00553EA8"/>
    <w:rsid w:val="00554F5A"/>
    <w:rsid w:val="00555C07"/>
    <w:rsid w:val="005573B4"/>
    <w:rsid w:val="00560497"/>
    <w:rsid w:val="005617E5"/>
    <w:rsid w:val="00562903"/>
    <w:rsid w:val="005637D7"/>
    <w:rsid w:val="0056599C"/>
    <w:rsid w:val="005672BF"/>
    <w:rsid w:val="00567856"/>
    <w:rsid w:val="005730B3"/>
    <w:rsid w:val="00574D0C"/>
    <w:rsid w:val="00576F2B"/>
    <w:rsid w:val="00580D96"/>
    <w:rsid w:val="0058208C"/>
    <w:rsid w:val="005830FF"/>
    <w:rsid w:val="0058390D"/>
    <w:rsid w:val="00585A74"/>
    <w:rsid w:val="00586622"/>
    <w:rsid w:val="00587ABF"/>
    <w:rsid w:val="00587D3C"/>
    <w:rsid w:val="0059084A"/>
    <w:rsid w:val="00590F0C"/>
    <w:rsid w:val="00591DB1"/>
    <w:rsid w:val="005929BC"/>
    <w:rsid w:val="00592F0A"/>
    <w:rsid w:val="005940A5"/>
    <w:rsid w:val="005942CF"/>
    <w:rsid w:val="005961B4"/>
    <w:rsid w:val="00597E36"/>
    <w:rsid w:val="005A170F"/>
    <w:rsid w:val="005A1AE8"/>
    <w:rsid w:val="005A1BEB"/>
    <w:rsid w:val="005A2BB1"/>
    <w:rsid w:val="005A2BEB"/>
    <w:rsid w:val="005A368C"/>
    <w:rsid w:val="005A409E"/>
    <w:rsid w:val="005A5FB2"/>
    <w:rsid w:val="005A790D"/>
    <w:rsid w:val="005B18D1"/>
    <w:rsid w:val="005B24D9"/>
    <w:rsid w:val="005B3DF4"/>
    <w:rsid w:val="005B4495"/>
    <w:rsid w:val="005B4DA2"/>
    <w:rsid w:val="005B72DA"/>
    <w:rsid w:val="005B7A70"/>
    <w:rsid w:val="005C32DD"/>
    <w:rsid w:val="005C4832"/>
    <w:rsid w:val="005C4E78"/>
    <w:rsid w:val="005C617D"/>
    <w:rsid w:val="005C61BF"/>
    <w:rsid w:val="005D0419"/>
    <w:rsid w:val="005D06F7"/>
    <w:rsid w:val="005D072A"/>
    <w:rsid w:val="005D0BF6"/>
    <w:rsid w:val="005D26AB"/>
    <w:rsid w:val="005D35DE"/>
    <w:rsid w:val="005D4CF5"/>
    <w:rsid w:val="005E0AB3"/>
    <w:rsid w:val="005E103D"/>
    <w:rsid w:val="005E1DC7"/>
    <w:rsid w:val="005E1E57"/>
    <w:rsid w:val="005E2466"/>
    <w:rsid w:val="005E3128"/>
    <w:rsid w:val="005E4C27"/>
    <w:rsid w:val="005E5745"/>
    <w:rsid w:val="005E6CE5"/>
    <w:rsid w:val="005F008F"/>
    <w:rsid w:val="005F0D73"/>
    <w:rsid w:val="005F22B3"/>
    <w:rsid w:val="005F3096"/>
    <w:rsid w:val="005F38B3"/>
    <w:rsid w:val="005F5FE4"/>
    <w:rsid w:val="005F66CC"/>
    <w:rsid w:val="005F6770"/>
    <w:rsid w:val="005F7FCA"/>
    <w:rsid w:val="006002AB"/>
    <w:rsid w:val="00604478"/>
    <w:rsid w:val="00604542"/>
    <w:rsid w:val="00610FC2"/>
    <w:rsid w:val="00611310"/>
    <w:rsid w:val="0061299B"/>
    <w:rsid w:val="00612EFF"/>
    <w:rsid w:val="006153AE"/>
    <w:rsid w:val="00617696"/>
    <w:rsid w:val="00617BAB"/>
    <w:rsid w:val="00617F9D"/>
    <w:rsid w:val="006202AB"/>
    <w:rsid w:val="00622351"/>
    <w:rsid w:val="00623274"/>
    <w:rsid w:val="00624703"/>
    <w:rsid w:val="0062523B"/>
    <w:rsid w:val="00626BF2"/>
    <w:rsid w:val="006272BE"/>
    <w:rsid w:val="00627E75"/>
    <w:rsid w:val="00630982"/>
    <w:rsid w:val="00630D0C"/>
    <w:rsid w:val="00632744"/>
    <w:rsid w:val="00633697"/>
    <w:rsid w:val="00636856"/>
    <w:rsid w:val="00640D59"/>
    <w:rsid w:val="00641C28"/>
    <w:rsid w:val="0064238E"/>
    <w:rsid w:val="00642BAD"/>
    <w:rsid w:val="006430BE"/>
    <w:rsid w:val="006433DF"/>
    <w:rsid w:val="00643640"/>
    <w:rsid w:val="00643988"/>
    <w:rsid w:val="00644C32"/>
    <w:rsid w:val="0064792D"/>
    <w:rsid w:val="00647FB6"/>
    <w:rsid w:val="00651F45"/>
    <w:rsid w:val="006521CF"/>
    <w:rsid w:val="00652BC4"/>
    <w:rsid w:val="00654850"/>
    <w:rsid w:val="00655117"/>
    <w:rsid w:val="006560B2"/>
    <w:rsid w:val="006563A5"/>
    <w:rsid w:val="0065695A"/>
    <w:rsid w:val="0065791B"/>
    <w:rsid w:val="006604D0"/>
    <w:rsid w:val="00660B41"/>
    <w:rsid w:val="00663535"/>
    <w:rsid w:val="00663DCE"/>
    <w:rsid w:val="00664124"/>
    <w:rsid w:val="00665863"/>
    <w:rsid w:val="00665955"/>
    <w:rsid w:val="006733C0"/>
    <w:rsid w:val="00680B5C"/>
    <w:rsid w:val="00681559"/>
    <w:rsid w:val="00682ED9"/>
    <w:rsid w:val="006850DE"/>
    <w:rsid w:val="00686178"/>
    <w:rsid w:val="00691609"/>
    <w:rsid w:val="0069293F"/>
    <w:rsid w:val="0069388B"/>
    <w:rsid w:val="00693B12"/>
    <w:rsid w:val="0069561C"/>
    <w:rsid w:val="00695A8D"/>
    <w:rsid w:val="00696AFE"/>
    <w:rsid w:val="006A01C0"/>
    <w:rsid w:val="006A0E57"/>
    <w:rsid w:val="006A2897"/>
    <w:rsid w:val="006A513A"/>
    <w:rsid w:val="006A7902"/>
    <w:rsid w:val="006A7CB6"/>
    <w:rsid w:val="006B0505"/>
    <w:rsid w:val="006B0E54"/>
    <w:rsid w:val="006B23BE"/>
    <w:rsid w:val="006B39D8"/>
    <w:rsid w:val="006B487A"/>
    <w:rsid w:val="006B51CA"/>
    <w:rsid w:val="006B6060"/>
    <w:rsid w:val="006B7616"/>
    <w:rsid w:val="006B7F37"/>
    <w:rsid w:val="006C07E2"/>
    <w:rsid w:val="006C09A0"/>
    <w:rsid w:val="006C4B2A"/>
    <w:rsid w:val="006C5330"/>
    <w:rsid w:val="006C5CF5"/>
    <w:rsid w:val="006C6120"/>
    <w:rsid w:val="006C74E5"/>
    <w:rsid w:val="006D05D2"/>
    <w:rsid w:val="006D08D1"/>
    <w:rsid w:val="006D593A"/>
    <w:rsid w:val="006D6F93"/>
    <w:rsid w:val="006D70A2"/>
    <w:rsid w:val="006E25C7"/>
    <w:rsid w:val="006E2EB5"/>
    <w:rsid w:val="006E310F"/>
    <w:rsid w:val="006E50A1"/>
    <w:rsid w:val="006E5BEF"/>
    <w:rsid w:val="006E5F82"/>
    <w:rsid w:val="006F1188"/>
    <w:rsid w:val="006F2EAD"/>
    <w:rsid w:val="006F3122"/>
    <w:rsid w:val="006F550F"/>
    <w:rsid w:val="006F7052"/>
    <w:rsid w:val="006F74F3"/>
    <w:rsid w:val="00700911"/>
    <w:rsid w:val="00702482"/>
    <w:rsid w:val="00703159"/>
    <w:rsid w:val="00703E52"/>
    <w:rsid w:val="0070434E"/>
    <w:rsid w:val="0070605D"/>
    <w:rsid w:val="00707667"/>
    <w:rsid w:val="0070B7AB"/>
    <w:rsid w:val="00710125"/>
    <w:rsid w:val="00711A64"/>
    <w:rsid w:val="00713785"/>
    <w:rsid w:val="00714596"/>
    <w:rsid w:val="00715363"/>
    <w:rsid w:val="007154D2"/>
    <w:rsid w:val="0072169E"/>
    <w:rsid w:val="00723501"/>
    <w:rsid w:val="007239F0"/>
    <w:rsid w:val="007249E0"/>
    <w:rsid w:val="00727AE5"/>
    <w:rsid w:val="007308FB"/>
    <w:rsid w:val="007323A5"/>
    <w:rsid w:val="00732DAB"/>
    <w:rsid w:val="00733B51"/>
    <w:rsid w:val="0073594A"/>
    <w:rsid w:val="00737374"/>
    <w:rsid w:val="007437C7"/>
    <w:rsid w:val="00744183"/>
    <w:rsid w:val="00745E49"/>
    <w:rsid w:val="007460EC"/>
    <w:rsid w:val="0074724D"/>
    <w:rsid w:val="00747ACF"/>
    <w:rsid w:val="00747AFE"/>
    <w:rsid w:val="00752E56"/>
    <w:rsid w:val="007553B6"/>
    <w:rsid w:val="00757613"/>
    <w:rsid w:val="00760735"/>
    <w:rsid w:val="00761AB3"/>
    <w:rsid w:val="00764130"/>
    <w:rsid w:val="00765FB9"/>
    <w:rsid w:val="00766372"/>
    <w:rsid w:val="0076799B"/>
    <w:rsid w:val="00767A40"/>
    <w:rsid w:val="00771BC3"/>
    <w:rsid w:val="00773DF1"/>
    <w:rsid w:val="00773EA9"/>
    <w:rsid w:val="00774C84"/>
    <w:rsid w:val="007756E0"/>
    <w:rsid w:val="007774EE"/>
    <w:rsid w:val="00777FEB"/>
    <w:rsid w:val="00780244"/>
    <w:rsid w:val="00781814"/>
    <w:rsid w:val="007826A6"/>
    <w:rsid w:val="00783CC2"/>
    <w:rsid w:val="00784631"/>
    <w:rsid w:val="0078543C"/>
    <w:rsid w:val="007863FA"/>
    <w:rsid w:val="007867D9"/>
    <w:rsid w:val="00790580"/>
    <w:rsid w:val="00791B34"/>
    <w:rsid w:val="00791B7B"/>
    <w:rsid w:val="00792130"/>
    <w:rsid w:val="007938D7"/>
    <w:rsid w:val="00793904"/>
    <w:rsid w:val="00795152"/>
    <w:rsid w:val="0079686F"/>
    <w:rsid w:val="007A23BE"/>
    <w:rsid w:val="007A240E"/>
    <w:rsid w:val="007A2C4E"/>
    <w:rsid w:val="007A34EC"/>
    <w:rsid w:val="007A379C"/>
    <w:rsid w:val="007A4387"/>
    <w:rsid w:val="007A4805"/>
    <w:rsid w:val="007A51C0"/>
    <w:rsid w:val="007B124D"/>
    <w:rsid w:val="007B15B3"/>
    <w:rsid w:val="007B38A3"/>
    <w:rsid w:val="007B4E2C"/>
    <w:rsid w:val="007C0155"/>
    <w:rsid w:val="007C379B"/>
    <w:rsid w:val="007C3E7C"/>
    <w:rsid w:val="007C4C37"/>
    <w:rsid w:val="007C77D0"/>
    <w:rsid w:val="007D180F"/>
    <w:rsid w:val="007D490C"/>
    <w:rsid w:val="007D59D1"/>
    <w:rsid w:val="007D5B88"/>
    <w:rsid w:val="007E03DA"/>
    <w:rsid w:val="007E1C32"/>
    <w:rsid w:val="007E1EE1"/>
    <w:rsid w:val="007E1FC1"/>
    <w:rsid w:val="007E2EB2"/>
    <w:rsid w:val="007E3EE0"/>
    <w:rsid w:val="007E4BAF"/>
    <w:rsid w:val="007F075F"/>
    <w:rsid w:val="007F0C10"/>
    <w:rsid w:val="007F0CE5"/>
    <w:rsid w:val="007F14F8"/>
    <w:rsid w:val="007F1D5E"/>
    <w:rsid w:val="007F1FEB"/>
    <w:rsid w:val="007F3368"/>
    <w:rsid w:val="007F3A6F"/>
    <w:rsid w:val="007F471A"/>
    <w:rsid w:val="007F4E62"/>
    <w:rsid w:val="007F5E07"/>
    <w:rsid w:val="007F6BB3"/>
    <w:rsid w:val="007F7E32"/>
    <w:rsid w:val="00801858"/>
    <w:rsid w:val="008018A1"/>
    <w:rsid w:val="00801F65"/>
    <w:rsid w:val="008035D5"/>
    <w:rsid w:val="00803C04"/>
    <w:rsid w:val="00803C1B"/>
    <w:rsid w:val="00804804"/>
    <w:rsid w:val="008050C0"/>
    <w:rsid w:val="00805D4B"/>
    <w:rsid w:val="00807627"/>
    <w:rsid w:val="0081044D"/>
    <w:rsid w:val="00810BE9"/>
    <w:rsid w:val="008127B2"/>
    <w:rsid w:val="00812B4A"/>
    <w:rsid w:val="00813F2C"/>
    <w:rsid w:val="00813FFF"/>
    <w:rsid w:val="00814FCC"/>
    <w:rsid w:val="0081515A"/>
    <w:rsid w:val="00815AAF"/>
    <w:rsid w:val="00820D57"/>
    <w:rsid w:val="00821BAA"/>
    <w:rsid w:val="00822043"/>
    <w:rsid w:val="00822252"/>
    <w:rsid w:val="00826270"/>
    <w:rsid w:val="00826B5A"/>
    <w:rsid w:val="00826D8E"/>
    <w:rsid w:val="00827493"/>
    <w:rsid w:val="00827E65"/>
    <w:rsid w:val="00833406"/>
    <w:rsid w:val="00834D3A"/>
    <w:rsid w:val="00835E44"/>
    <w:rsid w:val="00837083"/>
    <w:rsid w:val="0083788A"/>
    <w:rsid w:val="00837EB0"/>
    <w:rsid w:val="0084012B"/>
    <w:rsid w:val="00841B13"/>
    <w:rsid w:val="00841F15"/>
    <w:rsid w:val="00842424"/>
    <w:rsid w:val="0084247C"/>
    <w:rsid w:val="008429FA"/>
    <w:rsid w:val="008454CE"/>
    <w:rsid w:val="008462AA"/>
    <w:rsid w:val="0084694E"/>
    <w:rsid w:val="00850A55"/>
    <w:rsid w:val="00852737"/>
    <w:rsid w:val="00853048"/>
    <w:rsid w:val="00855746"/>
    <w:rsid w:val="008565AE"/>
    <w:rsid w:val="00856925"/>
    <w:rsid w:val="00856FF0"/>
    <w:rsid w:val="00857BEA"/>
    <w:rsid w:val="00857D9B"/>
    <w:rsid w:val="00860AC2"/>
    <w:rsid w:val="008612FC"/>
    <w:rsid w:val="00861753"/>
    <w:rsid w:val="00863470"/>
    <w:rsid w:val="008639AE"/>
    <w:rsid w:val="0086404F"/>
    <w:rsid w:val="00864AAA"/>
    <w:rsid w:val="0086554C"/>
    <w:rsid w:val="00866A0A"/>
    <w:rsid w:val="00866B5B"/>
    <w:rsid w:val="00867618"/>
    <w:rsid w:val="00871832"/>
    <w:rsid w:val="0087227F"/>
    <w:rsid w:val="00872EB8"/>
    <w:rsid w:val="00874CF0"/>
    <w:rsid w:val="00875834"/>
    <w:rsid w:val="008767F7"/>
    <w:rsid w:val="00876B18"/>
    <w:rsid w:val="008801AD"/>
    <w:rsid w:val="0088147D"/>
    <w:rsid w:val="00881560"/>
    <w:rsid w:val="00881D4E"/>
    <w:rsid w:val="00882BDF"/>
    <w:rsid w:val="00882D0D"/>
    <w:rsid w:val="0088397B"/>
    <w:rsid w:val="00883E33"/>
    <w:rsid w:val="00884136"/>
    <w:rsid w:val="0088442C"/>
    <w:rsid w:val="00887F2E"/>
    <w:rsid w:val="00890509"/>
    <w:rsid w:val="00891837"/>
    <w:rsid w:val="00892337"/>
    <w:rsid w:val="00892850"/>
    <w:rsid w:val="00895656"/>
    <w:rsid w:val="00897919"/>
    <w:rsid w:val="0089796C"/>
    <w:rsid w:val="008A08F9"/>
    <w:rsid w:val="008A0930"/>
    <w:rsid w:val="008A1FBF"/>
    <w:rsid w:val="008A2D93"/>
    <w:rsid w:val="008A365A"/>
    <w:rsid w:val="008A4EF7"/>
    <w:rsid w:val="008A524A"/>
    <w:rsid w:val="008A7BE2"/>
    <w:rsid w:val="008B0DD6"/>
    <w:rsid w:val="008B14CB"/>
    <w:rsid w:val="008B1925"/>
    <w:rsid w:val="008B1A1D"/>
    <w:rsid w:val="008B3645"/>
    <w:rsid w:val="008B3F69"/>
    <w:rsid w:val="008B3F7C"/>
    <w:rsid w:val="008B48A3"/>
    <w:rsid w:val="008B6851"/>
    <w:rsid w:val="008B7EA6"/>
    <w:rsid w:val="008C0595"/>
    <w:rsid w:val="008C135C"/>
    <w:rsid w:val="008C1694"/>
    <w:rsid w:val="008C275B"/>
    <w:rsid w:val="008C3AEF"/>
    <w:rsid w:val="008C4C24"/>
    <w:rsid w:val="008C705D"/>
    <w:rsid w:val="008D11DD"/>
    <w:rsid w:val="008D168D"/>
    <w:rsid w:val="008D2754"/>
    <w:rsid w:val="008D2DF8"/>
    <w:rsid w:val="008D3F54"/>
    <w:rsid w:val="008D4B8F"/>
    <w:rsid w:val="008D56EA"/>
    <w:rsid w:val="008D5FFA"/>
    <w:rsid w:val="008D6B31"/>
    <w:rsid w:val="008E2146"/>
    <w:rsid w:val="008E3DC7"/>
    <w:rsid w:val="008E41AF"/>
    <w:rsid w:val="008E46B8"/>
    <w:rsid w:val="008E5B18"/>
    <w:rsid w:val="008E6196"/>
    <w:rsid w:val="008F0455"/>
    <w:rsid w:val="008F13DD"/>
    <w:rsid w:val="008F1495"/>
    <w:rsid w:val="008F1D4A"/>
    <w:rsid w:val="008F3294"/>
    <w:rsid w:val="008F33C8"/>
    <w:rsid w:val="008F417C"/>
    <w:rsid w:val="008F64A0"/>
    <w:rsid w:val="009008F4"/>
    <w:rsid w:val="00901A31"/>
    <w:rsid w:val="00907839"/>
    <w:rsid w:val="00913B8B"/>
    <w:rsid w:val="009153DF"/>
    <w:rsid w:val="00915A1C"/>
    <w:rsid w:val="00915F10"/>
    <w:rsid w:val="00916335"/>
    <w:rsid w:val="009163EB"/>
    <w:rsid w:val="009166E9"/>
    <w:rsid w:val="00917441"/>
    <w:rsid w:val="00917703"/>
    <w:rsid w:val="009179D0"/>
    <w:rsid w:val="009201B2"/>
    <w:rsid w:val="00921192"/>
    <w:rsid w:val="00921DAC"/>
    <w:rsid w:val="009227B3"/>
    <w:rsid w:val="00922F8C"/>
    <w:rsid w:val="0092353D"/>
    <w:rsid w:val="00924953"/>
    <w:rsid w:val="009251B1"/>
    <w:rsid w:val="009252BA"/>
    <w:rsid w:val="009303B1"/>
    <w:rsid w:val="00931B8A"/>
    <w:rsid w:val="009324EA"/>
    <w:rsid w:val="00934340"/>
    <w:rsid w:val="0093553E"/>
    <w:rsid w:val="00941FAA"/>
    <w:rsid w:val="00942BD9"/>
    <w:rsid w:val="00943CEA"/>
    <w:rsid w:val="0094521A"/>
    <w:rsid w:val="00945600"/>
    <w:rsid w:val="009461C3"/>
    <w:rsid w:val="009474B8"/>
    <w:rsid w:val="00947660"/>
    <w:rsid w:val="00950704"/>
    <w:rsid w:val="00952AAD"/>
    <w:rsid w:val="00957009"/>
    <w:rsid w:val="00957816"/>
    <w:rsid w:val="00960100"/>
    <w:rsid w:val="009601D5"/>
    <w:rsid w:val="0096040F"/>
    <w:rsid w:val="00960B3E"/>
    <w:rsid w:val="00960D7B"/>
    <w:rsid w:val="00961A6B"/>
    <w:rsid w:val="00964A3B"/>
    <w:rsid w:val="009665EE"/>
    <w:rsid w:val="00970540"/>
    <w:rsid w:val="00970697"/>
    <w:rsid w:val="00972B37"/>
    <w:rsid w:val="009745A7"/>
    <w:rsid w:val="0097495C"/>
    <w:rsid w:val="00974B25"/>
    <w:rsid w:val="009750A0"/>
    <w:rsid w:val="00976488"/>
    <w:rsid w:val="00980233"/>
    <w:rsid w:val="00980D22"/>
    <w:rsid w:val="00980F14"/>
    <w:rsid w:val="00981791"/>
    <w:rsid w:val="00981A4F"/>
    <w:rsid w:val="00982706"/>
    <w:rsid w:val="00983885"/>
    <w:rsid w:val="00983A8F"/>
    <w:rsid w:val="009848B6"/>
    <w:rsid w:val="00984A70"/>
    <w:rsid w:val="00985561"/>
    <w:rsid w:val="00985773"/>
    <w:rsid w:val="00986DED"/>
    <w:rsid w:val="00990527"/>
    <w:rsid w:val="00991B39"/>
    <w:rsid w:val="009946D3"/>
    <w:rsid w:val="00995033"/>
    <w:rsid w:val="00995037"/>
    <w:rsid w:val="009A0AA5"/>
    <w:rsid w:val="009A15A3"/>
    <w:rsid w:val="009A1B62"/>
    <w:rsid w:val="009A300C"/>
    <w:rsid w:val="009A3182"/>
    <w:rsid w:val="009A3C73"/>
    <w:rsid w:val="009A4E54"/>
    <w:rsid w:val="009B0F1B"/>
    <w:rsid w:val="009B1467"/>
    <w:rsid w:val="009B1B5E"/>
    <w:rsid w:val="009B6627"/>
    <w:rsid w:val="009B712C"/>
    <w:rsid w:val="009C24D2"/>
    <w:rsid w:val="009C2B1A"/>
    <w:rsid w:val="009C2E8F"/>
    <w:rsid w:val="009C3309"/>
    <w:rsid w:val="009C4610"/>
    <w:rsid w:val="009C5722"/>
    <w:rsid w:val="009C77D9"/>
    <w:rsid w:val="009C7BC2"/>
    <w:rsid w:val="009D2C48"/>
    <w:rsid w:val="009D4090"/>
    <w:rsid w:val="009D4633"/>
    <w:rsid w:val="009D4A20"/>
    <w:rsid w:val="009E05B9"/>
    <w:rsid w:val="009E0F92"/>
    <w:rsid w:val="009E1841"/>
    <w:rsid w:val="009E185C"/>
    <w:rsid w:val="009E2691"/>
    <w:rsid w:val="009E346E"/>
    <w:rsid w:val="009E4BBA"/>
    <w:rsid w:val="009E5CA7"/>
    <w:rsid w:val="009E7845"/>
    <w:rsid w:val="009F0A6E"/>
    <w:rsid w:val="009F337D"/>
    <w:rsid w:val="009F59B0"/>
    <w:rsid w:val="009F61CE"/>
    <w:rsid w:val="009F669A"/>
    <w:rsid w:val="009F702B"/>
    <w:rsid w:val="009F74BE"/>
    <w:rsid w:val="00A0009F"/>
    <w:rsid w:val="00A00FEE"/>
    <w:rsid w:val="00A033F3"/>
    <w:rsid w:val="00A062F4"/>
    <w:rsid w:val="00A078D9"/>
    <w:rsid w:val="00A1386E"/>
    <w:rsid w:val="00A138D0"/>
    <w:rsid w:val="00A1554D"/>
    <w:rsid w:val="00A173E2"/>
    <w:rsid w:val="00A242A3"/>
    <w:rsid w:val="00A2451E"/>
    <w:rsid w:val="00A25BA3"/>
    <w:rsid w:val="00A30D8D"/>
    <w:rsid w:val="00A316A9"/>
    <w:rsid w:val="00A326CC"/>
    <w:rsid w:val="00A33693"/>
    <w:rsid w:val="00A37978"/>
    <w:rsid w:val="00A37B02"/>
    <w:rsid w:val="00A409BC"/>
    <w:rsid w:val="00A444A2"/>
    <w:rsid w:val="00A44BBF"/>
    <w:rsid w:val="00A45D54"/>
    <w:rsid w:val="00A474B2"/>
    <w:rsid w:val="00A51F64"/>
    <w:rsid w:val="00A53757"/>
    <w:rsid w:val="00A53DD0"/>
    <w:rsid w:val="00A54CDD"/>
    <w:rsid w:val="00A54DD7"/>
    <w:rsid w:val="00A551F8"/>
    <w:rsid w:val="00A6395A"/>
    <w:rsid w:val="00A6403E"/>
    <w:rsid w:val="00A65F75"/>
    <w:rsid w:val="00A66C26"/>
    <w:rsid w:val="00A66C46"/>
    <w:rsid w:val="00A70CE4"/>
    <w:rsid w:val="00A72878"/>
    <w:rsid w:val="00A7364D"/>
    <w:rsid w:val="00A75B5A"/>
    <w:rsid w:val="00A75D27"/>
    <w:rsid w:val="00A76DE7"/>
    <w:rsid w:val="00A812A9"/>
    <w:rsid w:val="00A81420"/>
    <w:rsid w:val="00A81533"/>
    <w:rsid w:val="00A818B9"/>
    <w:rsid w:val="00A82761"/>
    <w:rsid w:val="00A833A8"/>
    <w:rsid w:val="00A8488C"/>
    <w:rsid w:val="00A86EAC"/>
    <w:rsid w:val="00A90993"/>
    <w:rsid w:val="00A9270A"/>
    <w:rsid w:val="00A92926"/>
    <w:rsid w:val="00A92C8D"/>
    <w:rsid w:val="00A93E4E"/>
    <w:rsid w:val="00A94100"/>
    <w:rsid w:val="00A95293"/>
    <w:rsid w:val="00A96474"/>
    <w:rsid w:val="00AA0BAC"/>
    <w:rsid w:val="00AA0F7F"/>
    <w:rsid w:val="00AA2075"/>
    <w:rsid w:val="00AA3B8F"/>
    <w:rsid w:val="00AA3DED"/>
    <w:rsid w:val="00AA3F5B"/>
    <w:rsid w:val="00AA6B1B"/>
    <w:rsid w:val="00AB219D"/>
    <w:rsid w:val="00AB254A"/>
    <w:rsid w:val="00AB38DF"/>
    <w:rsid w:val="00AB4390"/>
    <w:rsid w:val="00AB6366"/>
    <w:rsid w:val="00AB7041"/>
    <w:rsid w:val="00AB7F14"/>
    <w:rsid w:val="00AC07A3"/>
    <w:rsid w:val="00AC3325"/>
    <w:rsid w:val="00AC3644"/>
    <w:rsid w:val="00AC51C0"/>
    <w:rsid w:val="00AC5688"/>
    <w:rsid w:val="00AC6686"/>
    <w:rsid w:val="00AC68DD"/>
    <w:rsid w:val="00AD1AB5"/>
    <w:rsid w:val="00AD3D7A"/>
    <w:rsid w:val="00AD4217"/>
    <w:rsid w:val="00AD4CD2"/>
    <w:rsid w:val="00AD4FC9"/>
    <w:rsid w:val="00AD555F"/>
    <w:rsid w:val="00AD62E4"/>
    <w:rsid w:val="00AD65C9"/>
    <w:rsid w:val="00AD729D"/>
    <w:rsid w:val="00AE0906"/>
    <w:rsid w:val="00AE1176"/>
    <w:rsid w:val="00AE16DC"/>
    <w:rsid w:val="00AE5A37"/>
    <w:rsid w:val="00AE5E10"/>
    <w:rsid w:val="00AE6FF7"/>
    <w:rsid w:val="00AE752F"/>
    <w:rsid w:val="00AE7C44"/>
    <w:rsid w:val="00AF0E72"/>
    <w:rsid w:val="00AF1A59"/>
    <w:rsid w:val="00AF1BC8"/>
    <w:rsid w:val="00AF2C88"/>
    <w:rsid w:val="00AF36C8"/>
    <w:rsid w:val="00AF37F6"/>
    <w:rsid w:val="00AF3E4D"/>
    <w:rsid w:val="00AF4B69"/>
    <w:rsid w:val="00AF69E6"/>
    <w:rsid w:val="00AF6F57"/>
    <w:rsid w:val="00B00E0E"/>
    <w:rsid w:val="00B01AF7"/>
    <w:rsid w:val="00B03E78"/>
    <w:rsid w:val="00B03EDB"/>
    <w:rsid w:val="00B06042"/>
    <w:rsid w:val="00B07916"/>
    <w:rsid w:val="00B07A2A"/>
    <w:rsid w:val="00B12790"/>
    <w:rsid w:val="00B12A43"/>
    <w:rsid w:val="00B12DC1"/>
    <w:rsid w:val="00B12EF2"/>
    <w:rsid w:val="00B14F0C"/>
    <w:rsid w:val="00B1570A"/>
    <w:rsid w:val="00B160AE"/>
    <w:rsid w:val="00B16E2C"/>
    <w:rsid w:val="00B20849"/>
    <w:rsid w:val="00B20CF1"/>
    <w:rsid w:val="00B222F3"/>
    <w:rsid w:val="00B22C4A"/>
    <w:rsid w:val="00B24E23"/>
    <w:rsid w:val="00B25014"/>
    <w:rsid w:val="00B2581B"/>
    <w:rsid w:val="00B27277"/>
    <w:rsid w:val="00B276B9"/>
    <w:rsid w:val="00B27A03"/>
    <w:rsid w:val="00B30EA0"/>
    <w:rsid w:val="00B31409"/>
    <w:rsid w:val="00B359B4"/>
    <w:rsid w:val="00B40205"/>
    <w:rsid w:val="00B40A80"/>
    <w:rsid w:val="00B415D9"/>
    <w:rsid w:val="00B442D9"/>
    <w:rsid w:val="00B45238"/>
    <w:rsid w:val="00B463F4"/>
    <w:rsid w:val="00B4667A"/>
    <w:rsid w:val="00B4751D"/>
    <w:rsid w:val="00B502BE"/>
    <w:rsid w:val="00B50CB7"/>
    <w:rsid w:val="00B52FE9"/>
    <w:rsid w:val="00B537BB"/>
    <w:rsid w:val="00B5548F"/>
    <w:rsid w:val="00B60217"/>
    <w:rsid w:val="00B61E81"/>
    <w:rsid w:val="00B63167"/>
    <w:rsid w:val="00B66145"/>
    <w:rsid w:val="00B66F63"/>
    <w:rsid w:val="00B677A6"/>
    <w:rsid w:val="00B71293"/>
    <w:rsid w:val="00B72CCF"/>
    <w:rsid w:val="00B738EE"/>
    <w:rsid w:val="00B73CC5"/>
    <w:rsid w:val="00B75C1D"/>
    <w:rsid w:val="00B80527"/>
    <w:rsid w:val="00B811CD"/>
    <w:rsid w:val="00B828BE"/>
    <w:rsid w:val="00B83120"/>
    <w:rsid w:val="00B831B8"/>
    <w:rsid w:val="00B83D3D"/>
    <w:rsid w:val="00B93FD1"/>
    <w:rsid w:val="00B9510D"/>
    <w:rsid w:val="00B95EBA"/>
    <w:rsid w:val="00BA0BCD"/>
    <w:rsid w:val="00BA20D6"/>
    <w:rsid w:val="00BA25FC"/>
    <w:rsid w:val="00BA67C7"/>
    <w:rsid w:val="00BA787E"/>
    <w:rsid w:val="00BA7A59"/>
    <w:rsid w:val="00BB136E"/>
    <w:rsid w:val="00BB436C"/>
    <w:rsid w:val="00BB5711"/>
    <w:rsid w:val="00BB58FF"/>
    <w:rsid w:val="00BB65CA"/>
    <w:rsid w:val="00BB65F5"/>
    <w:rsid w:val="00BC186C"/>
    <w:rsid w:val="00BC2756"/>
    <w:rsid w:val="00BC511A"/>
    <w:rsid w:val="00BC5512"/>
    <w:rsid w:val="00BC6225"/>
    <w:rsid w:val="00BC74E9"/>
    <w:rsid w:val="00BD09FA"/>
    <w:rsid w:val="00BD1478"/>
    <w:rsid w:val="00BD2670"/>
    <w:rsid w:val="00BD2EDB"/>
    <w:rsid w:val="00BD6720"/>
    <w:rsid w:val="00BE129C"/>
    <w:rsid w:val="00BE24B6"/>
    <w:rsid w:val="00BE2EB7"/>
    <w:rsid w:val="00BE653A"/>
    <w:rsid w:val="00BE7B2A"/>
    <w:rsid w:val="00BF02D8"/>
    <w:rsid w:val="00BF126B"/>
    <w:rsid w:val="00BF2CB6"/>
    <w:rsid w:val="00BF625F"/>
    <w:rsid w:val="00BF6AB3"/>
    <w:rsid w:val="00C00AC8"/>
    <w:rsid w:val="00C00B89"/>
    <w:rsid w:val="00C019EC"/>
    <w:rsid w:val="00C02E64"/>
    <w:rsid w:val="00C1054A"/>
    <w:rsid w:val="00C11887"/>
    <w:rsid w:val="00C13267"/>
    <w:rsid w:val="00C13A7B"/>
    <w:rsid w:val="00C14495"/>
    <w:rsid w:val="00C154C9"/>
    <w:rsid w:val="00C170FB"/>
    <w:rsid w:val="00C2026B"/>
    <w:rsid w:val="00C2042C"/>
    <w:rsid w:val="00C205DA"/>
    <w:rsid w:val="00C20B76"/>
    <w:rsid w:val="00C21881"/>
    <w:rsid w:val="00C22E70"/>
    <w:rsid w:val="00C26C17"/>
    <w:rsid w:val="00C27648"/>
    <w:rsid w:val="00C306C6"/>
    <w:rsid w:val="00C32166"/>
    <w:rsid w:val="00C361E6"/>
    <w:rsid w:val="00C3653F"/>
    <w:rsid w:val="00C378CE"/>
    <w:rsid w:val="00C37952"/>
    <w:rsid w:val="00C41BD3"/>
    <w:rsid w:val="00C42AAE"/>
    <w:rsid w:val="00C437BB"/>
    <w:rsid w:val="00C4417B"/>
    <w:rsid w:val="00C4487C"/>
    <w:rsid w:val="00C458B0"/>
    <w:rsid w:val="00C45AA6"/>
    <w:rsid w:val="00C51669"/>
    <w:rsid w:val="00C52B3D"/>
    <w:rsid w:val="00C53460"/>
    <w:rsid w:val="00C53684"/>
    <w:rsid w:val="00C5416D"/>
    <w:rsid w:val="00C54A68"/>
    <w:rsid w:val="00C562BF"/>
    <w:rsid w:val="00C56A61"/>
    <w:rsid w:val="00C57CD3"/>
    <w:rsid w:val="00C60822"/>
    <w:rsid w:val="00C616A6"/>
    <w:rsid w:val="00C61E3C"/>
    <w:rsid w:val="00C627D8"/>
    <w:rsid w:val="00C640C2"/>
    <w:rsid w:val="00C644F4"/>
    <w:rsid w:val="00C650D3"/>
    <w:rsid w:val="00C65526"/>
    <w:rsid w:val="00C67F0B"/>
    <w:rsid w:val="00C712D9"/>
    <w:rsid w:val="00C715CD"/>
    <w:rsid w:val="00C7174E"/>
    <w:rsid w:val="00C72222"/>
    <w:rsid w:val="00C723C7"/>
    <w:rsid w:val="00C73023"/>
    <w:rsid w:val="00C730FB"/>
    <w:rsid w:val="00C73841"/>
    <w:rsid w:val="00C744D3"/>
    <w:rsid w:val="00C75488"/>
    <w:rsid w:val="00C768CE"/>
    <w:rsid w:val="00C770E1"/>
    <w:rsid w:val="00C81A27"/>
    <w:rsid w:val="00C825EF"/>
    <w:rsid w:val="00C82FA5"/>
    <w:rsid w:val="00C84576"/>
    <w:rsid w:val="00C848F9"/>
    <w:rsid w:val="00C8506A"/>
    <w:rsid w:val="00C85697"/>
    <w:rsid w:val="00C85CCF"/>
    <w:rsid w:val="00C86244"/>
    <w:rsid w:val="00C8701C"/>
    <w:rsid w:val="00C87FF1"/>
    <w:rsid w:val="00C90A8D"/>
    <w:rsid w:val="00C91817"/>
    <w:rsid w:val="00C91DBE"/>
    <w:rsid w:val="00C92E9B"/>
    <w:rsid w:val="00C930BA"/>
    <w:rsid w:val="00C93696"/>
    <w:rsid w:val="00C94116"/>
    <w:rsid w:val="00C9422F"/>
    <w:rsid w:val="00C956DF"/>
    <w:rsid w:val="00C96AB5"/>
    <w:rsid w:val="00CA10B1"/>
    <w:rsid w:val="00CA185E"/>
    <w:rsid w:val="00CA2055"/>
    <w:rsid w:val="00CA33CF"/>
    <w:rsid w:val="00CA395F"/>
    <w:rsid w:val="00CA4BB2"/>
    <w:rsid w:val="00CA7D85"/>
    <w:rsid w:val="00CB1083"/>
    <w:rsid w:val="00CB2728"/>
    <w:rsid w:val="00CB36FA"/>
    <w:rsid w:val="00CB4B8E"/>
    <w:rsid w:val="00CB59DB"/>
    <w:rsid w:val="00CB7119"/>
    <w:rsid w:val="00CB71F0"/>
    <w:rsid w:val="00CC2087"/>
    <w:rsid w:val="00CC2946"/>
    <w:rsid w:val="00CC2E84"/>
    <w:rsid w:val="00CC31EF"/>
    <w:rsid w:val="00CC3581"/>
    <w:rsid w:val="00CC43C4"/>
    <w:rsid w:val="00CC60E4"/>
    <w:rsid w:val="00CC617E"/>
    <w:rsid w:val="00CD0DF2"/>
    <w:rsid w:val="00CD1356"/>
    <w:rsid w:val="00CD159D"/>
    <w:rsid w:val="00CD1F26"/>
    <w:rsid w:val="00CD294E"/>
    <w:rsid w:val="00CD53C4"/>
    <w:rsid w:val="00CD6072"/>
    <w:rsid w:val="00CE1763"/>
    <w:rsid w:val="00CE2D11"/>
    <w:rsid w:val="00CE2F66"/>
    <w:rsid w:val="00CE3075"/>
    <w:rsid w:val="00CE3B6A"/>
    <w:rsid w:val="00CE5F85"/>
    <w:rsid w:val="00CE626D"/>
    <w:rsid w:val="00CE721B"/>
    <w:rsid w:val="00CF3856"/>
    <w:rsid w:val="00CF594C"/>
    <w:rsid w:val="00CF7489"/>
    <w:rsid w:val="00CF7EF8"/>
    <w:rsid w:val="00D0112D"/>
    <w:rsid w:val="00D01375"/>
    <w:rsid w:val="00D019E5"/>
    <w:rsid w:val="00D0270E"/>
    <w:rsid w:val="00D034D2"/>
    <w:rsid w:val="00D03DD0"/>
    <w:rsid w:val="00D052BB"/>
    <w:rsid w:val="00D06214"/>
    <w:rsid w:val="00D078A8"/>
    <w:rsid w:val="00D07F1E"/>
    <w:rsid w:val="00D11D6B"/>
    <w:rsid w:val="00D12CE9"/>
    <w:rsid w:val="00D13E61"/>
    <w:rsid w:val="00D13F02"/>
    <w:rsid w:val="00D14194"/>
    <w:rsid w:val="00D14409"/>
    <w:rsid w:val="00D1451C"/>
    <w:rsid w:val="00D14B03"/>
    <w:rsid w:val="00D151EC"/>
    <w:rsid w:val="00D16BB7"/>
    <w:rsid w:val="00D23126"/>
    <w:rsid w:val="00D24913"/>
    <w:rsid w:val="00D25C34"/>
    <w:rsid w:val="00D27134"/>
    <w:rsid w:val="00D2739F"/>
    <w:rsid w:val="00D30FB7"/>
    <w:rsid w:val="00D32F14"/>
    <w:rsid w:val="00D34374"/>
    <w:rsid w:val="00D36E52"/>
    <w:rsid w:val="00D3731B"/>
    <w:rsid w:val="00D404F4"/>
    <w:rsid w:val="00D409D8"/>
    <w:rsid w:val="00D417C2"/>
    <w:rsid w:val="00D419AD"/>
    <w:rsid w:val="00D41F93"/>
    <w:rsid w:val="00D42113"/>
    <w:rsid w:val="00D42B12"/>
    <w:rsid w:val="00D43A1E"/>
    <w:rsid w:val="00D43B7A"/>
    <w:rsid w:val="00D4497E"/>
    <w:rsid w:val="00D450CE"/>
    <w:rsid w:val="00D454B9"/>
    <w:rsid w:val="00D45A54"/>
    <w:rsid w:val="00D50690"/>
    <w:rsid w:val="00D5111F"/>
    <w:rsid w:val="00D5376B"/>
    <w:rsid w:val="00D53A09"/>
    <w:rsid w:val="00D548CD"/>
    <w:rsid w:val="00D548D0"/>
    <w:rsid w:val="00D55134"/>
    <w:rsid w:val="00D610FA"/>
    <w:rsid w:val="00D6256A"/>
    <w:rsid w:val="00D62C82"/>
    <w:rsid w:val="00D63492"/>
    <w:rsid w:val="00D67365"/>
    <w:rsid w:val="00D6763E"/>
    <w:rsid w:val="00D678AD"/>
    <w:rsid w:val="00D707ED"/>
    <w:rsid w:val="00D7120E"/>
    <w:rsid w:val="00D73390"/>
    <w:rsid w:val="00D74EE3"/>
    <w:rsid w:val="00D75CBF"/>
    <w:rsid w:val="00D7668B"/>
    <w:rsid w:val="00D774FA"/>
    <w:rsid w:val="00D80073"/>
    <w:rsid w:val="00D8070C"/>
    <w:rsid w:val="00D80999"/>
    <w:rsid w:val="00D8351E"/>
    <w:rsid w:val="00D835C1"/>
    <w:rsid w:val="00D8581A"/>
    <w:rsid w:val="00D868D8"/>
    <w:rsid w:val="00D8698F"/>
    <w:rsid w:val="00D8758B"/>
    <w:rsid w:val="00D87E47"/>
    <w:rsid w:val="00D90317"/>
    <w:rsid w:val="00D9179F"/>
    <w:rsid w:val="00D919D5"/>
    <w:rsid w:val="00D91DB8"/>
    <w:rsid w:val="00D936BB"/>
    <w:rsid w:val="00D93743"/>
    <w:rsid w:val="00D94A5F"/>
    <w:rsid w:val="00D9676B"/>
    <w:rsid w:val="00D97F3B"/>
    <w:rsid w:val="00DA0E9F"/>
    <w:rsid w:val="00DA2616"/>
    <w:rsid w:val="00DA469A"/>
    <w:rsid w:val="00DA46B0"/>
    <w:rsid w:val="00DA4FC4"/>
    <w:rsid w:val="00DA556F"/>
    <w:rsid w:val="00DA6996"/>
    <w:rsid w:val="00DA75CB"/>
    <w:rsid w:val="00DB0AF4"/>
    <w:rsid w:val="00DB194D"/>
    <w:rsid w:val="00DB1AD7"/>
    <w:rsid w:val="00DB23E5"/>
    <w:rsid w:val="00DB28B6"/>
    <w:rsid w:val="00DB4C52"/>
    <w:rsid w:val="00DB5731"/>
    <w:rsid w:val="00DB683C"/>
    <w:rsid w:val="00DC57E4"/>
    <w:rsid w:val="00DC7583"/>
    <w:rsid w:val="00DD023B"/>
    <w:rsid w:val="00DD10B8"/>
    <w:rsid w:val="00DD1959"/>
    <w:rsid w:val="00DD2EDD"/>
    <w:rsid w:val="00DD49FF"/>
    <w:rsid w:val="00DD66AA"/>
    <w:rsid w:val="00DD721A"/>
    <w:rsid w:val="00DD7265"/>
    <w:rsid w:val="00DD73A2"/>
    <w:rsid w:val="00DD7453"/>
    <w:rsid w:val="00DE09C3"/>
    <w:rsid w:val="00DE0F65"/>
    <w:rsid w:val="00DE17D9"/>
    <w:rsid w:val="00DE1F19"/>
    <w:rsid w:val="00DE2FDF"/>
    <w:rsid w:val="00DE3928"/>
    <w:rsid w:val="00DE4CBE"/>
    <w:rsid w:val="00DE4F8B"/>
    <w:rsid w:val="00DE62B2"/>
    <w:rsid w:val="00DE76AB"/>
    <w:rsid w:val="00DF019C"/>
    <w:rsid w:val="00DF028C"/>
    <w:rsid w:val="00DF2563"/>
    <w:rsid w:val="00DF2A38"/>
    <w:rsid w:val="00DF2F95"/>
    <w:rsid w:val="00DF3450"/>
    <w:rsid w:val="00DF500E"/>
    <w:rsid w:val="00DF6FF3"/>
    <w:rsid w:val="00E0075E"/>
    <w:rsid w:val="00E01147"/>
    <w:rsid w:val="00E01EC6"/>
    <w:rsid w:val="00E02072"/>
    <w:rsid w:val="00E02FFF"/>
    <w:rsid w:val="00E034E8"/>
    <w:rsid w:val="00E03507"/>
    <w:rsid w:val="00E037DA"/>
    <w:rsid w:val="00E043A3"/>
    <w:rsid w:val="00E0584F"/>
    <w:rsid w:val="00E07356"/>
    <w:rsid w:val="00E07AD6"/>
    <w:rsid w:val="00E07D69"/>
    <w:rsid w:val="00E10094"/>
    <w:rsid w:val="00E11854"/>
    <w:rsid w:val="00E14FF2"/>
    <w:rsid w:val="00E15651"/>
    <w:rsid w:val="00E21D63"/>
    <w:rsid w:val="00E2250A"/>
    <w:rsid w:val="00E22AA0"/>
    <w:rsid w:val="00E242A7"/>
    <w:rsid w:val="00E256CB"/>
    <w:rsid w:val="00E25A7D"/>
    <w:rsid w:val="00E26203"/>
    <w:rsid w:val="00E265AD"/>
    <w:rsid w:val="00E30605"/>
    <w:rsid w:val="00E30E77"/>
    <w:rsid w:val="00E3122C"/>
    <w:rsid w:val="00E32420"/>
    <w:rsid w:val="00E35836"/>
    <w:rsid w:val="00E367F9"/>
    <w:rsid w:val="00E369D1"/>
    <w:rsid w:val="00E37430"/>
    <w:rsid w:val="00E4004D"/>
    <w:rsid w:val="00E401CF"/>
    <w:rsid w:val="00E41102"/>
    <w:rsid w:val="00E41920"/>
    <w:rsid w:val="00E42126"/>
    <w:rsid w:val="00E42618"/>
    <w:rsid w:val="00E45D98"/>
    <w:rsid w:val="00E46A8C"/>
    <w:rsid w:val="00E46CC0"/>
    <w:rsid w:val="00E46D58"/>
    <w:rsid w:val="00E501C9"/>
    <w:rsid w:val="00E50E48"/>
    <w:rsid w:val="00E5126E"/>
    <w:rsid w:val="00E52B75"/>
    <w:rsid w:val="00E54C90"/>
    <w:rsid w:val="00E56F52"/>
    <w:rsid w:val="00E5720C"/>
    <w:rsid w:val="00E577F3"/>
    <w:rsid w:val="00E611BA"/>
    <w:rsid w:val="00E61974"/>
    <w:rsid w:val="00E638F7"/>
    <w:rsid w:val="00E64C42"/>
    <w:rsid w:val="00E666CA"/>
    <w:rsid w:val="00E70E95"/>
    <w:rsid w:val="00E71C3E"/>
    <w:rsid w:val="00E74D31"/>
    <w:rsid w:val="00E77627"/>
    <w:rsid w:val="00E80389"/>
    <w:rsid w:val="00E822ED"/>
    <w:rsid w:val="00E825B1"/>
    <w:rsid w:val="00E82B25"/>
    <w:rsid w:val="00E847DA"/>
    <w:rsid w:val="00E86818"/>
    <w:rsid w:val="00E8734D"/>
    <w:rsid w:val="00E910E2"/>
    <w:rsid w:val="00E915FA"/>
    <w:rsid w:val="00E91FA4"/>
    <w:rsid w:val="00E92F24"/>
    <w:rsid w:val="00E9396C"/>
    <w:rsid w:val="00E959C9"/>
    <w:rsid w:val="00E95B40"/>
    <w:rsid w:val="00E96120"/>
    <w:rsid w:val="00E97503"/>
    <w:rsid w:val="00E97746"/>
    <w:rsid w:val="00E97FD8"/>
    <w:rsid w:val="00EA1D3B"/>
    <w:rsid w:val="00EA639E"/>
    <w:rsid w:val="00EB0ADD"/>
    <w:rsid w:val="00EB1277"/>
    <w:rsid w:val="00EB28A4"/>
    <w:rsid w:val="00EB33AD"/>
    <w:rsid w:val="00EB35C0"/>
    <w:rsid w:val="00EB3975"/>
    <w:rsid w:val="00EB47F2"/>
    <w:rsid w:val="00EB4A02"/>
    <w:rsid w:val="00EB4A49"/>
    <w:rsid w:val="00EB53C7"/>
    <w:rsid w:val="00EB565C"/>
    <w:rsid w:val="00EB5D5E"/>
    <w:rsid w:val="00EC1436"/>
    <w:rsid w:val="00EC2158"/>
    <w:rsid w:val="00EC31EA"/>
    <w:rsid w:val="00EC32C9"/>
    <w:rsid w:val="00EC338E"/>
    <w:rsid w:val="00EC3807"/>
    <w:rsid w:val="00EC3F86"/>
    <w:rsid w:val="00EC409B"/>
    <w:rsid w:val="00EC6CA9"/>
    <w:rsid w:val="00ED2FED"/>
    <w:rsid w:val="00ED3E9C"/>
    <w:rsid w:val="00ED7670"/>
    <w:rsid w:val="00EE007E"/>
    <w:rsid w:val="00EE0E6F"/>
    <w:rsid w:val="00EE13B2"/>
    <w:rsid w:val="00EE2808"/>
    <w:rsid w:val="00EE3AEE"/>
    <w:rsid w:val="00EE3DB1"/>
    <w:rsid w:val="00EE4B34"/>
    <w:rsid w:val="00EE5864"/>
    <w:rsid w:val="00EE608A"/>
    <w:rsid w:val="00EE69D5"/>
    <w:rsid w:val="00EE6AFD"/>
    <w:rsid w:val="00EF2795"/>
    <w:rsid w:val="00EF39F4"/>
    <w:rsid w:val="00EF53C7"/>
    <w:rsid w:val="00EF54AA"/>
    <w:rsid w:val="00EF596A"/>
    <w:rsid w:val="00EF5D87"/>
    <w:rsid w:val="00EF6D8F"/>
    <w:rsid w:val="00F01715"/>
    <w:rsid w:val="00F03247"/>
    <w:rsid w:val="00F068C7"/>
    <w:rsid w:val="00F06FE3"/>
    <w:rsid w:val="00F11A5B"/>
    <w:rsid w:val="00F1542E"/>
    <w:rsid w:val="00F17F2E"/>
    <w:rsid w:val="00F207A8"/>
    <w:rsid w:val="00F20C70"/>
    <w:rsid w:val="00F228ED"/>
    <w:rsid w:val="00F24631"/>
    <w:rsid w:val="00F24FE7"/>
    <w:rsid w:val="00F276F1"/>
    <w:rsid w:val="00F41A03"/>
    <w:rsid w:val="00F42570"/>
    <w:rsid w:val="00F43D47"/>
    <w:rsid w:val="00F4732A"/>
    <w:rsid w:val="00F47E3A"/>
    <w:rsid w:val="00F508EA"/>
    <w:rsid w:val="00F52071"/>
    <w:rsid w:val="00F528AE"/>
    <w:rsid w:val="00F5386B"/>
    <w:rsid w:val="00F541CF"/>
    <w:rsid w:val="00F55DEB"/>
    <w:rsid w:val="00F56A1B"/>
    <w:rsid w:val="00F579E7"/>
    <w:rsid w:val="00F57B86"/>
    <w:rsid w:val="00F63186"/>
    <w:rsid w:val="00F63AA1"/>
    <w:rsid w:val="00F63E15"/>
    <w:rsid w:val="00F6700D"/>
    <w:rsid w:val="00F67278"/>
    <w:rsid w:val="00F672A8"/>
    <w:rsid w:val="00F71A1B"/>
    <w:rsid w:val="00F71F3C"/>
    <w:rsid w:val="00F71FE4"/>
    <w:rsid w:val="00F731D1"/>
    <w:rsid w:val="00F735C3"/>
    <w:rsid w:val="00F738EC"/>
    <w:rsid w:val="00F73CBB"/>
    <w:rsid w:val="00F74973"/>
    <w:rsid w:val="00F75851"/>
    <w:rsid w:val="00F75ACF"/>
    <w:rsid w:val="00F80794"/>
    <w:rsid w:val="00F80C51"/>
    <w:rsid w:val="00F82523"/>
    <w:rsid w:val="00F85872"/>
    <w:rsid w:val="00F85B05"/>
    <w:rsid w:val="00F8697A"/>
    <w:rsid w:val="00F925F8"/>
    <w:rsid w:val="00F92750"/>
    <w:rsid w:val="00F929ED"/>
    <w:rsid w:val="00F9380C"/>
    <w:rsid w:val="00F93E45"/>
    <w:rsid w:val="00F94663"/>
    <w:rsid w:val="00F95661"/>
    <w:rsid w:val="00F95AE5"/>
    <w:rsid w:val="00F96A6C"/>
    <w:rsid w:val="00FA0D5D"/>
    <w:rsid w:val="00FA1265"/>
    <w:rsid w:val="00FA19A6"/>
    <w:rsid w:val="00FA2154"/>
    <w:rsid w:val="00FA320B"/>
    <w:rsid w:val="00FA346C"/>
    <w:rsid w:val="00FA559C"/>
    <w:rsid w:val="00FA6A8C"/>
    <w:rsid w:val="00FA7BC5"/>
    <w:rsid w:val="00FA7E78"/>
    <w:rsid w:val="00FB180E"/>
    <w:rsid w:val="00FB3F2C"/>
    <w:rsid w:val="00FB4997"/>
    <w:rsid w:val="00FB6550"/>
    <w:rsid w:val="00FC05D0"/>
    <w:rsid w:val="00FC1294"/>
    <w:rsid w:val="00FC4398"/>
    <w:rsid w:val="00FC6D41"/>
    <w:rsid w:val="00FC6EAC"/>
    <w:rsid w:val="00FD0A93"/>
    <w:rsid w:val="00FD19E5"/>
    <w:rsid w:val="00FD21E8"/>
    <w:rsid w:val="00FD2353"/>
    <w:rsid w:val="00FD2F76"/>
    <w:rsid w:val="00FD6226"/>
    <w:rsid w:val="00FD6D38"/>
    <w:rsid w:val="00FE0DDA"/>
    <w:rsid w:val="00FE1FA4"/>
    <w:rsid w:val="00FE2A1C"/>
    <w:rsid w:val="00FE2F93"/>
    <w:rsid w:val="00FE40DA"/>
    <w:rsid w:val="00FE5AD4"/>
    <w:rsid w:val="00FE65D8"/>
    <w:rsid w:val="00FE7524"/>
    <w:rsid w:val="00FF0238"/>
    <w:rsid w:val="00FF02EE"/>
    <w:rsid w:val="00FF0A95"/>
    <w:rsid w:val="00FF4653"/>
    <w:rsid w:val="01630A3D"/>
    <w:rsid w:val="021E02BD"/>
    <w:rsid w:val="022FFC69"/>
    <w:rsid w:val="02FFFC10"/>
    <w:rsid w:val="03C2DA73"/>
    <w:rsid w:val="03EEC5D0"/>
    <w:rsid w:val="0400EA31"/>
    <w:rsid w:val="0417A6FB"/>
    <w:rsid w:val="042106F8"/>
    <w:rsid w:val="042CD0C6"/>
    <w:rsid w:val="046058C7"/>
    <w:rsid w:val="0475435A"/>
    <w:rsid w:val="04D6FA80"/>
    <w:rsid w:val="05A6CD75"/>
    <w:rsid w:val="05DC858A"/>
    <w:rsid w:val="063B65E1"/>
    <w:rsid w:val="066750B5"/>
    <w:rsid w:val="0676D5DA"/>
    <w:rsid w:val="07A69D97"/>
    <w:rsid w:val="07F66339"/>
    <w:rsid w:val="08E0B92F"/>
    <w:rsid w:val="09787888"/>
    <w:rsid w:val="0A7CC9D5"/>
    <w:rsid w:val="0B27AF98"/>
    <w:rsid w:val="0B28692A"/>
    <w:rsid w:val="0B747A43"/>
    <w:rsid w:val="0B957579"/>
    <w:rsid w:val="0C0B5AA8"/>
    <w:rsid w:val="0C1589F4"/>
    <w:rsid w:val="0C24F1AD"/>
    <w:rsid w:val="0C799D15"/>
    <w:rsid w:val="0CAF8BE1"/>
    <w:rsid w:val="0CB82AF3"/>
    <w:rsid w:val="0CD8AA4E"/>
    <w:rsid w:val="0D0FDB85"/>
    <w:rsid w:val="0E48D36A"/>
    <w:rsid w:val="0E7B6A0C"/>
    <w:rsid w:val="0ED8F2A0"/>
    <w:rsid w:val="0F3995F9"/>
    <w:rsid w:val="0F4FF4D5"/>
    <w:rsid w:val="0FEBC460"/>
    <w:rsid w:val="0FEDE889"/>
    <w:rsid w:val="10268A11"/>
    <w:rsid w:val="10C2FE67"/>
    <w:rsid w:val="10DBBDC5"/>
    <w:rsid w:val="1134C8B8"/>
    <w:rsid w:val="11471428"/>
    <w:rsid w:val="116930B5"/>
    <w:rsid w:val="11892286"/>
    <w:rsid w:val="121B41CF"/>
    <w:rsid w:val="124998FF"/>
    <w:rsid w:val="12777E3C"/>
    <w:rsid w:val="12F437BE"/>
    <w:rsid w:val="13E1AA55"/>
    <w:rsid w:val="14C0B063"/>
    <w:rsid w:val="1580A735"/>
    <w:rsid w:val="15B3F902"/>
    <w:rsid w:val="15E9469E"/>
    <w:rsid w:val="162F7E37"/>
    <w:rsid w:val="163C0254"/>
    <w:rsid w:val="16484D07"/>
    <w:rsid w:val="164C3EA2"/>
    <w:rsid w:val="166647B1"/>
    <w:rsid w:val="168202BC"/>
    <w:rsid w:val="16C86553"/>
    <w:rsid w:val="16FCDFDF"/>
    <w:rsid w:val="171435EE"/>
    <w:rsid w:val="17587085"/>
    <w:rsid w:val="17A1155C"/>
    <w:rsid w:val="17A5F158"/>
    <w:rsid w:val="17CD6771"/>
    <w:rsid w:val="18BE8DAE"/>
    <w:rsid w:val="19150AD9"/>
    <w:rsid w:val="1923F200"/>
    <w:rsid w:val="19FFA456"/>
    <w:rsid w:val="1A0304B0"/>
    <w:rsid w:val="1A7F096A"/>
    <w:rsid w:val="1B138511"/>
    <w:rsid w:val="1B215AF5"/>
    <w:rsid w:val="1B775B33"/>
    <w:rsid w:val="1BA73C7B"/>
    <w:rsid w:val="1BD88DC4"/>
    <w:rsid w:val="1C34E457"/>
    <w:rsid w:val="1C93B2E9"/>
    <w:rsid w:val="1D26005A"/>
    <w:rsid w:val="1D3B1878"/>
    <w:rsid w:val="1D7EAA55"/>
    <w:rsid w:val="1DB8BD4E"/>
    <w:rsid w:val="1E292CC5"/>
    <w:rsid w:val="1E3201B8"/>
    <w:rsid w:val="1EA005B0"/>
    <w:rsid w:val="1F5558F0"/>
    <w:rsid w:val="1F928472"/>
    <w:rsid w:val="1F9DD051"/>
    <w:rsid w:val="1FA45F9A"/>
    <w:rsid w:val="1FB74AC5"/>
    <w:rsid w:val="1FF7D942"/>
    <w:rsid w:val="2097FDDA"/>
    <w:rsid w:val="20AC43D1"/>
    <w:rsid w:val="20C5CD76"/>
    <w:rsid w:val="215FC74E"/>
    <w:rsid w:val="220696E8"/>
    <w:rsid w:val="223EE47B"/>
    <w:rsid w:val="235CBBC0"/>
    <w:rsid w:val="238EF171"/>
    <w:rsid w:val="23A6074E"/>
    <w:rsid w:val="24C66F04"/>
    <w:rsid w:val="253EB6B7"/>
    <w:rsid w:val="254E0E2A"/>
    <w:rsid w:val="257D9A2F"/>
    <w:rsid w:val="25E78BB4"/>
    <w:rsid w:val="263A0DDE"/>
    <w:rsid w:val="26FB0300"/>
    <w:rsid w:val="2721D2D2"/>
    <w:rsid w:val="27320068"/>
    <w:rsid w:val="2779F49A"/>
    <w:rsid w:val="27959073"/>
    <w:rsid w:val="27A40466"/>
    <w:rsid w:val="27C5E871"/>
    <w:rsid w:val="27F568A2"/>
    <w:rsid w:val="286CE348"/>
    <w:rsid w:val="28ACEEB8"/>
    <w:rsid w:val="28FB979C"/>
    <w:rsid w:val="295DEB5D"/>
    <w:rsid w:val="29A6B631"/>
    <w:rsid w:val="29A9CBEB"/>
    <w:rsid w:val="2A14E9DF"/>
    <w:rsid w:val="2A4644C5"/>
    <w:rsid w:val="2A6831C0"/>
    <w:rsid w:val="2B1210AE"/>
    <w:rsid w:val="2B192F54"/>
    <w:rsid w:val="2B4D0A5E"/>
    <w:rsid w:val="2BD6B6D1"/>
    <w:rsid w:val="2BDDE318"/>
    <w:rsid w:val="2C0F6693"/>
    <w:rsid w:val="2C20342C"/>
    <w:rsid w:val="2C46817A"/>
    <w:rsid w:val="2CC6E45A"/>
    <w:rsid w:val="2CE0ED60"/>
    <w:rsid w:val="2D359020"/>
    <w:rsid w:val="2DAAC6AB"/>
    <w:rsid w:val="2DD1D2DD"/>
    <w:rsid w:val="2E8D9D9C"/>
    <w:rsid w:val="2F1769FD"/>
    <w:rsid w:val="2F19A495"/>
    <w:rsid w:val="2FAD8F6E"/>
    <w:rsid w:val="2FBFDFBE"/>
    <w:rsid w:val="30623CFD"/>
    <w:rsid w:val="30C5B011"/>
    <w:rsid w:val="3131BF2B"/>
    <w:rsid w:val="31500513"/>
    <w:rsid w:val="31718B18"/>
    <w:rsid w:val="320F747B"/>
    <w:rsid w:val="32D8D5F9"/>
    <w:rsid w:val="3403F6DC"/>
    <w:rsid w:val="3410FAF5"/>
    <w:rsid w:val="343DBA11"/>
    <w:rsid w:val="3456FB18"/>
    <w:rsid w:val="34B040A1"/>
    <w:rsid w:val="34B9D6C8"/>
    <w:rsid w:val="34C81ED8"/>
    <w:rsid w:val="350689B9"/>
    <w:rsid w:val="35441756"/>
    <w:rsid w:val="35E6643C"/>
    <w:rsid w:val="3653FBE5"/>
    <w:rsid w:val="36EEA274"/>
    <w:rsid w:val="3776019B"/>
    <w:rsid w:val="37DF9B83"/>
    <w:rsid w:val="37E9D983"/>
    <w:rsid w:val="37F39A75"/>
    <w:rsid w:val="39F3E722"/>
    <w:rsid w:val="3A8AEB43"/>
    <w:rsid w:val="3AD7DB04"/>
    <w:rsid w:val="3B5D5AB1"/>
    <w:rsid w:val="3BA18CDB"/>
    <w:rsid w:val="3BBD6DBB"/>
    <w:rsid w:val="3BC92AC9"/>
    <w:rsid w:val="3CB88372"/>
    <w:rsid w:val="3CBF423B"/>
    <w:rsid w:val="3CF76685"/>
    <w:rsid w:val="3D2F6950"/>
    <w:rsid w:val="3D34F955"/>
    <w:rsid w:val="3E200360"/>
    <w:rsid w:val="3EF94B63"/>
    <w:rsid w:val="3F2D2ABF"/>
    <w:rsid w:val="3F953B51"/>
    <w:rsid w:val="40312B4F"/>
    <w:rsid w:val="40662576"/>
    <w:rsid w:val="411F0F63"/>
    <w:rsid w:val="41343BEA"/>
    <w:rsid w:val="414C3230"/>
    <w:rsid w:val="41E87335"/>
    <w:rsid w:val="420DFFAE"/>
    <w:rsid w:val="436ECAFC"/>
    <w:rsid w:val="43BF4E51"/>
    <w:rsid w:val="43E7CB7A"/>
    <w:rsid w:val="44DAFA02"/>
    <w:rsid w:val="44EADAED"/>
    <w:rsid w:val="44F01C85"/>
    <w:rsid w:val="45572346"/>
    <w:rsid w:val="46104297"/>
    <w:rsid w:val="46250BB8"/>
    <w:rsid w:val="462D1658"/>
    <w:rsid w:val="466C78BA"/>
    <w:rsid w:val="470BD52E"/>
    <w:rsid w:val="4767AE3B"/>
    <w:rsid w:val="47E69C88"/>
    <w:rsid w:val="48387EB5"/>
    <w:rsid w:val="48BA8D71"/>
    <w:rsid w:val="48C52542"/>
    <w:rsid w:val="48C77DB3"/>
    <w:rsid w:val="48D66D76"/>
    <w:rsid w:val="48EB3E31"/>
    <w:rsid w:val="4900569D"/>
    <w:rsid w:val="49558E1B"/>
    <w:rsid w:val="4995DB10"/>
    <w:rsid w:val="4A130FCA"/>
    <w:rsid w:val="4A5F9557"/>
    <w:rsid w:val="4A85C176"/>
    <w:rsid w:val="4B43234C"/>
    <w:rsid w:val="4C0CD58B"/>
    <w:rsid w:val="4C1843E2"/>
    <w:rsid w:val="4C263A16"/>
    <w:rsid w:val="4C2924C9"/>
    <w:rsid w:val="4D27CFBA"/>
    <w:rsid w:val="4D3ACE25"/>
    <w:rsid w:val="4D542DC9"/>
    <w:rsid w:val="4DCCDFD4"/>
    <w:rsid w:val="4E17465C"/>
    <w:rsid w:val="4E5DA63D"/>
    <w:rsid w:val="4E8A3CAD"/>
    <w:rsid w:val="4F232D58"/>
    <w:rsid w:val="4F26BDDE"/>
    <w:rsid w:val="50681617"/>
    <w:rsid w:val="50D0F0E1"/>
    <w:rsid w:val="50D82072"/>
    <w:rsid w:val="50FF445B"/>
    <w:rsid w:val="5111A058"/>
    <w:rsid w:val="512E5E21"/>
    <w:rsid w:val="5180BC1B"/>
    <w:rsid w:val="5207158C"/>
    <w:rsid w:val="52075911"/>
    <w:rsid w:val="5227ACFA"/>
    <w:rsid w:val="525A3381"/>
    <w:rsid w:val="5261941D"/>
    <w:rsid w:val="526408B7"/>
    <w:rsid w:val="52D17946"/>
    <w:rsid w:val="5307EECD"/>
    <w:rsid w:val="53CD13CF"/>
    <w:rsid w:val="540245FA"/>
    <w:rsid w:val="54231AA8"/>
    <w:rsid w:val="545A1AB9"/>
    <w:rsid w:val="545E05FC"/>
    <w:rsid w:val="54E70792"/>
    <w:rsid w:val="5511AD82"/>
    <w:rsid w:val="555F60E9"/>
    <w:rsid w:val="55660F0E"/>
    <w:rsid w:val="5572D145"/>
    <w:rsid w:val="55795DFE"/>
    <w:rsid w:val="5592A41D"/>
    <w:rsid w:val="55B0F4A2"/>
    <w:rsid w:val="55EEE6A7"/>
    <w:rsid w:val="563D106E"/>
    <w:rsid w:val="56CF1D98"/>
    <w:rsid w:val="5756E488"/>
    <w:rsid w:val="57805CAB"/>
    <w:rsid w:val="57DB9B5E"/>
    <w:rsid w:val="57EBF565"/>
    <w:rsid w:val="581C2569"/>
    <w:rsid w:val="5849712E"/>
    <w:rsid w:val="5952C148"/>
    <w:rsid w:val="59DA3A6C"/>
    <w:rsid w:val="59DEF6FC"/>
    <w:rsid w:val="5A2A6858"/>
    <w:rsid w:val="5A63FD52"/>
    <w:rsid w:val="5AA317AE"/>
    <w:rsid w:val="5AEC4F10"/>
    <w:rsid w:val="5B370A31"/>
    <w:rsid w:val="5C180E6B"/>
    <w:rsid w:val="5C3E4102"/>
    <w:rsid w:val="5C45704D"/>
    <w:rsid w:val="5C90CEAB"/>
    <w:rsid w:val="5CE6BE38"/>
    <w:rsid w:val="5D374AF1"/>
    <w:rsid w:val="5D56E1C6"/>
    <w:rsid w:val="5D804A85"/>
    <w:rsid w:val="5E1C08C7"/>
    <w:rsid w:val="5E52EFD8"/>
    <w:rsid w:val="5E71B1AF"/>
    <w:rsid w:val="5EAE066C"/>
    <w:rsid w:val="5ED20E49"/>
    <w:rsid w:val="5F386B4C"/>
    <w:rsid w:val="5FBA0B28"/>
    <w:rsid w:val="6071FE26"/>
    <w:rsid w:val="6077A231"/>
    <w:rsid w:val="60B849F0"/>
    <w:rsid w:val="6129E327"/>
    <w:rsid w:val="61619860"/>
    <w:rsid w:val="6166EFFF"/>
    <w:rsid w:val="619669BE"/>
    <w:rsid w:val="61A724AA"/>
    <w:rsid w:val="62319E41"/>
    <w:rsid w:val="62752ED3"/>
    <w:rsid w:val="631C3374"/>
    <w:rsid w:val="6391DDD0"/>
    <w:rsid w:val="639E1174"/>
    <w:rsid w:val="642CBB9A"/>
    <w:rsid w:val="64679F67"/>
    <w:rsid w:val="64726680"/>
    <w:rsid w:val="64A4C818"/>
    <w:rsid w:val="64AEDC74"/>
    <w:rsid w:val="64B397B0"/>
    <w:rsid w:val="650E811F"/>
    <w:rsid w:val="65C6BE15"/>
    <w:rsid w:val="66161702"/>
    <w:rsid w:val="66813743"/>
    <w:rsid w:val="673DCF54"/>
    <w:rsid w:val="675F2257"/>
    <w:rsid w:val="67A4019E"/>
    <w:rsid w:val="683B9A89"/>
    <w:rsid w:val="68F01E03"/>
    <w:rsid w:val="68F1A6E0"/>
    <w:rsid w:val="68F41381"/>
    <w:rsid w:val="690C67F5"/>
    <w:rsid w:val="690F687A"/>
    <w:rsid w:val="691D3398"/>
    <w:rsid w:val="6932E105"/>
    <w:rsid w:val="69425F71"/>
    <w:rsid w:val="6B2B4AB3"/>
    <w:rsid w:val="6C39AAED"/>
    <w:rsid w:val="6C4F6D93"/>
    <w:rsid w:val="6C63D4FA"/>
    <w:rsid w:val="6CE34FF9"/>
    <w:rsid w:val="6D5A34C8"/>
    <w:rsid w:val="6DC15429"/>
    <w:rsid w:val="6E641F0F"/>
    <w:rsid w:val="6E972377"/>
    <w:rsid w:val="6F0D1D50"/>
    <w:rsid w:val="6F8C8B85"/>
    <w:rsid w:val="6FE9288E"/>
    <w:rsid w:val="708A250F"/>
    <w:rsid w:val="70D16731"/>
    <w:rsid w:val="70E38109"/>
    <w:rsid w:val="7124F8E6"/>
    <w:rsid w:val="7167195C"/>
    <w:rsid w:val="722958EB"/>
    <w:rsid w:val="722B5DFD"/>
    <w:rsid w:val="72E465F8"/>
    <w:rsid w:val="73F426F2"/>
    <w:rsid w:val="74255712"/>
    <w:rsid w:val="7452D883"/>
    <w:rsid w:val="75709F47"/>
    <w:rsid w:val="76D87E18"/>
    <w:rsid w:val="774A280A"/>
    <w:rsid w:val="77CDE6BA"/>
    <w:rsid w:val="78F6C561"/>
    <w:rsid w:val="79134216"/>
    <w:rsid w:val="792C6BD7"/>
    <w:rsid w:val="7995CA78"/>
    <w:rsid w:val="7A16DC7E"/>
    <w:rsid w:val="7A71F377"/>
    <w:rsid w:val="7AB331F7"/>
    <w:rsid w:val="7B2A217B"/>
    <w:rsid w:val="7C8672DE"/>
    <w:rsid w:val="7CDC31A3"/>
    <w:rsid w:val="7D8ED5F1"/>
    <w:rsid w:val="7E37A5A1"/>
    <w:rsid w:val="7E96ABBC"/>
    <w:rsid w:val="7EF2C0CB"/>
    <w:rsid w:val="7F3C1090"/>
    <w:rsid w:val="7F44CCA8"/>
  </w:rsids>
  <m:mathPr>
    <m:mathFont m:val="Cambria Math"/>
    <m:brkBin m:val="before"/>
    <m:brkBinSub m:val="--"/>
    <m:smallFrac/>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8194"/>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4"/>
        <w:szCs w:val="24"/>
        <w:lang w:val="en-US" w:eastAsia="zh-TW" w:bidi="ar-SA"/>
      </w:rPr>
    </w:rPrDefault>
    <w:pPrDefault>
      <w:pPr>
        <w:spacing w:after="160" w:line="278"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D610FA"/>
    <w:pPr>
      <w:widowControl w:val="0"/>
      <w:spacing w:after="0" w:line="240" w:lineRule="auto"/>
    </w:pPr>
    <w:rPr>
      <w:rFonts w:ascii="Times New Roman" w:eastAsia="新細明體" w:hAnsi="Times New Roman" w:cs="Times New Roman"/>
    </w:rPr>
  </w:style>
  <w:style w:type="paragraph" w:styleId="1">
    <w:name w:val="heading 1"/>
    <w:basedOn w:val="a"/>
    <w:next w:val="a"/>
    <w:link w:val="10"/>
    <w:uiPriority w:val="9"/>
    <w:qFormat/>
    <w:rsid w:val="005B4DA2"/>
    <w:pPr>
      <w:keepNext/>
      <w:keepLines/>
      <w:spacing w:before="480" w:after="80" w:line="278" w:lineRule="auto"/>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
    <w:next w:val="a"/>
    <w:link w:val="20"/>
    <w:uiPriority w:val="9"/>
    <w:semiHidden/>
    <w:unhideWhenUsed/>
    <w:qFormat/>
    <w:rsid w:val="005B4DA2"/>
    <w:pPr>
      <w:keepNext/>
      <w:keepLines/>
      <w:spacing w:before="160" w:after="80" w:line="278" w:lineRule="auto"/>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
    <w:next w:val="a"/>
    <w:link w:val="30"/>
    <w:uiPriority w:val="9"/>
    <w:semiHidden/>
    <w:unhideWhenUsed/>
    <w:qFormat/>
    <w:rsid w:val="005B4DA2"/>
    <w:pPr>
      <w:keepNext/>
      <w:keepLines/>
      <w:spacing w:before="160" w:after="40" w:line="278" w:lineRule="auto"/>
      <w:outlineLvl w:val="2"/>
    </w:pPr>
    <w:rPr>
      <w:rFonts w:asciiTheme="minorHAnsi" w:eastAsiaTheme="majorEastAsia" w:hAnsiTheme="minorHAnsi" w:cstheme="majorBidi"/>
      <w:color w:val="0F4761" w:themeColor="accent1" w:themeShade="BF"/>
      <w:sz w:val="32"/>
      <w:szCs w:val="32"/>
    </w:rPr>
  </w:style>
  <w:style w:type="paragraph" w:styleId="4">
    <w:name w:val="heading 4"/>
    <w:basedOn w:val="a"/>
    <w:next w:val="a"/>
    <w:link w:val="40"/>
    <w:uiPriority w:val="9"/>
    <w:semiHidden/>
    <w:unhideWhenUsed/>
    <w:qFormat/>
    <w:rsid w:val="005B4DA2"/>
    <w:pPr>
      <w:keepNext/>
      <w:keepLines/>
      <w:spacing w:before="160" w:after="40" w:line="278" w:lineRule="auto"/>
      <w:outlineLvl w:val="3"/>
    </w:pPr>
    <w:rPr>
      <w:rFonts w:asciiTheme="minorHAnsi" w:eastAsiaTheme="majorEastAsia" w:hAnsiTheme="minorHAnsi" w:cstheme="majorBidi"/>
      <w:color w:val="0F4761" w:themeColor="accent1" w:themeShade="BF"/>
      <w:sz w:val="28"/>
      <w:szCs w:val="28"/>
    </w:rPr>
  </w:style>
  <w:style w:type="paragraph" w:styleId="5">
    <w:name w:val="heading 5"/>
    <w:basedOn w:val="a"/>
    <w:next w:val="a"/>
    <w:link w:val="50"/>
    <w:uiPriority w:val="9"/>
    <w:semiHidden/>
    <w:unhideWhenUsed/>
    <w:qFormat/>
    <w:rsid w:val="005B4DA2"/>
    <w:pPr>
      <w:keepNext/>
      <w:keepLines/>
      <w:spacing w:before="80" w:after="40" w:line="278" w:lineRule="auto"/>
      <w:outlineLvl w:val="4"/>
    </w:pPr>
    <w:rPr>
      <w:rFonts w:asciiTheme="minorHAnsi" w:eastAsiaTheme="majorEastAsia" w:hAnsiTheme="minorHAnsi" w:cstheme="majorBidi"/>
      <w:color w:val="0F4761" w:themeColor="accent1" w:themeShade="BF"/>
    </w:rPr>
  </w:style>
  <w:style w:type="paragraph" w:styleId="6">
    <w:name w:val="heading 6"/>
    <w:basedOn w:val="a"/>
    <w:next w:val="a"/>
    <w:link w:val="60"/>
    <w:uiPriority w:val="9"/>
    <w:semiHidden/>
    <w:unhideWhenUsed/>
    <w:qFormat/>
    <w:rsid w:val="005B4DA2"/>
    <w:pPr>
      <w:keepNext/>
      <w:keepLines/>
      <w:spacing w:before="40" w:line="278" w:lineRule="auto"/>
      <w:outlineLvl w:val="5"/>
    </w:pPr>
    <w:rPr>
      <w:rFonts w:asciiTheme="minorHAnsi" w:eastAsiaTheme="majorEastAsia" w:hAnsiTheme="minorHAnsi" w:cstheme="majorBidi"/>
      <w:color w:val="595959" w:themeColor="text1" w:themeTint="A6"/>
    </w:rPr>
  </w:style>
  <w:style w:type="paragraph" w:styleId="7">
    <w:name w:val="heading 7"/>
    <w:basedOn w:val="a"/>
    <w:next w:val="a"/>
    <w:link w:val="70"/>
    <w:uiPriority w:val="9"/>
    <w:semiHidden/>
    <w:unhideWhenUsed/>
    <w:qFormat/>
    <w:rsid w:val="005B4DA2"/>
    <w:pPr>
      <w:keepNext/>
      <w:keepLines/>
      <w:spacing w:before="40" w:line="278" w:lineRule="auto"/>
      <w:ind w:leftChars="100" w:left="100"/>
      <w:outlineLvl w:val="6"/>
    </w:pPr>
    <w:rPr>
      <w:rFonts w:asciiTheme="minorHAnsi" w:eastAsiaTheme="majorEastAsia" w:hAnsiTheme="minorHAnsi" w:cstheme="majorBidi"/>
      <w:color w:val="595959" w:themeColor="text1" w:themeTint="A6"/>
    </w:rPr>
  </w:style>
  <w:style w:type="paragraph" w:styleId="8">
    <w:name w:val="heading 8"/>
    <w:basedOn w:val="a"/>
    <w:next w:val="a"/>
    <w:link w:val="80"/>
    <w:uiPriority w:val="9"/>
    <w:semiHidden/>
    <w:unhideWhenUsed/>
    <w:qFormat/>
    <w:rsid w:val="005B4DA2"/>
    <w:pPr>
      <w:keepNext/>
      <w:keepLines/>
      <w:spacing w:before="40" w:line="278" w:lineRule="auto"/>
      <w:ind w:leftChars="200" w:left="200"/>
      <w:outlineLvl w:val="7"/>
    </w:pPr>
    <w:rPr>
      <w:rFonts w:asciiTheme="minorHAnsi" w:eastAsiaTheme="majorEastAsia" w:hAnsiTheme="minorHAnsi" w:cstheme="majorBidi"/>
      <w:color w:val="272727" w:themeColor="text1" w:themeTint="D8"/>
    </w:rPr>
  </w:style>
  <w:style w:type="paragraph" w:styleId="9">
    <w:name w:val="heading 9"/>
    <w:basedOn w:val="a"/>
    <w:next w:val="a"/>
    <w:link w:val="90"/>
    <w:uiPriority w:val="9"/>
    <w:semiHidden/>
    <w:unhideWhenUsed/>
    <w:qFormat/>
    <w:rsid w:val="005B4DA2"/>
    <w:pPr>
      <w:keepNext/>
      <w:keepLines/>
      <w:spacing w:before="40" w:line="278" w:lineRule="auto"/>
      <w:ind w:leftChars="300" w:left="300"/>
      <w:outlineLvl w:val="8"/>
    </w:pPr>
    <w:rPr>
      <w:rFonts w:asciiTheme="minorHAnsi" w:eastAsiaTheme="majorEastAsia" w:hAnsiTheme="minorHAnsi" w:cstheme="majorBidi"/>
      <w:color w:val="272727" w:themeColor="text1" w:themeTint="D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標題 1 字元"/>
    <w:basedOn w:val="a0"/>
    <w:link w:val="1"/>
    <w:uiPriority w:val="9"/>
    <w:rsid w:val="005B4DA2"/>
    <w:rPr>
      <w:rFonts w:asciiTheme="majorHAnsi" w:eastAsiaTheme="majorEastAsia" w:hAnsiTheme="majorHAnsi" w:cstheme="majorBidi"/>
      <w:color w:val="0F4761" w:themeColor="accent1" w:themeShade="BF"/>
      <w:sz w:val="48"/>
      <w:szCs w:val="48"/>
    </w:rPr>
  </w:style>
  <w:style w:type="character" w:customStyle="1" w:styleId="20">
    <w:name w:val="標題 2 字元"/>
    <w:basedOn w:val="a0"/>
    <w:link w:val="2"/>
    <w:uiPriority w:val="9"/>
    <w:semiHidden/>
    <w:rsid w:val="005B4DA2"/>
    <w:rPr>
      <w:rFonts w:asciiTheme="majorHAnsi" w:eastAsiaTheme="majorEastAsia" w:hAnsiTheme="majorHAnsi" w:cstheme="majorBidi"/>
      <w:color w:val="0F4761" w:themeColor="accent1" w:themeShade="BF"/>
      <w:sz w:val="40"/>
      <w:szCs w:val="40"/>
    </w:rPr>
  </w:style>
  <w:style w:type="character" w:customStyle="1" w:styleId="30">
    <w:name w:val="標題 3 字元"/>
    <w:basedOn w:val="a0"/>
    <w:link w:val="3"/>
    <w:uiPriority w:val="9"/>
    <w:semiHidden/>
    <w:rsid w:val="005B4DA2"/>
    <w:rPr>
      <w:rFonts w:eastAsiaTheme="majorEastAsia" w:cstheme="majorBidi"/>
      <w:color w:val="0F4761" w:themeColor="accent1" w:themeShade="BF"/>
      <w:sz w:val="32"/>
      <w:szCs w:val="32"/>
    </w:rPr>
  </w:style>
  <w:style w:type="character" w:customStyle="1" w:styleId="40">
    <w:name w:val="標題 4 字元"/>
    <w:basedOn w:val="a0"/>
    <w:link w:val="4"/>
    <w:uiPriority w:val="9"/>
    <w:semiHidden/>
    <w:rsid w:val="005B4DA2"/>
    <w:rPr>
      <w:rFonts w:eastAsiaTheme="majorEastAsia" w:cstheme="majorBidi"/>
      <w:color w:val="0F4761" w:themeColor="accent1" w:themeShade="BF"/>
      <w:sz w:val="28"/>
      <w:szCs w:val="28"/>
    </w:rPr>
  </w:style>
  <w:style w:type="character" w:customStyle="1" w:styleId="50">
    <w:name w:val="標題 5 字元"/>
    <w:basedOn w:val="a0"/>
    <w:link w:val="5"/>
    <w:uiPriority w:val="9"/>
    <w:semiHidden/>
    <w:rsid w:val="005B4DA2"/>
    <w:rPr>
      <w:rFonts w:eastAsiaTheme="majorEastAsia" w:cstheme="majorBidi"/>
      <w:color w:val="0F4761" w:themeColor="accent1" w:themeShade="BF"/>
    </w:rPr>
  </w:style>
  <w:style w:type="character" w:customStyle="1" w:styleId="60">
    <w:name w:val="標題 6 字元"/>
    <w:basedOn w:val="a0"/>
    <w:link w:val="6"/>
    <w:uiPriority w:val="9"/>
    <w:semiHidden/>
    <w:rsid w:val="005B4DA2"/>
    <w:rPr>
      <w:rFonts w:eastAsiaTheme="majorEastAsia" w:cstheme="majorBidi"/>
      <w:color w:val="595959" w:themeColor="text1" w:themeTint="A6"/>
    </w:rPr>
  </w:style>
  <w:style w:type="character" w:customStyle="1" w:styleId="70">
    <w:name w:val="標題 7 字元"/>
    <w:basedOn w:val="a0"/>
    <w:link w:val="7"/>
    <w:uiPriority w:val="9"/>
    <w:semiHidden/>
    <w:rsid w:val="005B4DA2"/>
    <w:rPr>
      <w:rFonts w:eastAsiaTheme="majorEastAsia" w:cstheme="majorBidi"/>
      <w:color w:val="595959" w:themeColor="text1" w:themeTint="A6"/>
    </w:rPr>
  </w:style>
  <w:style w:type="character" w:customStyle="1" w:styleId="80">
    <w:name w:val="標題 8 字元"/>
    <w:basedOn w:val="a0"/>
    <w:link w:val="8"/>
    <w:uiPriority w:val="9"/>
    <w:semiHidden/>
    <w:rsid w:val="005B4DA2"/>
    <w:rPr>
      <w:rFonts w:eastAsiaTheme="majorEastAsia" w:cstheme="majorBidi"/>
      <w:color w:val="272727" w:themeColor="text1" w:themeTint="D8"/>
    </w:rPr>
  </w:style>
  <w:style w:type="character" w:customStyle="1" w:styleId="90">
    <w:name w:val="標題 9 字元"/>
    <w:basedOn w:val="a0"/>
    <w:link w:val="9"/>
    <w:uiPriority w:val="9"/>
    <w:semiHidden/>
    <w:rsid w:val="005B4DA2"/>
    <w:rPr>
      <w:rFonts w:eastAsiaTheme="majorEastAsia" w:cstheme="majorBidi"/>
      <w:color w:val="272727" w:themeColor="text1" w:themeTint="D8"/>
    </w:rPr>
  </w:style>
  <w:style w:type="paragraph" w:styleId="a3">
    <w:name w:val="Title"/>
    <w:basedOn w:val="a"/>
    <w:next w:val="a"/>
    <w:link w:val="a4"/>
    <w:uiPriority w:val="10"/>
    <w:qFormat/>
    <w:rsid w:val="005B4DA2"/>
    <w:pPr>
      <w:spacing w:after="80"/>
      <w:contextualSpacing/>
      <w:jc w:val="center"/>
    </w:pPr>
    <w:rPr>
      <w:rFonts w:asciiTheme="majorHAnsi" w:eastAsiaTheme="majorEastAsia" w:hAnsiTheme="majorHAnsi" w:cstheme="majorBidi"/>
      <w:spacing w:val="-10"/>
      <w:kern w:val="28"/>
      <w:sz w:val="56"/>
      <w:szCs w:val="56"/>
    </w:rPr>
  </w:style>
  <w:style w:type="character" w:customStyle="1" w:styleId="a4">
    <w:name w:val="標題 字元"/>
    <w:basedOn w:val="a0"/>
    <w:link w:val="a3"/>
    <w:uiPriority w:val="10"/>
    <w:rsid w:val="005B4DA2"/>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5B4DA2"/>
    <w:pPr>
      <w:numPr>
        <w:ilvl w:val="1"/>
      </w:numPr>
      <w:spacing w:after="160" w:line="278" w:lineRule="auto"/>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標題 字元"/>
    <w:basedOn w:val="a0"/>
    <w:link w:val="a5"/>
    <w:uiPriority w:val="11"/>
    <w:rsid w:val="005B4DA2"/>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5B4DA2"/>
    <w:pPr>
      <w:spacing w:before="160" w:after="160" w:line="278" w:lineRule="auto"/>
      <w:jc w:val="center"/>
    </w:pPr>
    <w:rPr>
      <w:rFonts w:asciiTheme="minorHAnsi" w:eastAsiaTheme="minorEastAsia" w:hAnsiTheme="minorHAnsi" w:cstheme="minorBidi"/>
      <w:i/>
      <w:iCs/>
      <w:color w:val="404040" w:themeColor="text1" w:themeTint="BF"/>
    </w:rPr>
  </w:style>
  <w:style w:type="character" w:customStyle="1" w:styleId="a8">
    <w:name w:val="引文 字元"/>
    <w:basedOn w:val="a0"/>
    <w:link w:val="a7"/>
    <w:uiPriority w:val="29"/>
    <w:rsid w:val="005B4DA2"/>
    <w:rPr>
      <w:i/>
      <w:iCs/>
      <w:color w:val="404040" w:themeColor="text1" w:themeTint="BF"/>
    </w:rPr>
  </w:style>
  <w:style w:type="paragraph" w:styleId="a9">
    <w:name w:val="List Paragraph"/>
    <w:basedOn w:val="a"/>
    <w:uiPriority w:val="34"/>
    <w:qFormat/>
    <w:rsid w:val="005B4DA2"/>
    <w:pPr>
      <w:spacing w:after="160" w:line="278" w:lineRule="auto"/>
      <w:ind w:left="720"/>
      <w:contextualSpacing/>
    </w:pPr>
    <w:rPr>
      <w:rFonts w:asciiTheme="minorHAnsi" w:eastAsiaTheme="minorEastAsia" w:hAnsiTheme="minorHAnsi" w:cstheme="minorBidi"/>
    </w:rPr>
  </w:style>
  <w:style w:type="character" w:styleId="aa">
    <w:name w:val="Intense Emphasis"/>
    <w:basedOn w:val="a0"/>
    <w:uiPriority w:val="21"/>
    <w:qFormat/>
    <w:rsid w:val="005B4DA2"/>
    <w:rPr>
      <w:i/>
      <w:iCs/>
      <w:color w:val="0F4761" w:themeColor="accent1" w:themeShade="BF"/>
    </w:rPr>
  </w:style>
  <w:style w:type="paragraph" w:styleId="ab">
    <w:name w:val="Intense Quote"/>
    <w:basedOn w:val="a"/>
    <w:next w:val="a"/>
    <w:link w:val="ac"/>
    <w:uiPriority w:val="30"/>
    <w:qFormat/>
    <w:rsid w:val="005B4DA2"/>
    <w:pPr>
      <w:pBdr>
        <w:top w:val="single" w:sz="4" w:space="10" w:color="0F4761" w:themeColor="accent1" w:themeShade="BF"/>
        <w:bottom w:val="single" w:sz="4" w:space="10" w:color="0F4761" w:themeColor="accent1" w:themeShade="BF"/>
      </w:pBdr>
      <w:spacing w:before="360" w:after="360" w:line="278" w:lineRule="auto"/>
      <w:ind w:left="864" w:right="864"/>
      <w:jc w:val="center"/>
    </w:pPr>
    <w:rPr>
      <w:rFonts w:asciiTheme="minorHAnsi" w:eastAsiaTheme="minorEastAsia" w:hAnsiTheme="minorHAnsi" w:cstheme="minorBidi"/>
      <w:i/>
      <w:iCs/>
      <w:color w:val="0F4761" w:themeColor="accent1" w:themeShade="BF"/>
    </w:rPr>
  </w:style>
  <w:style w:type="character" w:customStyle="1" w:styleId="ac">
    <w:name w:val="鮮明引文 字元"/>
    <w:basedOn w:val="a0"/>
    <w:link w:val="ab"/>
    <w:uiPriority w:val="30"/>
    <w:rsid w:val="005B4DA2"/>
    <w:rPr>
      <w:i/>
      <w:iCs/>
      <w:color w:val="0F4761" w:themeColor="accent1" w:themeShade="BF"/>
    </w:rPr>
  </w:style>
  <w:style w:type="character" w:styleId="ad">
    <w:name w:val="Intense Reference"/>
    <w:basedOn w:val="a0"/>
    <w:uiPriority w:val="32"/>
    <w:qFormat/>
    <w:rsid w:val="005B4DA2"/>
    <w:rPr>
      <w:b/>
      <w:bCs/>
      <w:smallCaps/>
      <w:color w:val="0F4761" w:themeColor="accent1" w:themeShade="BF"/>
      <w:spacing w:val="5"/>
    </w:rPr>
  </w:style>
  <w:style w:type="paragraph" w:styleId="ae">
    <w:name w:val="header"/>
    <w:basedOn w:val="a"/>
    <w:link w:val="af"/>
    <w:uiPriority w:val="99"/>
    <w:unhideWhenUsed/>
    <w:rsid w:val="00D610FA"/>
    <w:pPr>
      <w:tabs>
        <w:tab w:val="center" w:pos="4153"/>
        <w:tab w:val="right" w:pos="8306"/>
      </w:tabs>
      <w:snapToGrid w:val="0"/>
      <w:spacing w:after="160" w:line="278" w:lineRule="auto"/>
    </w:pPr>
    <w:rPr>
      <w:rFonts w:asciiTheme="minorHAnsi" w:eastAsiaTheme="minorEastAsia" w:hAnsiTheme="minorHAnsi" w:cstheme="minorBidi"/>
      <w:sz w:val="20"/>
      <w:szCs w:val="20"/>
    </w:rPr>
  </w:style>
  <w:style w:type="character" w:customStyle="1" w:styleId="af">
    <w:name w:val="頁首 字元"/>
    <w:basedOn w:val="a0"/>
    <w:link w:val="ae"/>
    <w:uiPriority w:val="99"/>
    <w:rsid w:val="00D610FA"/>
    <w:rPr>
      <w:sz w:val="20"/>
      <w:szCs w:val="20"/>
    </w:rPr>
  </w:style>
  <w:style w:type="paragraph" w:styleId="af0">
    <w:name w:val="footer"/>
    <w:basedOn w:val="a"/>
    <w:link w:val="af1"/>
    <w:uiPriority w:val="99"/>
    <w:unhideWhenUsed/>
    <w:rsid w:val="00D610FA"/>
    <w:pPr>
      <w:tabs>
        <w:tab w:val="center" w:pos="4153"/>
        <w:tab w:val="right" w:pos="8306"/>
      </w:tabs>
      <w:snapToGrid w:val="0"/>
      <w:spacing w:after="160" w:line="278" w:lineRule="auto"/>
    </w:pPr>
    <w:rPr>
      <w:rFonts w:asciiTheme="minorHAnsi" w:eastAsiaTheme="minorEastAsia" w:hAnsiTheme="minorHAnsi" w:cstheme="minorBidi"/>
      <w:sz w:val="20"/>
      <w:szCs w:val="20"/>
    </w:rPr>
  </w:style>
  <w:style w:type="character" w:customStyle="1" w:styleId="af1">
    <w:name w:val="頁尾 字元"/>
    <w:basedOn w:val="a0"/>
    <w:link w:val="af0"/>
    <w:uiPriority w:val="99"/>
    <w:rsid w:val="00D610FA"/>
    <w:rPr>
      <w:sz w:val="20"/>
      <w:szCs w:val="20"/>
    </w:rPr>
  </w:style>
  <w:style w:type="table" w:styleId="af2">
    <w:name w:val="Table Grid"/>
    <w:basedOn w:val="a1"/>
    <w:uiPriority w:val="59"/>
    <w:rsid w:val="00FB4123"/>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af3">
    <w:name w:val="footnote text"/>
    <w:basedOn w:val="a"/>
    <w:link w:val="af4"/>
    <w:uiPriority w:val="99"/>
    <w:semiHidden/>
    <w:unhideWhenUsed/>
    <w:rsid w:val="004672E8"/>
    <w:pPr>
      <w:snapToGrid w:val="0"/>
    </w:pPr>
    <w:rPr>
      <w:sz w:val="20"/>
      <w:szCs w:val="20"/>
    </w:rPr>
  </w:style>
  <w:style w:type="character" w:customStyle="1" w:styleId="af4">
    <w:name w:val="註腳文字 字元"/>
    <w:basedOn w:val="a0"/>
    <w:link w:val="af3"/>
    <w:uiPriority w:val="99"/>
    <w:semiHidden/>
    <w:rsid w:val="004672E8"/>
    <w:rPr>
      <w:rFonts w:ascii="Times New Roman" w:eastAsia="新細明體" w:hAnsi="Times New Roman" w:cs="Times New Roman"/>
      <w:sz w:val="20"/>
      <w:szCs w:val="20"/>
    </w:rPr>
  </w:style>
  <w:style w:type="character" w:styleId="af5">
    <w:name w:val="footnote reference"/>
    <w:basedOn w:val="a0"/>
    <w:uiPriority w:val="99"/>
    <w:semiHidden/>
    <w:unhideWhenUsed/>
    <w:rsid w:val="004672E8"/>
    <w:rPr>
      <w:vertAlign w:val="superscript"/>
    </w:rPr>
  </w:style>
  <w:style w:type="character" w:styleId="af6">
    <w:name w:val="Hyperlink"/>
    <w:basedOn w:val="a0"/>
    <w:uiPriority w:val="99"/>
    <w:unhideWhenUsed/>
    <w:rsid w:val="00BF126B"/>
    <w:rPr>
      <w:color w:val="467886" w:themeColor="hyperlink"/>
      <w:u w:val="single"/>
    </w:rPr>
  </w:style>
  <w:style w:type="character" w:customStyle="1" w:styleId="UnresolvedMention">
    <w:name w:val="Unresolved Mention"/>
    <w:basedOn w:val="a0"/>
    <w:uiPriority w:val="99"/>
    <w:semiHidden/>
    <w:unhideWhenUsed/>
    <w:rsid w:val="00BF126B"/>
    <w:rPr>
      <w:color w:val="605E5C"/>
      <w:shd w:val="clear" w:color="auto" w:fill="E1DFDD"/>
    </w:rPr>
  </w:style>
  <w:style w:type="character" w:styleId="af7">
    <w:name w:val="Placeholder Text"/>
    <w:basedOn w:val="a0"/>
    <w:uiPriority w:val="99"/>
    <w:semiHidden/>
    <w:rsid w:val="00166A3B"/>
    <w:rPr>
      <w:color w:val="666666"/>
    </w:rPr>
  </w:style>
  <w:style w:type="paragraph" w:styleId="af8">
    <w:name w:val="Balloon Text"/>
    <w:basedOn w:val="a"/>
    <w:link w:val="af9"/>
    <w:uiPriority w:val="99"/>
    <w:semiHidden/>
    <w:unhideWhenUsed/>
    <w:rsid w:val="001E15DC"/>
    <w:rPr>
      <w:rFonts w:asciiTheme="majorHAnsi" w:eastAsiaTheme="majorEastAsia" w:hAnsiTheme="majorHAnsi" w:cstheme="majorBidi"/>
      <w:sz w:val="18"/>
      <w:szCs w:val="18"/>
    </w:rPr>
  </w:style>
  <w:style w:type="character" w:customStyle="1" w:styleId="af9">
    <w:name w:val="註解方塊文字 字元"/>
    <w:basedOn w:val="a0"/>
    <w:link w:val="af8"/>
    <w:uiPriority w:val="99"/>
    <w:semiHidden/>
    <w:rsid w:val="001E15DC"/>
    <w:rPr>
      <w:rFonts w:asciiTheme="majorHAnsi" w:eastAsiaTheme="majorEastAsia" w:hAnsiTheme="majorHAnsi" w:cstheme="majorBidi"/>
      <w:sz w:val="18"/>
      <w:szCs w:val="18"/>
    </w:rPr>
  </w:style>
  <w:style w:type="paragraph" w:customStyle="1" w:styleId="paragraph">
    <w:name w:val="paragraph"/>
    <w:basedOn w:val="a"/>
    <w:rsid w:val="001E15DC"/>
    <w:pPr>
      <w:widowControl/>
      <w:spacing w:before="100" w:beforeAutospacing="1" w:after="100" w:afterAutospacing="1"/>
    </w:pPr>
    <w:rPr>
      <w:rFonts w:ascii="新細明體" w:hAnsi="新細明體" w:cs="新細明體"/>
      <w:kern w:val="0"/>
    </w:rPr>
  </w:style>
  <w:style w:type="character" w:customStyle="1" w:styleId="normaltextrun">
    <w:name w:val="normaltextrun"/>
    <w:basedOn w:val="a0"/>
    <w:rsid w:val="001E15DC"/>
  </w:style>
  <w:style w:type="character" w:customStyle="1" w:styleId="eop">
    <w:name w:val="eop"/>
    <w:basedOn w:val="a0"/>
    <w:rsid w:val="001E15DC"/>
  </w:style>
</w:styles>
</file>

<file path=word/webSettings.xml><?xml version="1.0" encoding="utf-8"?>
<w:webSettings xmlns:r="http://schemas.openxmlformats.org/officeDocument/2006/relationships" xmlns:w="http://schemas.openxmlformats.org/wordprocessingml/2006/main">
  <w:divs>
    <w:div w:id="629408613">
      <w:bodyDiv w:val="1"/>
      <w:marLeft w:val="0"/>
      <w:marRight w:val="0"/>
      <w:marTop w:val="0"/>
      <w:marBottom w:val="0"/>
      <w:divBdr>
        <w:top w:val="none" w:sz="0" w:space="0" w:color="auto"/>
        <w:left w:val="none" w:sz="0" w:space="0" w:color="auto"/>
        <w:bottom w:val="none" w:sz="0" w:space="0" w:color="auto"/>
        <w:right w:val="none" w:sz="0" w:space="0" w:color="auto"/>
      </w:divBdr>
      <w:divsChild>
        <w:div w:id="160707438">
          <w:marLeft w:val="0"/>
          <w:marRight w:val="0"/>
          <w:marTop w:val="0"/>
          <w:marBottom w:val="0"/>
          <w:divBdr>
            <w:top w:val="none" w:sz="0" w:space="0" w:color="auto"/>
            <w:left w:val="none" w:sz="0" w:space="0" w:color="auto"/>
            <w:bottom w:val="none" w:sz="0" w:space="0" w:color="auto"/>
            <w:right w:val="none" w:sz="0" w:space="0" w:color="auto"/>
          </w:divBdr>
        </w:div>
        <w:div w:id="397244307">
          <w:marLeft w:val="0"/>
          <w:marRight w:val="0"/>
          <w:marTop w:val="0"/>
          <w:marBottom w:val="0"/>
          <w:divBdr>
            <w:top w:val="none" w:sz="0" w:space="0" w:color="auto"/>
            <w:left w:val="none" w:sz="0" w:space="0" w:color="auto"/>
            <w:bottom w:val="none" w:sz="0" w:space="0" w:color="auto"/>
            <w:right w:val="none" w:sz="0" w:space="0" w:color="auto"/>
          </w:divBdr>
        </w:div>
        <w:div w:id="1646356634">
          <w:marLeft w:val="0"/>
          <w:marRight w:val="0"/>
          <w:marTop w:val="0"/>
          <w:marBottom w:val="0"/>
          <w:divBdr>
            <w:top w:val="none" w:sz="0" w:space="0" w:color="auto"/>
            <w:left w:val="none" w:sz="0" w:space="0" w:color="auto"/>
            <w:bottom w:val="none" w:sz="0" w:space="0" w:color="auto"/>
            <w:right w:val="none" w:sz="0" w:space="0" w:color="auto"/>
          </w:divBdr>
        </w:div>
        <w:div w:id="24214456">
          <w:marLeft w:val="0"/>
          <w:marRight w:val="0"/>
          <w:marTop w:val="0"/>
          <w:marBottom w:val="0"/>
          <w:divBdr>
            <w:top w:val="none" w:sz="0" w:space="0" w:color="auto"/>
            <w:left w:val="none" w:sz="0" w:space="0" w:color="auto"/>
            <w:bottom w:val="none" w:sz="0" w:space="0" w:color="auto"/>
            <w:right w:val="none" w:sz="0" w:space="0" w:color="auto"/>
          </w:divBdr>
        </w:div>
        <w:div w:id="1879465784">
          <w:marLeft w:val="0"/>
          <w:marRight w:val="0"/>
          <w:marTop w:val="0"/>
          <w:marBottom w:val="0"/>
          <w:divBdr>
            <w:top w:val="none" w:sz="0" w:space="0" w:color="auto"/>
            <w:left w:val="none" w:sz="0" w:space="0" w:color="auto"/>
            <w:bottom w:val="none" w:sz="0" w:space="0" w:color="auto"/>
            <w:right w:val="none" w:sz="0" w:space="0" w:color="auto"/>
          </w:divBdr>
        </w:div>
        <w:div w:id="210580878">
          <w:marLeft w:val="0"/>
          <w:marRight w:val="0"/>
          <w:marTop w:val="0"/>
          <w:marBottom w:val="0"/>
          <w:divBdr>
            <w:top w:val="none" w:sz="0" w:space="0" w:color="auto"/>
            <w:left w:val="none" w:sz="0" w:space="0" w:color="auto"/>
            <w:bottom w:val="none" w:sz="0" w:space="0" w:color="auto"/>
            <w:right w:val="none" w:sz="0" w:space="0" w:color="auto"/>
          </w:divBdr>
        </w:div>
        <w:div w:id="570653522">
          <w:marLeft w:val="0"/>
          <w:marRight w:val="0"/>
          <w:marTop w:val="0"/>
          <w:marBottom w:val="0"/>
          <w:divBdr>
            <w:top w:val="none" w:sz="0" w:space="0" w:color="auto"/>
            <w:left w:val="none" w:sz="0" w:space="0" w:color="auto"/>
            <w:bottom w:val="none" w:sz="0" w:space="0" w:color="auto"/>
            <w:right w:val="none" w:sz="0" w:space="0" w:color="auto"/>
          </w:divBdr>
        </w:div>
        <w:div w:id="824475219">
          <w:marLeft w:val="0"/>
          <w:marRight w:val="0"/>
          <w:marTop w:val="0"/>
          <w:marBottom w:val="0"/>
          <w:divBdr>
            <w:top w:val="none" w:sz="0" w:space="0" w:color="auto"/>
            <w:left w:val="none" w:sz="0" w:space="0" w:color="auto"/>
            <w:bottom w:val="none" w:sz="0" w:space="0" w:color="auto"/>
            <w:right w:val="none" w:sz="0" w:space="0" w:color="auto"/>
          </w:divBdr>
        </w:div>
        <w:div w:id="1657681375">
          <w:marLeft w:val="0"/>
          <w:marRight w:val="0"/>
          <w:marTop w:val="0"/>
          <w:marBottom w:val="0"/>
          <w:divBdr>
            <w:top w:val="none" w:sz="0" w:space="0" w:color="auto"/>
            <w:left w:val="none" w:sz="0" w:space="0" w:color="auto"/>
            <w:bottom w:val="none" w:sz="0" w:space="0" w:color="auto"/>
            <w:right w:val="none" w:sz="0" w:space="0" w:color="auto"/>
          </w:divBdr>
        </w:div>
        <w:div w:id="950209168">
          <w:marLeft w:val="0"/>
          <w:marRight w:val="0"/>
          <w:marTop w:val="0"/>
          <w:marBottom w:val="0"/>
          <w:divBdr>
            <w:top w:val="none" w:sz="0" w:space="0" w:color="auto"/>
            <w:left w:val="none" w:sz="0" w:space="0" w:color="auto"/>
            <w:bottom w:val="none" w:sz="0" w:space="0" w:color="auto"/>
            <w:right w:val="none" w:sz="0" w:space="0" w:color="auto"/>
          </w:divBdr>
        </w:div>
        <w:div w:id="1001783422">
          <w:marLeft w:val="0"/>
          <w:marRight w:val="0"/>
          <w:marTop w:val="0"/>
          <w:marBottom w:val="0"/>
          <w:divBdr>
            <w:top w:val="none" w:sz="0" w:space="0" w:color="auto"/>
            <w:left w:val="none" w:sz="0" w:space="0" w:color="auto"/>
            <w:bottom w:val="none" w:sz="0" w:space="0" w:color="auto"/>
            <w:right w:val="none" w:sz="0" w:space="0" w:color="auto"/>
          </w:divBdr>
        </w:div>
        <w:div w:id="1454329274">
          <w:marLeft w:val="0"/>
          <w:marRight w:val="0"/>
          <w:marTop w:val="0"/>
          <w:marBottom w:val="0"/>
          <w:divBdr>
            <w:top w:val="none" w:sz="0" w:space="0" w:color="auto"/>
            <w:left w:val="none" w:sz="0" w:space="0" w:color="auto"/>
            <w:bottom w:val="none" w:sz="0" w:space="0" w:color="auto"/>
            <w:right w:val="none" w:sz="0" w:space="0" w:color="auto"/>
          </w:divBdr>
        </w:div>
        <w:div w:id="1744834065">
          <w:marLeft w:val="0"/>
          <w:marRight w:val="0"/>
          <w:marTop w:val="0"/>
          <w:marBottom w:val="0"/>
          <w:divBdr>
            <w:top w:val="none" w:sz="0" w:space="0" w:color="auto"/>
            <w:left w:val="none" w:sz="0" w:space="0" w:color="auto"/>
            <w:bottom w:val="none" w:sz="0" w:space="0" w:color="auto"/>
            <w:right w:val="none" w:sz="0" w:space="0" w:color="auto"/>
          </w:divBdr>
        </w:div>
        <w:div w:id="553348910">
          <w:marLeft w:val="0"/>
          <w:marRight w:val="0"/>
          <w:marTop w:val="0"/>
          <w:marBottom w:val="0"/>
          <w:divBdr>
            <w:top w:val="none" w:sz="0" w:space="0" w:color="auto"/>
            <w:left w:val="none" w:sz="0" w:space="0" w:color="auto"/>
            <w:bottom w:val="none" w:sz="0" w:space="0" w:color="auto"/>
            <w:right w:val="none" w:sz="0" w:space="0" w:color="auto"/>
          </w:divBdr>
        </w:div>
        <w:div w:id="1872835250">
          <w:marLeft w:val="0"/>
          <w:marRight w:val="0"/>
          <w:marTop w:val="0"/>
          <w:marBottom w:val="0"/>
          <w:divBdr>
            <w:top w:val="none" w:sz="0" w:space="0" w:color="auto"/>
            <w:left w:val="none" w:sz="0" w:space="0" w:color="auto"/>
            <w:bottom w:val="none" w:sz="0" w:space="0" w:color="auto"/>
            <w:right w:val="none" w:sz="0" w:space="0" w:color="auto"/>
          </w:divBdr>
        </w:div>
        <w:div w:id="1992130179">
          <w:marLeft w:val="0"/>
          <w:marRight w:val="0"/>
          <w:marTop w:val="0"/>
          <w:marBottom w:val="0"/>
          <w:divBdr>
            <w:top w:val="none" w:sz="0" w:space="0" w:color="auto"/>
            <w:left w:val="none" w:sz="0" w:space="0" w:color="auto"/>
            <w:bottom w:val="none" w:sz="0" w:space="0" w:color="auto"/>
            <w:right w:val="none" w:sz="0" w:space="0" w:color="auto"/>
          </w:divBdr>
        </w:div>
        <w:div w:id="653880004">
          <w:marLeft w:val="0"/>
          <w:marRight w:val="0"/>
          <w:marTop w:val="0"/>
          <w:marBottom w:val="0"/>
          <w:divBdr>
            <w:top w:val="none" w:sz="0" w:space="0" w:color="auto"/>
            <w:left w:val="none" w:sz="0" w:space="0" w:color="auto"/>
            <w:bottom w:val="none" w:sz="0" w:space="0" w:color="auto"/>
            <w:right w:val="none" w:sz="0" w:space="0" w:color="auto"/>
          </w:divBdr>
        </w:div>
        <w:div w:id="2029599614">
          <w:marLeft w:val="0"/>
          <w:marRight w:val="0"/>
          <w:marTop w:val="0"/>
          <w:marBottom w:val="0"/>
          <w:divBdr>
            <w:top w:val="none" w:sz="0" w:space="0" w:color="auto"/>
            <w:left w:val="none" w:sz="0" w:space="0" w:color="auto"/>
            <w:bottom w:val="none" w:sz="0" w:space="0" w:color="auto"/>
            <w:right w:val="none" w:sz="0" w:space="0" w:color="auto"/>
          </w:divBdr>
        </w:div>
        <w:div w:id="1844398604">
          <w:marLeft w:val="0"/>
          <w:marRight w:val="0"/>
          <w:marTop w:val="0"/>
          <w:marBottom w:val="0"/>
          <w:divBdr>
            <w:top w:val="none" w:sz="0" w:space="0" w:color="auto"/>
            <w:left w:val="none" w:sz="0" w:space="0" w:color="auto"/>
            <w:bottom w:val="none" w:sz="0" w:space="0" w:color="auto"/>
            <w:right w:val="none" w:sz="0" w:space="0" w:color="auto"/>
          </w:divBdr>
        </w:div>
        <w:div w:id="1368867727">
          <w:marLeft w:val="0"/>
          <w:marRight w:val="0"/>
          <w:marTop w:val="0"/>
          <w:marBottom w:val="0"/>
          <w:divBdr>
            <w:top w:val="none" w:sz="0" w:space="0" w:color="auto"/>
            <w:left w:val="none" w:sz="0" w:space="0" w:color="auto"/>
            <w:bottom w:val="none" w:sz="0" w:space="0" w:color="auto"/>
            <w:right w:val="none" w:sz="0" w:space="0" w:color="auto"/>
          </w:divBdr>
        </w:div>
        <w:div w:id="1404371315">
          <w:marLeft w:val="0"/>
          <w:marRight w:val="0"/>
          <w:marTop w:val="0"/>
          <w:marBottom w:val="0"/>
          <w:divBdr>
            <w:top w:val="none" w:sz="0" w:space="0" w:color="auto"/>
            <w:left w:val="none" w:sz="0" w:space="0" w:color="auto"/>
            <w:bottom w:val="none" w:sz="0" w:space="0" w:color="auto"/>
            <w:right w:val="none" w:sz="0" w:space="0" w:color="auto"/>
          </w:divBdr>
        </w:div>
        <w:div w:id="320235482">
          <w:marLeft w:val="0"/>
          <w:marRight w:val="0"/>
          <w:marTop w:val="0"/>
          <w:marBottom w:val="0"/>
          <w:divBdr>
            <w:top w:val="none" w:sz="0" w:space="0" w:color="auto"/>
            <w:left w:val="none" w:sz="0" w:space="0" w:color="auto"/>
            <w:bottom w:val="none" w:sz="0" w:space="0" w:color="auto"/>
            <w:right w:val="none" w:sz="0" w:space="0" w:color="auto"/>
          </w:divBdr>
        </w:div>
        <w:div w:id="1305237974">
          <w:marLeft w:val="0"/>
          <w:marRight w:val="0"/>
          <w:marTop w:val="0"/>
          <w:marBottom w:val="0"/>
          <w:divBdr>
            <w:top w:val="none" w:sz="0" w:space="0" w:color="auto"/>
            <w:left w:val="none" w:sz="0" w:space="0" w:color="auto"/>
            <w:bottom w:val="none" w:sz="0" w:space="0" w:color="auto"/>
            <w:right w:val="none" w:sz="0" w:space="0" w:color="auto"/>
          </w:divBdr>
        </w:div>
        <w:div w:id="62796559">
          <w:marLeft w:val="0"/>
          <w:marRight w:val="0"/>
          <w:marTop w:val="0"/>
          <w:marBottom w:val="0"/>
          <w:divBdr>
            <w:top w:val="none" w:sz="0" w:space="0" w:color="auto"/>
            <w:left w:val="none" w:sz="0" w:space="0" w:color="auto"/>
            <w:bottom w:val="none" w:sz="0" w:space="0" w:color="auto"/>
            <w:right w:val="none" w:sz="0" w:space="0" w:color="auto"/>
          </w:divBdr>
        </w:div>
        <w:div w:id="1624116502">
          <w:marLeft w:val="0"/>
          <w:marRight w:val="0"/>
          <w:marTop w:val="0"/>
          <w:marBottom w:val="0"/>
          <w:divBdr>
            <w:top w:val="none" w:sz="0" w:space="0" w:color="auto"/>
            <w:left w:val="none" w:sz="0" w:space="0" w:color="auto"/>
            <w:bottom w:val="none" w:sz="0" w:space="0" w:color="auto"/>
            <w:right w:val="none" w:sz="0" w:space="0" w:color="auto"/>
          </w:divBdr>
        </w:div>
        <w:div w:id="78451420">
          <w:marLeft w:val="0"/>
          <w:marRight w:val="0"/>
          <w:marTop w:val="0"/>
          <w:marBottom w:val="0"/>
          <w:divBdr>
            <w:top w:val="none" w:sz="0" w:space="0" w:color="auto"/>
            <w:left w:val="none" w:sz="0" w:space="0" w:color="auto"/>
            <w:bottom w:val="none" w:sz="0" w:space="0" w:color="auto"/>
            <w:right w:val="none" w:sz="0" w:space="0" w:color="auto"/>
          </w:divBdr>
        </w:div>
        <w:div w:id="101920782">
          <w:marLeft w:val="0"/>
          <w:marRight w:val="0"/>
          <w:marTop w:val="0"/>
          <w:marBottom w:val="0"/>
          <w:divBdr>
            <w:top w:val="none" w:sz="0" w:space="0" w:color="auto"/>
            <w:left w:val="none" w:sz="0" w:space="0" w:color="auto"/>
            <w:bottom w:val="none" w:sz="0" w:space="0" w:color="auto"/>
            <w:right w:val="none" w:sz="0" w:space="0" w:color="auto"/>
          </w:divBdr>
        </w:div>
        <w:div w:id="614600136">
          <w:marLeft w:val="0"/>
          <w:marRight w:val="0"/>
          <w:marTop w:val="0"/>
          <w:marBottom w:val="0"/>
          <w:divBdr>
            <w:top w:val="none" w:sz="0" w:space="0" w:color="auto"/>
            <w:left w:val="none" w:sz="0" w:space="0" w:color="auto"/>
            <w:bottom w:val="none" w:sz="0" w:space="0" w:color="auto"/>
            <w:right w:val="none" w:sz="0" w:space="0" w:color="auto"/>
          </w:divBdr>
        </w:div>
        <w:div w:id="860322430">
          <w:marLeft w:val="0"/>
          <w:marRight w:val="0"/>
          <w:marTop w:val="0"/>
          <w:marBottom w:val="0"/>
          <w:divBdr>
            <w:top w:val="none" w:sz="0" w:space="0" w:color="auto"/>
            <w:left w:val="none" w:sz="0" w:space="0" w:color="auto"/>
            <w:bottom w:val="none" w:sz="0" w:space="0" w:color="auto"/>
            <w:right w:val="none" w:sz="0" w:space="0" w:color="auto"/>
          </w:divBdr>
        </w:div>
        <w:div w:id="1466318312">
          <w:marLeft w:val="0"/>
          <w:marRight w:val="0"/>
          <w:marTop w:val="0"/>
          <w:marBottom w:val="0"/>
          <w:divBdr>
            <w:top w:val="none" w:sz="0" w:space="0" w:color="auto"/>
            <w:left w:val="none" w:sz="0" w:space="0" w:color="auto"/>
            <w:bottom w:val="none" w:sz="0" w:space="0" w:color="auto"/>
            <w:right w:val="none" w:sz="0" w:space="0" w:color="auto"/>
          </w:divBdr>
        </w:div>
        <w:div w:id="2112161129">
          <w:marLeft w:val="0"/>
          <w:marRight w:val="0"/>
          <w:marTop w:val="0"/>
          <w:marBottom w:val="0"/>
          <w:divBdr>
            <w:top w:val="none" w:sz="0" w:space="0" w:color="auto"/>
            <w:left w:val="none" w:sz="0" w:space="0" w:color="auto"/>
            <w:bottom w:val="none" w:sz="0" w:space="0" w:color="auto"/>
            <w:right w:val="none" w:sz="0" w:space="0" w:color="auto"/>
          </w:divBdr>
        </w:div>
      </w:divsChild>
    </w:div>
    <w:div w:id="707803367">
      <w:bodyDiv w:val="1"/>
      <w:marLeft w:val="0"/>
      <w:marRight w:val="0"/>
      <w:marTop w:val="0"/>
      <w:marBottom w:val="0"/>
      <w:divBdr>
        <w:top w:val="none" w:sz="0" w:space="0" w:color="auto"/>
        <w:left w:val="none" w:sz="0" w:space="0" w:color="auto"/>
        <w:bottom w:val="none" w:sz="0" w:space="0" w:color="auto"/>
        <w:right w:val="none" w:sz="0" w:space="0" w:color="auto"/>
      </w:divBdr>
    </w:div>
    <w:div w:id="753942349">
      <w:bodyDiv w:val="1"/>
      <w:marLeft w:val="0"/>
      <w:marRight w:val="0"/>
      <w:marTop w:val="0"/>
      <w:marBottom w:val="0"/>
      <w:divBdr>
        <w:top w:val="none" w:sz="0" w:space="0" w:color="auto"/>
        <w:left w:val="none" w:sz="0" w:space="0" w:color="auto"/>
        <w:bottom w:val="none" w:sz="0" w:space="0" w:color="auto"/>
        <w:right w:val="none" w:sz="0" w:space="0" w:color="auto"/>
      </w:divBdr>
    </w:div>
    <w:div w:id="7891331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8.jpeg"/><Relationship Id="rId26" Type="http://schemas.openxmlformats.org/officeDocument/2006/relationships/hyperlink" Target="https://github.com/zhiyuanyou/Calibration-ZhangZhengyou-Method" TargetMode="Externa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download.pytorch.org/whl/cu113/torch_stable.html" TargetMode="External"/><Relationship Id="rId25" Type="http://schemas.openxmlformats.org/officeDocument/2006/relationships/hyperlink" Target="https://github.com/TechmanRobotInc/tmr_ros1/tree/melodic"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github.com/hukaixuan19970627/yolov5_obb"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www.tm-robot.com/zh-hant/" TargetMode="External"/><Relationship Id="rId28"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9.png"/><Relationship Id="rId31" Type="http://schemas.microsoft.com/office/2020/10/relationships/intelligence" Target="intelligence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hyperlink" Target="http://wiki.ros.org/" TargetMode="External"/><Relationship Id="rId27" Type="http://schemas.openxmlformats.org/officeDocument/2006/relationships/hyperlink" Target="https://github.com/ultralytics/yolov5/blob/master/detect.py" TargetMode="Externa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胡凱旋</b:Tag>
    <b:SourceType>InternetSite</b:SourceType>
    <b:Guid>{6A4CED9F-72BF-4B3D-98A7-382155756DD2}</b:Guid>
    <b:Title>Yolov5 for Oriented Object Detection</b:Title>
    <b:Author>
      <b:Author>
        <b:NameList>
          <b:Person>
            <b:Last>胡凱旋</b:Last>
          </b:Person>
        </b:NameList>
      </b:Author>
    </b:Author>
    <b:URL>https://github.com/hukaixuan19970627/yolov5_obb</b:URL>
    <b:RefOrder>1</b:RefOrder>
  </b:Source>
</b:Sources>
</file>

<file path=customXml/itemProps1.xml><?xml version="1.0" encoding="utf-8"?>
<ds:datastoreItem xmlns:ds="http://schemas.openxmlformats.org/officeDocument/2006/customXml" ds:itemID="{0C226C2B-CEA6-4125-BC3B-6D57CEAB77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61</TotalTime>
  <Pages>18</Pages>
  <Words>2326</Words>
  <Characters>13260</Characters>
  <Application>Microsoft Office Word</Application>
  <DocSecurity>0</DocSecurity>
  <Lines>110</Lines>
  <Paragraphs>31</Paragraphs>
  <ScaleCrop>false</ScaleCrop>
  <Company/>
  <LinksUpToDate>false</LinksUpToDate>
  <CharactersWithSpaces>15555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奕睿 盧</dc:creator>
  <cp:keywords/>
  <dc:description/>
  <cp:lastModifiedBy>Jenna</cp:lastModifiedBy>
  <cp:revision>671</cp:revision>
  <cp:lastPrinted>2024-09-04T08:16:00Z</cp:lastPrinted>
  <dcterms:created xsi:type="dcterms:W3CDTF">2024-06-06T23:04:00Z</dcterms:created>
  <dcterms:modified xsi:type="dcterms:W3CDTF">2024-09-29T11:04:00Z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a56cb5a1c4988e1419b78ee00542b6e80a45e40fd9e0376f581fa9a0a341e87f</vt:lpwstr>
  </property>
</Properties>
</file>