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07" w:rsidRDefault="00016307" w:rsidP="00016307">
      <w:r>
        <w:rPr>
          <w:rFonts w:hint="eastAsia"/>
        </w:rPr>
        <w:br/>
      </w:r>
      <w:r>
        <w:br/>
      </w:r>
    </w:p>
    <w:p w:rsidR="00016307" w:rsidRDefault="00016307" w:rsidP="00016307">
      <w:r>
        <w:br/>
      </w:r>
      <w:r>
        <w:rPr>
          <w:rFonts w:hint="eastAsia"/>
        </w:rPr>
        <w:br/>
      </w:r>
    </w:p>
    <w:p w:rsidR="00016307" w:rsidRDefault="00016307" w:rsidP="00016307"/>
    <w:p w:rsidR="00016307" w:rsidRDefault="00016307" w:rsidP="00016307"/>
    <w:p w:rsidR="00016307" w:rsidRPr="00CC6379" w:rsidRDefault="00016307" w:rsidP="0001630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 w:hint="eastAsia"/>
          <w:sz w:val="72"/>
          <w:szCs w:val="72"/>
        </w:rPr>
        <w:t>Analog Lab 3:</w:t>
      </w:r>
    </w:p>
    <w:p w:rsidR="00016307" w:rsidRDefault="00D1245D" w:rsidP="0001630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Experiment6</w:t>
      </w:r>
      <w:r w:rsidR="00016307">
        <w:rPr>
          <w:rFonts w:ascii="Times New Roman" w:hAnsi="Times New Roman" w:cs="Times New Roman" w:hint="eastAsia"/>
          <w:sz w:val="40"/>
          <w:szCs w:val="40"/>
        </w:rPr>
        <w:t>:</w:t>
      </w:r>
    </w:p>
    <w:p w:rsidR="00016307" w:rsidRPr="00016307" w:rsidRDefault="00D1245D" w:rsidP="00016307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 w:hint="eastAsia"/>
          <w:bCs/>
          <w:sz w:val="40"/>
          <w:szCs w:val="44"/>
        </w:rPr>
        <w:t>Phase Lock Loop</w:t>
      </w:r>
    </w:p>
    <w:p w:rsidR="00016307" w:rsidRDefault="00016307" w:rsidP="0001630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307" w:rsidRDefault="00016307" w:rsidP="0001630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307" w:rsidRDefault="00016307" w:rsidP="0001630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307" w:rsidRDefault="00016307" w:rsidP="0001630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6307" w:rsidRPr="00CC6379" w:rsidRDefault="00016307" w:rsidP="0001630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6307" w:rsidRPr="00CC6379" w:rsidRDefault="00D1245D" w:rsidP="00016307">
      <w:pPr>
        <w:ind w:leftChars="1000" w:left="24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Date: 2023/11/30</w:t>
      </w:r>
    </w:p>
    <w:p w:rsidR="00016307" w:rsidRPr="00CC6379" w:rsidRDefault="00016307" w:rsidP="00016307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 w:rsidRPr="00CC6379">
        <w:rPr>
          <w:rFonts w:ascii="Times New Roman" w:hAnsi="Times New Roman" w:cs="Times New Roman" w:hint="eastAsia"/>
          <w:sz w:val="36"/>
          <w:szCs w:val="36"/>
        </w:rPr>
        <w:t xml:space="preserve">Class: </w:t>
      </w:r>
      <w:r>
        <w:rPr>
          <w:rFonts w:ascii="標楷體" w:eastAsia="標楷體" w:hAnsi="標楷體" w:cs="Times New Roman" w:hint="eastAsia"/>
          <w:sz w:val="36"/>
          <w:szCs w:val="36"/>
        </w:rPr>
        <w:t>電機三</w:t>
      </w:r>
      <w:r w:rsidRPr="00CC6379">
        <w:rPr>
          <w:rFonts w:ascii="標楷體" w:eastAsia="標楷體" w:hAnsi="標楷體" w:cs="Times New Roman" w:hint="eastAsia"/>
          <w:sz w:val="36"/>
          <w:szCs w:val="36"/>
        </w:rPr>
        <w:t>全英班</w:t>
      </w:r>
    </w:p>
    <w:p w:rsidR="00016307" w:rsidRPr="00CC6379" w:rsidRDefault="00016307" w:rsidP="00016307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Group: Group 11</w:t>
      </w:r>
    </w:p>
    <w:p w:rsidR="00016307" w:rsidRDefault="00016307" w:rsidP="00016307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Name</w:t>
      </w:r>
      <w:r w:rsidRPr="00CC6379">
        <w:rPr>
          <w:rFonts w:ascii="Times New Roman" w:eastAsia="標楷體" w:hAnsi="Times New Roman" w:cs="Times New Roman" w:hint="eastAsia"/>
          <w:sz w:val="36"/>
          <w:szCs w:val="36"/>
        </w:rPr>
        <w:t>: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CC6379">
        <w:rPr>
          <w:rFonts w:ascii="Times New Roman" w:eastAsia="標楷體" w:hAnsi="Times New Roman" w:cs="Times New Roman" w:hint="eastAsia"/>
          <w:sz w:val="36"/>
          <w:szCs w:val="36"/>
        </w:rPr>
        <w:t xml:space="preserve">B103105006 </w:t>
      </w:r>
      <w:r w:rsidRPr="00CC6379">
        <w:rPr>
          <w:rFonts w:ascii="標楷體" w:eastAsia="標楷體" w:hAnsi="標楷體" w:cs="Times New Roman" w:hint="eastAsia"/>
          <w:sz w:val="36"/>
          <w:szCs w:val="36"/>
        </w:rPr>
        <w:t>胡庭翊</w:t>
      </w:r>
    </w:p>
    <w:p w:rsidR="00016307" w:rsidRDefault="00016307" w:rsidP="00016307">
      <w:pPr>
        <w:widowControl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br w:type="page"/>
      </w:r>
    </w:p>
    <w:p w:rsidR="00D1245D" w:rsidRDefault="00B74346" w:rsidP="00D1245D">
      <w:pPr>
        <w:rPr>
          <w:rFonts w:ascii="Times New Roman" w:hAnsi="Times New Roman" w:cs="Times New Roman"/>
          <w:b/>
          <w:sz w:val="32"/>
          <w:szCs w:val="24"/>
        </w:rPr>
      </w:pPr>
      <w:r w:rsidRPr="004966B5">
        <w:rPr>
          <w:rFonts w:ascii="Times New Roman" w:hAnsi="Times New Roman" w:cs="Times New Roman"/>
          <w:b/>
          <w:sz w:val="32"/>
          <w:szCs w:val="24"/>
        </w:rPr>
        <w:lastRenderedPageBreak/>
        <w:t>Working Project #1</w:t>
      </w:r>
      <w:r w:rsidR="0078018D" w:rsidRPr="004966B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1245D" w:rsidRPr="00D1245D">
        <w:rPr>
          <w:rFonts w:ascii="Times New Roman" w:hAnsi="Times New Roman" w:cs="Times New Roman"/>
          <w:b/>
          <w:sz w:val="32"/>
          <w:szCs w:val="24"/>
        </w:rPr>
        <w:t>Free Running Frequency</w:t>
      </w:r>
    </w:p>
    <w:p w:rsidR="00A62190" w:rsidRPr="003C397B" w:rsidRDefault="0078018D" w:rsidP="003C397B">
      <w:pPr>
        <w:pStyle w:val="aa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D1245D">
        <w:rPr>
          <w:rFonts w:ascii="Times New Roman" w:hAnsi="Times New Roman" w:cs="Times New Roman"/>
          <w:sz w:val="28"/>
          <w:szCs w:val="24"/>
        </w:rPr>
        <w:t>Measurement Data</w:t>
      </w:r>
    </w:p>
    <w:p w:rsidR="00852DAF" w:rsidRDefault="00D1245D" w:rsidP="00852DAF">
      <w:pPr>
        <w:pStyle w:val="aa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828120" cy="2872516"/>
            <wp:effectExtent l="19050" t="0" r="930" b="0"/>
            <wp:docPr id="5" name="圖片 1" descr="C:\Users\Jenna\Downloads\162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a\Downloads\16254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46" cy="287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4F" w:rsidRPr="00A62190" w:rsidRDefault="00852DAF" w:rsidP="00852DAF">
      <w:pPr>
        <w:pStyle w:val="aa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T</w:t>
      </w:r>
      <w:r w:rsidRPr="00852DAF">
        <w:rPr>
          <w:rFonts w:ascii="Times New Roman" w:hAnsi="Times New Roman" w:cs="Times New Roman"/>
          <w:sz w:val="28"/>
          <w:szCs w:val="24"/>
        </w:rPr>
        <w:t>he free running frequency f</w:t>
      </w:r>
      <w:r w:rsidRPr="00852DAF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= 32.56Hz</w:t>
      </w:r>
    </w:p>
    <w:p w:rsidR="00915173" w:rsidRPr="00D1245D" w:rsidRDefault="0078018D" w:rsidP="00D1245D">
      <w:pPr>
        <w:pStyle w:val="aa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32"/>
        </w:rPr>
      </w:pPr>
      <w:r w:rsidRPr="00D1245D">
        <w:rPr>
          <w:rFonts w:ascii="Times New Roman" w:hAnsi="Times New Roman" w:cs="Times New Roman"/>
          <w:sz w:val="28"/>
          <w:szCs w:val="32"/>
        </w:rPr>
        <w:t>Observation and Discussion</w:t>
      </w:r>
    </w:p>
    <w:p w:rsidR="00353C4A" w:rsidRDefault="00F719DC" w:rsidP="00353C4A">
      <w:pPr>
        <w:pStyle w:val="aa"/>
        <w:ind w:leftChars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3894762" cy="1164771"/>
            <wp:effectExtent l="19050" t="0" r="0" b="0"/>
            <wp:docPr id="7" name="圖片 6" descr="圖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762" cy="11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4A" w:rsidRPr="003C397B" w:rsidRDefault="00353C4A" w:rsidP="00353C4A">
      <w:pPr>
        <w:pStyle w:val="aa"/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PLL is consisted of a voltage controlled oscillator, phase detector, and a lowpass filter, and the bandwidth of the lowpass filter is decided by the </w:t>
      </w:r>
      <w:r w:rsidRPr="003C397B">
        <w:rPr>
          <w:rFonts w:ascii="Times New Roman" w:hAnsi="Times New Roman" w:cs="Times New Roman"/>
          <w:sz w:val="28"/>
          <w:szCs w:val="32"/>
        </w:rPr>
        <w:t>C</w:t>
      </w:r>
      <w:r>
        <w:rPr>
          <w:rFonts w:ascii="Times New Roman" w:hAnsi="Times New Roman" w:cs="Times New Roman" w:hint="eastAsia"/>
          <w:sz w:val="28"/>
          <w:szCs w:val="32"/>
          <w:vertAlign w:val="subscript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 xml:space="preserve"> of the 7</w:t>
      </w:r>
      <w:r w:rsidRPr="00353C4A"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 w:hint="eastAsia"/>
          <w:sz w:val="28"/>
          <w:szCs w:val="28"/>
        </w:rPr>
        <w:t xml:space="preserve"> pin.</w:t>
      </w:r>
    </w:p>
    <w:p w:rsidR="00353C4A" w:rsidRDefault="00353C4A" w:rsidP="00353C4A">
      <w:pPr>
        <w:pStyle w:val="aa"/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482974" cy="2090057"/>
            <wp:effectExtent l="19050" t="0" r="0" b="0"/>
            <wp:docPr id="8" name="圖片 2" descr="圖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905" cy="20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4A" w:rsidRDefault="00353C4A" w:rsidP="00353C4A">
      <w:pPr>
        <w:pStyle w:val="aa"/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We know that </w:t>
      </w:r>
      <w:r w:rsidRPr="003C397B">
        <w:rPr>
          <w:rFonts w:ascii="Times New Roman" w:hAnsi="Times New Roman" w:cs="Times New Roman"/>
          <w:sz w:val="28"/>
          <w:szCs w:val="32"/>
        </w:rPr>
        <w:t>f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 xml:space="preserve">0 </w:t>
      </w:r>
      <w:r w:rsidRPr="003C397B">
        <w:rPr>
          <w:rFonts w:hint="eastAsia"/>
        </w:rPr>
        <w:sym w:font="Symbol" w:char="00BB"/>
      </w:r>
      <w:r w:rsidRPr="003C397B">
        <w:rPr>
          <w:rFonts w:ascii="Times New Roman" w:hAnsi="Times New Roman" w:cs="Times New Roman"/>
          <w:sz w:val="28"/>
          <w:szCs w:val="32"/>
        </w:rPr>
        <w:t xml:space="preserve"> 0.3/R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>8</w:t>
      </w:r>
      <w:r w:rsidRPr="003C397B">
        <w:rPr>
          <w:rFonts w:ascii="Times New Roman" w:hAnsi="Times New Roman" w:cs="Times New Roman"/>
          <w:sz w:val="28"/>
          <w:szCs w:val="32"/>
        </w:rPr>
        <w:t>C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>9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, when choosing </w:t>
      </w:r>
      <w:r w:rsidRPr="003C397B">
        <w:rPr>
          <w:rFonts w:ascii="Times New Roman" w:hAnsi="Times New Roman" w:cs="Times New Roman"/>
          <w:sz w:val="28"/>
          <w:szCs w:val="32"/>
        </w:rPr>
        <w:t>R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 xml:space="preserve">8 </w:t>
      </w:r>
      <w:r w:rsidRPr="003C397B">
        <w:rPr>
          <w:rFonts w:ascii="Times New Roman" w:hAnsi="Times New Roman" w:cs="Times New Roman"/>
          <w:sz w:val="28"/>
          <w:szCs w:val="32"/>
        </w:rPr>
        <w:t>= 1k</w:t>
      </w:r>
      <w:r w:rsidRPr="003C397B">
        <w:rPr>
          <w:rFonts w:hint="eastAsia"/>
        </w:rPr>
        <w:sym w:font="Symbol" w:char="0057"/>
      </w:r>
      <w:r w:rsidRPr="003C397B">
        <w:rPr>
          <w:rFonts w:ascii="Times New Roman" w:hAnsi="Times New Roman" w:cs="Times New Roman"/>
          <w:sz w:val="28"/>
          <w:szCs w:val="32"/>
        </w:rPr>
        <w:t>, C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 xml:space="preserve">9 </w:t>
      </w:r>
      <w:r w:rsidRPr="003C397B">
        <w:rPr>
          <w:rFonts w:ascii="Times New Roman" w:hAnsi="Times New Roman" w:cs="Times New Roman"/>
          <w:sz w:val="28"/>
          <w:szCs w:val="32"/>
        </w:rPr>
        <w:t>= 0.01</w:t>
      </w:r>
      <w:r w:rsidRPr="003C397B">
        <w:rPr>
          <w:rFonts w:hint="eastAsia"/>
        </w:rPr>
        <w:sym w:font="Symbol" w:char="006D"/>
      </w:r>
      <w:r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3C397B">
        <w:rPr>
          <w:rFonts w:ascii="Times New Roman" w:hAnsi="Times New Roman" w:cs="Times New Roman"/>
          <w:sz w:val="28"/>
          <w:szCs w:val="32"/>
        </w:rPr>
        <w:t>f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 xml:space="preserve">0 </w:t>
      </w:r>
      <w:r w:rsidRPr="003C397B">
        <w:rPr>
          <w:rFonts w:ascii="Times New Roman" w:hAnsi="Times New Roman" w:cs="Times New Roman"/>
          <w:sz w:val="28"/>
          <w:szCs w:val="28"/>
        </w:rPr>
        <w:lastRenderedPageBreak/>
        <w:t xml:space="preserve">should be 30kHz </w:t>
      </w:r>
      <w:r>
        <w:rPr>
          <w:rFonts w:ascii="Times New Roman" w:hAnsi="Times New Roman" w:cs="Times New Roman" w:hint="eastAsia"/>
          <w:sz w:val="28"/>
          <w:szCs w:val="28"/>
        </w:rPr>
        <w:t>in ideal. We connect the 4</w:t>
      </w:r>
      <w:r w:rsidRPr="00353C4A"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 w:hint="eastAsia"/>
          <w:sz w:val="28"/>
          <w:szCs w:val="28"/>
        </w:rPr>
        <w:t xml:space="preserve"> pin to the oscillator and observe a square wave result, our measurement data is close to the ideal number. </w:t>
      </w:r>
    </w:p>
    <w:p w:rsidR="00353C4A" w:rsidRDefault="00353C4A" w:rsidP="00353C4A">
      <w:pPr>
        <w:pStyle w:val="aa"/>
        <w:ind w:leftChars="0"/>
        <w:rPr>
          <w:rFonts w:ascii="Times New Roman" w:hAnsi="Times New Roman" w:cs="Times New Roman"/>
          <w:sz w:val="28"/>
          <w:szCs w:val="28"/>
        </w:rPr>
      </w:pPr>
    </w:p>
    <w:p w:rsidR="0054774F" w:rsidRPr="00353C4A" w:rsidRDefault="007651CB" w:rsidP="00353C4A">
      <w:pPr>
        <w:rPr>
          <w:rFonts w:ascii="Times New Roman" w:hAnsi="Times New Roman" w:cs="Times New Roman"/>
          <w:sz w:val="28"/>
          <w:szCs w:val="32"/>
        </w:rPr>
      </w:pPr>
      <w:r w:rsidRPr="00353C4A">
        <w:rPr>
          <w:rFonts w:ascii="Times New Roman" w:hAnsi="Times New Roman" w:cs="Times New Roman"/>
          <w:b/>
          <w:sz w:val="32"/>
          <w:szCs w:val="24"/>
        </w:rPr>
        <w:t>Working Project #2</w:t>
      </w:r>
      <w:r w:rsidR="003A40FF">
        <w:rPr>
          <w:rFonts w:ascii="Times New Roman" w:hAnsi="Times New Roman" w:cs="Times New Roman" w:hint="eastAsia"/>
          <w:b/>
          <w:sz w:val="32"/>
          <w:szCs w:val="24"/>
        </w:rPr>
        <w:t xml:space="preserve"> </w:t>
      </w:r>
      <w:r w:rsidR="003A40FF" w:rsidRPr="003A40FF">
        <w:rPr>
          <w:rFonts w:ascii="Times New Roman" w:hAnsi="Times New Roman" w:cs="Times New Roman"/>
          <w:b/>
          <w:sz w:val="32"/>
          <w:szCs w:val="24"/>
        </w:rPr>
        <w:t>Characteristic of VCO</w:t>
      </w:r>
    </w:p>
    <w:p w:rsidR="00E851C7" w:rsidRDefault="0054774F" w:rsidP="00342291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A62190">
        <w:rPr>
          <w:rFonts w:ascii="Times New Roman" w:hAnsi="Times New Roman" w:cs="Times New Roman"/>
          <w:sz w:val="28"/>
          <w:szCs w:val="28"/>
        </w:rPr>
        <w:t>Measurement Data</w:t>
      </w:r>
    </w:p>
    <w:p w:rsidR="00231185" w:rsidRDefault="003A40FF" w:rsidP="00E851C7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 w:rsidRPr="00D5276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189.25pt">
            <v:imagedata r:id="rId11" o:title="162543"/>
          </v:shape>
        </w:pict>
      </w:r>
    </w:p>
    <w:p w:rsidR="00231185" w:rsidRDefault="00231185" w:rsidP="00E851C7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B83A20">
        <w:rPr>
          <w:rFonts w:ascii="Times New Roman" w:hAnsi="Times New Roman" w:cs="Times New Roman" w:hint="eastAsia"/>
          <w:sz w:val="28"/>
          <w:szCs w:val="28"/>
        </w:rPr>
        <w:t>VCO input voltage (</w:t>
      </w:r>
      <w:r>
        <w:rPr>
          <w:rFonts w:ascii="Times New Roman" w:hAnsi="Times New Roman" w:cs="Times New Roman" w:hint="eastAsia"/>
          <w:sz w:val="28"/>
          <w:szCs w:val="28"/>
        </w:rPr>
        <w:t>pin7</w:t>
      </w:r>
      <w:r w:rsidR="00B83A20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="00B83A20">
        <w:rPr>
          <w:rFonts w:ascii="Times New Roman" w:hAnsi="Times New Roman" w:cs="Times New Roman" w:hint="eastAsia"/>
          <w:sz w:val="28"/>
          <w:szCs w:val="28"/>
        </w:rPr>
        <w:t xml:space="preserve"> 9.88V</w:t>
      </w:r>
    </w:p>
    <w:p w:rsidR="00231185" w:rsidRDefault="00231185" w:rsidP="00E851C7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frequency </w:t>
      </w:r>
      <w:r w:rsidR="00B83A20">
        <w:rPr>
          <w:rFonts w:ascii="Times New Roman" w:hAnsi="Times New Roman" w:cs="Times New Roman" w:hint="eastAsia"/>
          <w:sz w:val="28"/>
          <w:szCs w:val="28"/>
        </w:rPr>
        <w:t>output (</w:t>
      </w:r>
      <w:r>
        <w:rPr>
          <w:rFonts w:ascii="Times New Roman" w:hAnsi="Times New Roman" w:cs="Times New Roman" w:hint="eastAsia"/>
          <w:sz w:val="28"/>
          <w:szCs w:val="28"/>
        </w:rPr>
        <w:t>pin4</w:t>
      </w:r>
      <w:r w:rsidR="00B83A20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B83A20">
        <w:rPr>
          <w:rFonts w:ascii="Times New Roman" w:hAnsi="Times New Roman" w:cs="Times New Roman" w:hint="eastAsia"/>
          <w:sz w:val="28"/>
          <w:szCs w:val="28"/>
        </w:rPr>
        <w:t>6.210 kHz</w:t>
      </w:r>
    </w:p>
    <w:p w:rsidR="0054774F" w:rsidRDefault="003A40FF" w:rsidP="00E851C7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 w:rsidRPr="00D52765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2.5pt;height:188.75pt">
            <v:imagedata r:id="rId12" o:title="162542"/>
          </v:shape>
        </w:pict>
      </w:r>
    </w:p>
    <w:p w:rsidR="00B83A20" w:rsidRDefault="00B83A20" w:rsidP="00B83A20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VCO input voltage (pin7): 8.48V</w:t>
      </w:r>
    </w:p>
    <w:p w:rsidR="00D4776E" w:rsidRPr="00B83A20" w:rsidRDefault="00B83A20" w:rsidP="00B83A20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frequency output (pin4): 23.98 kHz</w:t>
      </w:r>
    </w:p>
    <w:p w:rsidR="00B83A20" w:rsidRDefault="00B83A20">
      <w:pPr>
        <w:widowControl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851C7" w:rsidRDefault="00EB700B" w:rsidP="0078018D">
      <w:pPr>
        <w:pStyle w:val="aa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32"/>
        </w:rPr>
      </w:pPr>
      <w:r w:rsidRPr="00A62190">
        <w:rPr>
          <w:rFonts w:ascii="Times New Roman" w:hAnsi="Times New Roman" w:cs="Times New Roman"/>
          <w:sz w:val="28"/>
          <w:szCs w:val="32"/>
        </w:rPr>
        <w:lastRenderedPageBreak/>
        <w:t>Observation and Discussio</w:t>
      </w:r>
      <w:r w:rsidR="00E851C7">
        <w:rPr>
          <w:rFonts w:ascii="Times New Roman" w:hAnsi="Times New Roman" w:cs="Times New Roman" w:hint="eastAsia"/>
          <w:sz w:val="28"/>
          <w:szCs w:val="32"/>
        </w:rPr>
        <w:t>n</w:t>
      </w:r>
    </w:p>
    <w:p w:rsidR="00E851C7" w:rsidRDefault="00E851C7" w:rsidP="00E851C7">
      <w:pPr>
        <w:pStyle w:val="aa"/>
        <w:ind w:leftChars="0" w:left="360"/>
        <w:rPr>
          <w:rFonts w:ascii="Times New Roman" w:hAnsi="Times New Roman" w:cs="Times New Roman"/>
          <w:b/>
          <w:sz w:val="36"/>
        </w:rPr>
      </w:pPr>
      <w:r>
        <w:rPr>
          <w:rFonts w:hint="eastAsia"/>
          <w:noProof/>
        </w:rPr>
        <w:drawing>
          <wp:inline distT="0" distB="0" distL="0" distR="0">
            <wp:extent cx="2584888" cy="1774372"/>
            <wp:effectExtent l="19050" t="0" r="5912" b="0"/>
            <wp:docPr id="1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88" cy="177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C7" w:rsidRDefault="001737BA" w:rsidP="00E851C7">
      <w:pPr>
        <w:pStyle w:val="aa"/>
        <w:ind w:leftChars="0" w:left="3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Connecting a 10k </w:t>
      </w:r>
      <w:r>
        <w:rPr>
          <w:rFonts w:ascii="Times New Roman" w:hAnsi="Times New Roman" w:cs="Times New Roman"/>
          <w:sz w:val="28"/>
          <w:szCs w:val="28"/>
        </w:rPr>
        <w:t>changeable</w:t>
      </w:r>
      <w:r>
        <w:rPr>
          <w:rFonts w:ascii="Times New Roman" w:hAnsi="Times New Roman" w:cs="Times New Roman" w:hint="eastAsia"/>
          <w:sz w:val="28"/>
          <w:szCs w:val="28"/>
        </w:rPr>
        <w:t xml:space="preserve"> register to pin7, which is, the input pin of the voltage controlled oscillator, we can</w:t>
      </w:r>
      <w:r w:rsidR="003A40FF">
        <w:rPr>
          <w:rFonts w:ascii="Times New Roman" w:hAnsi="Times New Roman" w:cs="Times New Roman" w:hint="eastAsia"/>
          <w:sz w:val="28"/>
          <w:szCs w:val="28"/>
        </w:rPr>
        <w:t xml:space="preserve"> simply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A40FF">
        <w:rPr>
          <w:rFonts w:ascii="Times New Roman" w:hAnsi="Times New Roman" w:cs="Times New Roman" w:hint="eastAsia"/>
          <w:sz w:val="28"/>
          <w:szCs w:val="28"/>
        </w:rPr>
        <w:t>modify the input voltage to the VCO inside the IC.</w:t>
      </w:r>
    </w:p>
    <w:p w:rsidR="003A40FF" w:rsidRDefault="003A40FF" w:rsidP="00E851C7">
      <w:pPr>
        <w:pStyle w:val="aa"/>
        <w:ind w:leftChars="0" w:left="36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From the result, we can tell that when the changeable register converts, the output frequency </w:t>
      </w:r>
      <w:r w:rsidRPr="003C397B">
        <w:rPr>
          <w:rFonts w:ascii="Times New Roman" w:hAnsi="Times New Roman" w:cs="Times New Roman"/>
          <w:sz w:val="28"/>
          <w:szCs w:val="32"/>
        </w:rPr>
        <w:t>f</w:t>
      </w:r>
      <w:r w:rsidRPr="003C397B">
        <w:rPr>
          <w:rFonts w:ascii="Times New Roman" w:hAnsi="Times New Roman" w:cs="Times New Roman"/>
          <w:sz w:val="28"/>
          <w:szCs w:val="32"/>
          <w:vertAlign w:val="subscript"/>
        </w:rPr>
        <w:t>0</w:t>
      </w:r>
      <w:r>
        <w:rPr>
          <w:rFonts w:ascii="Times New Roman" w:hAnsi="Times New Roman" w:cs="Times New Roman" w:hint="eastAsia"/>
          <w:sz w:val="28"/>
          <w:szCs w:val="32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will also change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:rsidR="003A40FF" w:rsidRPr="00E851C7" w:rsidRDefault="003A40FF" w:rsidP="00E851C7">
      <w:pPr>
        <w:pStyle w:val="aa"/>
        <w:ind w:leftChars="0" w:left="360"/>
        <w:rPr>
          <w:rFonts w:ascii="Times New Roman" w:hAnsi="Times New Roman" w:cs="Times New Roman"/>
          <w:sz w:val="28"/>
          <w:szCs w:val="28"/>
        </w:rPr>
      </w:pPr>
    </w:p>
    <w:p w:rsidR="003A40FF" w:rsidRDefault="003A40FF" w:rsidP="003A40FF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24"/>
        </w:rPr>
        <w:t>Working Project #</w:t>
      </w:r>
      <w:r>
        <w:rPr>
          <w:rFonts w:ascii="Times New Roman" w:hAnsi="Times New Roman" w:cs="Times New Roman" w:hint="eastAsia"/>
          <w:b/>
          <w:sz w:val="32"/>
          <w:szCs w:val="24"/>
        </w:rPr>
        <w:t xml:space="preserve">3 </w:t>
      </w:r>
      <w:r w:rsidRPr="003A40FF">
        <w:rPr>
          <w:rFonts w:ascii="Times New Roman" w:hAnsi="Times New Roman" w:cs="Times New Roman"/>
          <w:b/>
          <w:sz w:val="32"/>
          <w:szCs w:val="24"/>
        </w:rPr>
        <w:t>Feed an Input to PLL</w:t>
      </w:r>
    </w:p>
    <w:p w:rsidR="00A7644C" w:rsidRPr="00A7644C" w:rsidRDefault="003A40FF" w:rsidP="00A7644C">
      <w:pPr>
        <w:pStyle w:val="aa"/>
        <w:numPr>
          <w:ilvl w:val="0"/>
          <w:numId w:val="12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7644C">
        <w:rPr>
          <w:rFonts w:ascii="Times New Roman" w:hAnsi="Times New Roman" w:cs="Times New Roman" w:hint="eastAsia"/>
          <w:sz w:val="28"/>
          <w:szCs w:val="28"/>
        </w:rPr>
        <w:t>Measur</w:t>
      </w:r>
      <w:r w:rsidR="0091434F" w:rsidRPr="00A7644C">
        <w:rPr>
          <w:rFonts w:ascii="Times New Roman" w:hAnsi="Times New Roman" w:cs="Times New Roman" w:hint="eastAsia"/>
          <w:sz w:val="28"/>
          <w:szCs w:val="28"/>
        </w:rPr>
        <w:t>e</w:t>
      </w:r>
      <w:r w:rsidRPr="00A7644C">
        <w:rPr>
          <w:rFonts w:ascii="Times New Roman" w:hAnsi="Times New Roman" w:cs="Times New Roman" w:hint="eastAsia"/>
          <w:sz w:val="28"/>
          <w:szCs w:val="28"/>
        </w:rPr>
        <w:t>ment Result</w:t>
      </w:r>
    </w:p>
    <w:p w:rsidR="00A7644C" w:rsidRPr="00A7644C" w:rsidRDefault="00C57286" w:rsidP="00A7644C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7644C">
        <w:rPr>
          <w:rFonts w:ascii="Times New Roman" w:hAnsi="Times New Roman" w:cs="Times New Roman"/>
          <w:sz w:val="28"/>
          <w:szCs w:val="28"/>
        </w:rPr>
        <w:t xml:space="preserve">Set </w:t>
      </w:r>
      <w:r w:rsidR="00A7644C">
        <w:rPr>
          <w:rFonts w:ascii="Times New Roman" w:hAnsi="Times New Roman" w:cs="Times New Roman" w:hint="eastAsia"/>
          <w:sz w:val="28"/>
          <w:szCs w:val="28"/>
        </w:rPr>
        <w:t>the</w:t>
      </w:r>
      <w:r w:rsidRPr="00A7644C">
        <w:rPr>
          <w:rFonts w:ascii="Times New Roman" w:hAnsi="Times New Roman" w:cs="Times New Roman"/>
          <w:sz w:val="28"/>
          <w:szCs w:val="28"/>
        </w:rPr>
        <w:t xml:space="preserve"> function generator to output a square wave to PLL input</w:t>
      </w:r>
      <w:r w:rsidR="00A7644C">
        <w:rPr>
          <w:rFonts w:ascii="Times New Roman" w:hAnsi="Times New Roman" w:cs="Times New Roman" w:hint="eastAsia"/>
          <w:sz w:val="28"/>
          <w:szCs w:val="28"/>
        </w:rPr>
        <w:t>:</w:t>
      </w:r>
    </w:p>
    <w:p w:rsidR="00A7644C" w:rsidRPr="00A7644C" w:rsidRDefault="00C57286" w:rsidP="00A7644C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7644C">
        <w:rPr>
          <w:rFonts w:ascii="Times New Roman" w:hAnsi="Times New Roman" w:cs="Times New Roman"/>
          <w:sz w:val="28"/>
          <w:szCs w:val="28"/>
        </w:rPr>
        <w:t>Say if f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44C">
        <w:rPr>
          <w:rFonts w:ascii="Times New Roman" w:hAnsi="Times New Roman" w:cs="Times New Roman"/>
          <w:sz w:val="28"/>
          <w:szCs w:val="28"/>
        </w:rPr>
        <w:t xml:space="preserve">= 30 kHz, </w:t>
      </w:r>
      <w:r w:rsidR="00A7644C">
        <w:rPr>
          <w:rFonts w:ascii="Times New Roman" w:hAnsi="Times New Roman" w:cs="Times New Roman" w:hint="eastAsia"/>
          <w:sz w:val="28"/>
          <w:szCs w:val="28"/>
        </w:rPr>
        <w:t xml:space="preserve">here we set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A7644C">
        <w:rPr>
          <w:rFonts w:ascii="Times New Roman" w:hAnsi="Times New Roman" w:cs="Times New Roman"/>
          <w:sz w:val="28"/>
          <w:szCs w:val="28"/>
        </w:rPr>
        <w:t>= 28 kHz (5 V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>p-p</w:t>
      </w:r>
      <w:r w:rsidRPr="00A7644C">
        <w:rPr>
          <w:rFonts w:ascii="Times New Roman" w:hAnsi="Times New Roman" w:cs="Times New Roman"/>
          <w:sz w:val="28"/>
          <w:szCs w:val="28"/>
        </w:rPr>
        <w:t>)</w:t>
      </w:r>
    </w:p>
    <w:p w:rsidR="0091434F" w:rsidRPr="00A7644C" w:rsidRDefault="0091434F" w:rsidP="0091434F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764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7916" cy="2488737"/>
            <wp:effectExtent l="19050" t="0" r="0" b="0"/>
            <wp:docPr id="3" name="圖片 3" descr="C:\Users\Jenna\Downloads\162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a\Downloads\16254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9" cy="249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4C" w:rsidRDefault="00A7644C" w:rsidP="00A7644C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7644C">
        <w:rPr>
          <w:rFonts w:ascii="Times New Roman" w:hAnsi="Times New Roman" w:cs="Times New Roman"/>
          <w:sz w:val="28"/>
          <w:szCs w:val="28"/>
        </w:rPr>
        <w:t>f</w:t>
      </w:r>
      <w:r w:rsidR="006E292A">
        <w:rPr>
          <w:rFonts w:ascii="Times New Roman" w:hAnsi="Times New Roman" w:cs="Times New Roman" w:hint="eastAsia"/>
          <w:sz w:val="28"/>
          <w:szCs w:val="28"/>
          <w:vertAlign w:val="subscript"/>
        </w:rPr>
        <w:t>o</w:t>
      </w:r>
      <w:r w:rsidR="0091434F" w:rsidRPr="00A7644C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 w:rsidR="0091434F" w:rsidRPr="00A7644C">
        <w:rPr>
          <w:rFonts w:ascii="Times New Roman" w:hAnsi="Times New Roman" w:cs="Times New Roman" w:hint="eastAsia"/>
          <w:sz w:val="28"/>
          <w:szCs w:val="28"/>
        </w:rPr>
        <w:t>=</w:t>
      </w:r>
      <w:r w:rsidRPr="00A7644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1434F" w:rsidRPr="00A7644C">
        <w:rPr>
          <w:rFonts w:ascii="Times New Roman" w:hAnsi="Times New Roman" w:cs="Times New Roman"/>
          <w:sz w:val="28"/>
          <w:szCs w:val="28"/>
        </w:rPr>
        <w:t xml:space="preserve"> </w:t>
      </w:r>
      <w:r w:rsidRPr="00A7644C">
        <w:rPr>
          <w:rFonts w:ascii="Times New Roman" w:hAnsi="Times New Roman" w:cs="Times New Roman" w:hint="eastAsia"/>
          <w:sz w:val="28"/>
          <w:szCs w:val="28"/>
        </w:rPr>
        <w:t xml:space="preserve">= </w:t>
      </w:r>
      <w:r w:rsidR="0091434F" w:rsidRPr="00A7644C">
        <w:rPr>
          <w:rFonts w:ascii="Times New Roman" w:hAnsi="Times New Roman" w:cs="Times New Roman" w:hint="eastAsia"/>
          <w:sz w:val="28"/>
          <w:szCs w:val="28"/>
        </w:rPr>
        <w:t>28.00 kHz</w:t>
      </w:r>
    </w:p>
    <w:p w:rsidR="00A7644C" w:rsidRPr="00A7644C" w:rsidRDefault="00A7644C" w:rsidP="00A7644C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PLL can really lock the input signal.</w:t>
      </w:r>
    </w:p>
    <w:p w:rsidR="00A7644C" w:rsidRDefault="00A7644C">
      <w:pPr>
        <w:widowControl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91434F" w:rsidRDefault="0091434F" w:rsidP="0091434F">
      <w:pPr>
        <w:pStyle w:val="aa"/>
        <w:numPr>
          <w:ilvl w:val="0"/>
          <w:numId w:val="12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A62190">
        <w:rPr>
          <w:rFonts w:ascii="Times New Roman" w:hAnsi="Times New Roman" w:cs="Times New Roman"/>
          <w:sz w:val="28"/>
          <w:szCs w:val="32"/>
        </w:rPr>
        <w:lastRenderedPageBreak/>
        <w:t>Observation and Discussio</w:t>
      </w:r>
      <w:r>
        <w:rPr>
          <w:rFonts w:ascii="Times New Roman" w:hAnsi="Times New Roman" w:cs="Times New Roman" w:hint="eastAsia"/>
          <w:sz w:val="28"/>
          <w:szCs w:val="32"/>
        </w:rPr>
        <w:t>n</w:t>
      </w:r>
    </w:p>
    <w:p w:rsidR="00A7644C" w:rsidRDefault="00A7644C" w:rsidP="00A7644C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A7644C">
        <w:rPr>
          <w:rFonts w:ascii="Times New Roman" w:hAnsi="Times New Roman" w:cs="Times New Roman"/>
          <w:sz w:val="28"/>
          <w:szCs w:val="32"/>
        </w:rPr>
        <w:drawing>
          <wp:inline distT="0" distB="0" distL="0" distR="0">
            <wp:extent cx="2620633" cy="1574320"/>
            <wp:effectExtent l="19050" t="0" r="8267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圖片 6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34" cy="15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4F" w:rsidRDefault="00A7644C" w:rsidP="0091434F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Before connecting the signal to the PLL input, we can found that it is impossible to observe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 w:rsidR="006E292A">
        <w:rPr>
          <w:rFonts w:ascii="Times New Roman" w:hAnsi="Times New Roman" w:cs="Times New Roman" w:hint="eastAsia"/>
          <w:sz w:val="28"/>
          <w:szCs w:val="28"/>
          <w:vertAlign w:val="subscript"/>
        </w:rPr>
        <w:t>0</w:t>
      </w:r>
      <w:r w:rsidRPr="00A7644C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 w:rsidRPr="00A7644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 the same time</w:t>
      </w:r>
      <w:r w:rsidR="006E292A">
        <w:rPr>
          <w:rFonts w:ascii="Times New Roman" w:hAnsi="Times New Roman" w:cs="Times New Roman" w:hint="eastAsia"/>
          <w:sz w:val="28"/>
          <w:szCs w:val="28"/>
        </w:rPr>
        <w:t xml:space="preserve"> since they have different frequency.</w:t>
      </w:r>
    </w:p>
    <w:p w:rsidR="006E292A" w:rsidRDefault="006E292A" w:rsidP="0091434F">
      <w:pPr>
        <w:pStyle w:val="aa"/>
        <w:ind w:left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However, after connecting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 w:rsidRPr="00A7644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to the input of the circuit, the PLL will lock the input signal,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 w:hint="eastAsia"/>
          <w:sz w:val="28"/>
          <w:szCs w:val="28"/>
        </w:rPr>
        <w:t xml:space="preserve">= </w:t>
      </w:r>
      <w:r w:rsidRPr="00A7644C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 w:hint="eastAsia"/>
          <w:sz w:val="28"/>
          <w:szCs w:val="28"/>
        </w:rPr>
        <w:t>at last.</w:t>
      </w:r>
    </w:p>
    <w:p w:rsidR="006E292A" w:rsidRPr="006E292A" w:rsidRDefault="006E292A" w:rsidP="0091434F">
      <w:pPr>
        <w:pStyle w:val="aa"/>
        <w:ind w:leftChars="0"/>
        <w:rPr>
          <w:rFonts w:ascii="Times New Roman" w:hAnsi="Times New Roman" w:cs="Times New Roman" w:hint="eastAsia"/>
          <w:b/>
          <w:sz w:val="28"/>
          <w:szCs w:val="32"/>
        </w:rPr>
      </w:pPr>
    </w:p>
    <w:p w:rsidR="0091434F" w:rsidRDefault="0091434F" w:rsidP="0091434F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24"/>
        </w:rPr>
        <w:t>Working Project #</w:t>
      </w:r>
      <w:r>
        <w:rPr>
          <w:rFonts w:ascii="Times New Roman" w:hAnsi="Times New Roman" w:cs="Times New Roman" w:hint="eastAsia"/>
          <w:b/>
          <w:sz w:val="32"/>
          <w:szCs w:val="24"/>
        </w:rPr>
        <w:t xml:space="preserve">4 </w:t>
      </w:r>
      <w:r w:rsidRPr="0091434F">
        <w:rPr>
          <w:rFonts w:ascii="Times New Roman" w:hAnsi="Times New Roman" w:cs="Times New Roman"/>
          <w:b/>
          <w:sz w:val="32"/>
          <w:szCs w:val="24"/>
        </w:rPr>
        <w:t>Observe the Phase Difference</w:t>
      </w:r>
    </w:p>
    <w:p w:rsidR="00B5449A" w:rsidRDefault="0091434F" w:rsidP="00B5449A">
      <w:pPr>
        <w:pStyle w:val="aa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91434F">
        <w:rPr>
          <w:rFonts w:ascii="Times New Roman" w:hAnsi="Times New Roman" w:cs="Times New Roman" w:hint="eastAsia"/>
          <w:sz w:val="28"/>
          <w:szCs w:val="32"/>
        </w:rPr>
        <w:t>Measurement Result</w:t>
      </w:r>
    </w:p>
    <w:p w:rsidR="00B5449A" w:rsidRPr="00B5449A" w:rsidRDefault="00C57286" w:rsidP="00B5449A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B5449A">
        <w:rPr>
          <w:rFonts w:ascii="Times New Roman" w:hAnsi="Times New Roman" w:cs="Times New Roman"/>
          <w:sz w:val="28"/>
          <w:szCs w:val="32"/>
        </w:rPr>
        <w:t xml:space="preserve">Set </w:t>
      </w:r>
      <w:r w:rsidR="00B5449A">
        <w:rPr>
          <w:rFonts w:ascii="Times New Roman" w:hAnsi="Times New Roman" w:cs="Times New Roman" w:hint="eastAsia"/>
          <w:sz w:val="28"/>
          <w:szCs w:val="32"/>
        </w:rPr>
        <w:t>the</w:t>
      </w:r>
      <w:r w:rsidRPr="00B5449A">
        <w:rPr>
          <w:rFonts w:ascii="Times New Roman" w:hAnsi="Times New Roman" w:cs="Times New Roman"/>
          <w:sz w:val="28"/>
          <w:szCs w:val="32"/>
        </w:rPr>
        <w:t xml:space="preserve"> function generator to output a square wave at measured frequency f</w:t>
      </w:r>
      <w:r w:rsidRPr="00B5449A">
        <w:rPr>
          <w:rFonts w:ascii="Times New Roman" w:hAnsi="Times New Roman" w:cs="Times New Roman"/>
          <w:sz w:val="28"/>
          <w:szCs w:val="32"/>
          <w:vertAlign w:val="subscript"/>
        </w:rPr>
        <w:t>0</w:t>
      </w:r>
      <w:r w:rsidRPr="00B5449A">
        <w:rPr>
          <w:rFonts w:ascii="Times New Roman" w:hAnsi="Times New Roman" w:cs="Times New Roman"/>
          <w:sz w:val="28"/>
          <w:szCs w:val="32"/>
        </w:rPr>
        <w:t>. Apply it to PLL input</w:t>
      </w:r>
      <w:r w:rsidR="00B5449A">
        <w:rPr>
          <w:rFonts w:ascii="Times New Roman" w:hAnsi="Times New Roman" w:cs="Times New Roman" w:hint="eastAsia"/>
          <w:sz w:val="28"/>
          <w:szCs w:val="32"/>
        </w:rPr>
        <w:t>:</w:t>
      </w:r>
    </w:p>
    <w:p w:rsidR="006E292A" w:rsidRDefault="006E292A" w:rsidP="006E292A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2159120" cy="1619657"/>
            <wp:effectExtent l="19050" t="0" r="0" b="0"/>
            <wp:docPr id="4" name="圖片 4" descr="C:\Users\Jenna\Downloads\162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nna\Downloads\16254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04" cy="161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9A" w:rsidRDefault="00B5449A" w:rsidP="006E292A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Phase difference = 85.8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2"/>
          </w:rPr>
          <m:t>°</m:t>
        </m:r>
      </m:oMath>
    </w:p>
    <w:p w:rsidR="0091434F" w:rsidRDefault="0091434F" w:rsidP="0091434F">
      <w:pPr>
        <w:pStyle w:val="aa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91434F">
        <w:rPr>
          <w:rFonts w:ascii="Times New Roman" w:hAnsi="Times New Roman" w:cs="Times New Roman"/>
          <w:sz w:val="28"/>
          <w:szCs w:val="32"/>
        </w:rPr>
        <w:t>Observation and Discussio</w:t>
      </w:r>
      <w:r w:rsidRPr="0091434F">
        <w:rPr>
          <w:rFonts w:ascii="Times New Roman" w:hAnsi="Times New Roman" w:cs="Times New Roman" w:hint="eastAsia"/>
          <w:sz w:val="28"/>
          <w:szCs w:val="32"/>
        </w:rPr>
        <w:t>n</w:t>
      </w:r>
    </w:p>
    <w:p w:rsidR="00B5449A" w:rsidRDefault="00B5449A" w:rsidP="00B5449A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When phase locking </w:t>
      </w:r>
      <w:r w:rsidRPr="00B5449A"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  <w:vertAlign w:val="subscript"/>
        </w:rPr>
        <w:t xml:space="preserve">i </w:t>
      </w:r>
      <w:r>
        <w:rPr>
          <w:rFonts w:ascii="Times New Roman" w:hAnsi="Times New Roman" w:cs="Times New Roman" w:hint="eastAsia"/>
          <w:sz w:val="28"/>
          <w:szCs w:val="32"/>
        </w:rPr>
        <w:t xml:space="preserve">to </w:t>
      </w:r>
      <w:r w:rsidRPr="00B5449A">
        <w:rPr>
          <w:rFonts w:ascii="Times New Roman" w:hAnsi="Times New Roman" w:cs="Times New Roman"/>
          <w:sz w:val="28"/>
          <w:szCs w:val="32"/>
        </w:rPr>
        <w:t>f</w:t>
      </w:r>
      <w:r w:rsidRPr="00B5449A">
        <w:rPr>
          <w:rFonts w:ascii="Times New Roman" w:hAnsi="Times New Roman" w:cs="Times New Roman"/>
          <w:sz w:val="28"/>
          <w:szCs w:val="32"/>
          <w:vertAlign w:val="subscript"/>
        </w:rPr>
        <w:t>0</w:t>
      </w:r>
      <w:r>
        <w:rPr>
          <w:rFonts w:ascii="Times New Roman" w:hAnsi="Times New Roman" w:cs="Times New Roman" w:hint="eastAsia"/>
          <w:sz w:val="28"/>
          <w:szCs w:val="32"/>
        </w:rPr>
        <w:t>, the phase difference of the two signal = 90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2"/>
          </w:rPr>
          <m:t>°</m:t>
        </m:r>
      </m:oMath>
      <w:r>
        <w:rPr>
          <w:rFonts w:ascii="Times New Roman" w:hAnsi="Times New Roman" w:cs="Times New Roman" w:hint="eastAsia"/>
          <w:sz w:val="28"/>
          <w:szCs w:val="32"/>
        </w:rPr>
        <w:t xml:space="preserve">, which is 1/4 </w:t>
      </w:r>
      <w:r w:rsidR="007D613A">
        <w:rPr>
          <w:rFonts w:ascii="Times New Roman" w:hAnsi="Times New Roman" w:cs="Times New Roman" w:hint="eastAsia"/>
          <w:sz w:val="28"/>
          <w:szCs w:val="32"/>
        </w:rPr>
        <w:t>of the period.</w:t>
      </w:r>
    </w:p>
    <w:p w:rsidR="003B5686" w:rsidRPr="0091434F" w:rsidRDefault="003B5686" w:rsidP="00B5449A">
      <w:pPr>
        <w:pStyle w:val="aa"/>
        <w:ind w:leftChars="0"/>
        <w:rPr>
          <w:rFonts w:ascii="Times New Roman" w:hAnsi="Times New Roman" w:cs="Times New Roman"/>
          <w:sz w:val="28"/>
          <w:szCs w:val="32"/>
        </w:rPr>
      </w:pPr>
    </w:p>
    <w:p w:rsidR="003B5686" w:rsidRDefault="006E292A" w:rsidP="003B5686">
      <w:pPr>
        <w:rPr>
          <w:rFonts w:ascii="Times New Roman" w:hAnsi="Times New Roman" w:cs="Times New Roman" w:hint="eastAsia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Working Project #</w:t>
      </w:r>
      <w:r w:rsidR="003B5686">
        <w:rPr>
          <w:rFonts w:ascii="Times New Roman" w:hAnsi="Times New Roman" w:cs="Times New Roman" w:hint="eastAsia"/>
          <w:b/>
          <w:sz w:val="32"/>
          <w:szCs w:val="24"/>
        </w:rPr>
        <w:t>5</w:t>
      </w:r>
      <w:r>
        <w:rPr>
          <w:rFonts w:ascii="Times New Roman" w:hAnsi="Times New Roman" w:cs="Times New Roman" w:hint="eastAsia"/>
          <w:b/>
          <w:sz w:val="32"/>
          <w:szCs w:val="24"/>
        </w:rPr>
        <w:t xml:space="preserve"> </w:t>
      </w:r>
      <w:r w:rsidR="003B5686" w:rsidRPr="003B5686">
        <w:rPr>
          <w:rFonts w:ascii="Times New Roman" w:hAnsi="Times New Roman" w:cs="Times New Roman"/>
          <w:b/>
          <w:sz w:val="32"/>
          <w:szCs w:val="24"/>
        </w:rPr>
        <w:t>Lock Range</w:t>
      </w:r>
    </w:p>
    <w:p w:rsidR="003B5686" w:rsidRDefault="006E292A" w:rsidP="003B5686">
      <w:pPr>
        <w:pStyle w:val="aa"/>
        <w:numPr>
          <w:ilvl w:val="0"/>
          <w:numId w:val="20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3B5686">
        <w:rPr>
          <w:rFonts w:ascii="Times New Roman" w:hAnsi="Times New Roman" w:cs="Times New Roman" w:hint="eastAsia"/>
          <w:sz w:val="28"/>
          <w:szCs w:val="32"/>
        </w:rPr>
        <w:t>Measurement Result</w:t>
      </w:r>
    </w:p>
    <w:tbl>
      <w:tblPr>
        <w:tblStyle w:val="-11"/>
        <w:tblW w:w="0" w:type="auto"/>
        <w:jc w:val="center"/>
        <w:tblLook w:val="04A0"/>
      </w:tblPr>
      <w:tblGrid>
        <w:gridCol w:w="1212"/>
        <w:gridCol w:w="629"/>
        <w:gridCol w:w="749"/>
        <w:gridCol w:w="749"/>
        <w:gridCol w:w="749"/>
        <w:gridCol w:w="749"/>
        <w:gridCol w:w="749"/>
        <w:gridCol w:w="734"/>
        <w:gridCol w:w="734"/>
        <w:gridCol w:w="734"/>
        <w:gridCol w:w="734"/>
      </w:tblGrid>
      <w:tr w:rsidR="000A2D27" w:rsidTr="000A2D27">
        <w:trPr>
          <w:cnfStyle w:val="1000000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451983" w:rsidP="003B56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frequency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15k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16k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17k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18k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19k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20k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21k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22k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23k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24k</w:t>
            </w:r>
          </w:p>
        </w:tc>
      </w:tr>
      <w:tr w:rsidR="000A2D27" w:rsidTr="000A2D27">
        <w:trPr>
          <w:cnfStyle w:val="0000001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/>
                <w:sz w:val="23"/>
                <w:szCs w:val="23"/>
              </w:rPr>
              <w:t>voltage</w:t>
            </w:r>
          </w:p>
        </w:tc>
        <w:tc>
          <w:tcPr>
            <w:tcW w:w="63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8.33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9.01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8.92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8.84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8.76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8.69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8.6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8.53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8.46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8.38</w:t>
            </w:r>
          </w:p>
        </w:tc>
      </w:tr>
      <w:tr w:rsidR="000A2D27" w:rsidTr="000A2D27">
        <w:trPr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phase</w:t>
            </w:r>
          </w:p>
        </w:tc>
        <w:tc>
          <w:tcPr>
            <w:tcW w:w="63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X</w:t>
            </w:r>
          </w:p>
        </w:tc>
        <w:tc>
          <w:tcPr>
            <w:tcW w:w="75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178.9</w:t>
            </w:r>
          </w:p>
        </w:tc>
        <w:tc>
          <w:tcPr>
            <w:tcW w:w="75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170.2</w:t>
            </w:r>
          </w:p>
        </w:tc>
        <w:tc>
          <w:tcPr>
            <w:tcW w:w="75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165.1</w:t>
            </w:r>
          </w:p>
        </w:tc>
        <w:tc>
          <w:tcPr>
            <w:tcW w:w="75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159.2</w:t>
            </w:r>
          </w:p>
        </w:tc>
        <w:tc>
          <w:tcPr>
            <w:tcW w:w="750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154.5</w:t>
            </w:r>
          </w:p>
        </w:tc>
        <w:tc>
          <w:tcPr>
            <w:tcW w:w="586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146.1</w:t>
            </w:r>
          </w:p>
        </w:tc>
        <w:tc>
          <w:tcPr>
            <w:tcW w:w="586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141.4</w:t>
            </w:r>
          </w:p>
        </w:tc>
        <w:tc>
          <w:tcPr>
            <w:tcW w:w="586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136.4</w:t>
            </w:r>
          </w:p>
        </w:tc>
        <w:tc>
          <w:tcPr>
            <w:tcW w:w="586" w:type="dxa"/>
          </w:tcPr>
          <w:p w:rsidR="000A2D27" w:rsidRPr="000A2D27" w:rsidRDefault="000A2D27" w:rsidP="003B56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131.0</w:t>
            </w:r>
          </w:p>
        </w:tc>
      </w:tr>
    </w:tbl>
    <w:p w:rsidR="003B5686" w:rsidRPr="000A2D27" w:rsidRDefault="003B5686" w:rsidP="000A2D27">
      <w:pPr>
        <w:rPr>
          <w:rFonts w:ascii="Times New Roman" w:hAnsi="Times New Roman" w:cs="Times New Roman" w:hint="eastAsia"/>
          <w:sz w:val="28"/>
          <w:szCs w:val="32"/>
        </w:rPr>
      </w:pPr>
    </w:p>
    <w:tbl>
      <w:tblPr>
        <w:tblStyle w:val="-11"/>
        <w:tblW w:w="0" w:type="auto"/>
        <w:jc w:val="center"/>
        <w:tblLook w:val="04A0"/>
      </w:tblPr>
      <w:tblGrid>
        <w:gridCol w:w="1212"/>
        <w:gridCol w:w="734"/>
        <w:gridCol w:w="750"/>
        <w:gridCol w:w="750"/>
        <w:gridCol w:w="750"/>
        <w:gridCol w:w="750"/>
        <w:gridCol w:w="750"/>
        <w:gridCol w:w="619"/>
        <w:gridCol w:w="619"/>
        <w:gridCol w:w="619"/>
        <w:gridCol w:w="619"/>
      </w:tblGrid>
      <w:tr w:rsidR="008343EA" w:rsidTr="00C57286">
        <w:trPr>
          <w:cnfStyle w:val="1000000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451983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frequency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25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26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27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28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29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30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31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32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451983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</w:pPr>
            <w:r w:rsidRPr="00451983"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  <w:t>33</w:t>
            </w:r>
            <w:r w:rsidR="000A2D27" w:rsidRPr="00451983"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34</w:t>
            </w:r>
            <w:r w:rsidR="000A2D27"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</w:tr>
      <w:tr w:rsidR="008343EA" w:rsidTr="00C57286">
        <w:trPr>
          <w:cnfStyle w:val="0000001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0A2D27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/>
                <w:sz w:val="23"/>
                <w:szCs w:val="23"/>
              </w:rPr>
              <w:t>voltage</w:t>
            </w:r>
          </w:p>
        </w:tc>
        <w:tc>
          <w:tcPr>
            <w:tcW w:w="630" w:type="dxa"/>
            <w:shd w:val="clear" w:color="auto" w:fill="FFFFFF" w:themeFill="background1"/>
          </w:tcPr>
          <w:p w:rsidR="000A2D27" w:rsidRPr="000A2D27" w:rsidRDefault="000A2D27" w:rsidP="008343EA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30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8.23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8343EA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16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8343EA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08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0A2D27" w:rsidP="008343EA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8.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0</w:t>
            </w:r>
          </w:p>
        </w:tc>
        <w:tc>
          <w:tcPr>
            <w:tcW w:w="750" w:type="dxa"/>
            <w:shd w:val="clear" w:color="auto" w:fill="FFFFFF" w:themeFill="background1"/>
          </w:tcPr>
          <w:p w:rsidR="000A2D27" w:rsidRPr="000A2D27" w:rsidRDefault="008343EA" w:rsidP="008343EA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7.93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</w:t>
            </w:r>
            <w:r w:rsidR="00466326">
              <w:rPr>
                <w:rFonts w:ascii="Times New Roman" w:hAnsi="Times New Roman" w:cs="Times New Roman" w:hint="eastAsia"/>
                <w:sz w:val="23"/>
                <w:szCs w:val="23"/>
              </w:rPr>
              <w:t>85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7.78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451983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</w:pPr>
            <w:r w:rsidRPr="00451983"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  <w:t>7.72</w:t>
            </w:r>
          </w:p>
        </w:tc>
        <w:tc>
          <w:tcPr>
            <w:tcW w:w="586" w:type="dxa"/>
            <w:shd w:val="clear" w:color="auto" w:fill="FFFFFF" w:themeFill="background1"/>
          </w:tcPr>
          <w:p w:rsidR="000A2D27" w:rsidRPr="000A2D27" w:rsidRDefault="00466326" w:rsidP="0046632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7.68</w:t>
            </w:r>
          </w:p>
        </w:tc>
      </w:tr>
      <w:tr w:rsidR="008343EA" w:rsidTr="00C57286">
        <w:trPr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0A2D27" w:rsidRPr="000A2D27" w:rsidRDefault="000A2D27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phase</w:t>
            </w:r>
          </w:p>
        </w:tc>
        <w:tc>
          <w:tcPr>
            <w:tcW w:w="630" w:type="dxa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126.1</w:t>
            </w:r>
          </w:p>
        </w:tc>
        <w:tc>
          <w:tcPr>
            <w:tcW w:w="750" w:type="dxa"/>
          </w:tcPr>
          <w:p w:rsidR="000A2D27" w:rsidRPr="000A2D27" w:rsidRDefault="000A2D27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21.2</w:t>
            </w:r>
          </w:p>
        </w:tc>
        <w:tc>
          <w:tcPr>
            <w:tcW w:w="750" w:type="dxa"/>
          </w:tcPr>
          <w:p w:rsidR="000A2D27" w:rsidRPr="000A2D27" w:rsidRDefault="000A2D27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16.2</w:t>
            </w:r>
          </w:p>
        </w:tc>
        <w:tc>
          <w:tcPr>
            <w:tcW w:w="750" w:type="dxa"/>
          </w:tcPr>
          <w:p w:rsidR="000A2D27" w:rsidRPr="000A2D27" w:rsidRDefault="000A2D27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1</w:t>
            </w:r>
            <w:r w:rsidR="008343EA">
              <w:rPr>
                <w:rFonts w:ascii="Times New Roman" w:hAnsi="Times New Roman" w:cs="Times New Roman" w:hint="eastAsia"/>
                <w:sz w:val="23"/>
                <w:szCs w:val="23"/>
              </w:rPr>
              <w:t>10.7</w:t>
            </w:r>
          </w:p>
        </w:tc>
        <w:tc>
          <w:tcPr>
            <w:tcW w:w="750" w:type="dxa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105.4</w:t>
            </w:r>
          </w:p>
        </w:tc>
        <w:tc>
          <w:tcPr>
            <w:tcW w:w="750" w:type="dxa"/>
          </w:tcPr>
          <w:p w:rsidR="000A2D27" w:rsidRPr="000A2D27" w:rsidRDefault="008343EA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100.7</w:t>
            </w:r>
          </w:p>
        </w:tc>
        <w:tc>
          <w:tcPr>
            <w:tcW w:w="586" w:type="dxa"/>
          </w:tcPr>
          <w:p w:rsidR="000A2D27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97.9</w:t>
            </w:r>
          </w:p>
        </w:tc>
        <w:tc>
          <w:tcPr>
            <w:tcW w:w="586" w:type="dxa"/>
          </w:tcPr>
          <w:p w:rsidR="000A2D27" w:rsidRPr="000A2D27" w:rsidRDefault="00466326" w:rsidP="0046632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98.1</w:t>
            </w:r>
          </w:p>
        </w:tc>
        <w:tc>
          <w:tcPr>
            <w:tcW w:w="586" w:type="dxa"/>
          </w:tcPr>
          <w:p w:rsidR="000A2D27" w:rsidRPr="00451983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</w:pPr>
            <w:r w:rsidRPr="00451983">
              <w:rPr>
                <w:rFonts w:ascii="Times New Roman" w:hAnsi="Times New Roman" w:cs="Times New Roman" w:hint="eastAsia"/>
                <w:sz w:val="23"/>
                <w:szCs w:val="23"/>
                <w:highlight w:val="yellow"/>
              </w:rPr>
              <w:t>89.5</w:t>
            </w:r>
          </w:p>
        </w:tc>
        <w:tc>
          <w:tcPr>
            <w:tcW w:w="586" w:type="dxa"/>
          </w:tcPr>
          <w:p w:rsidR="000A2D27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86.2</w:t>
            </w:r>
          </w:p>
        </w:tc>
      </w:tr>
    </w:tbl>
    <w:p w:rsidR="000A2D27" w:rsidRDefault="000A2D27" w:rsidP="003B5686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</w:p>
    <w:tbl>
      <w:tblPr>
        <w:tblStyle w:val="-11"/>
        <w:tblW w:w="0" w:type="auto"/>
        <w:jc w:val="center"/>
        <w:tblLook w:val="04A0"/>
      </w:tblPr>
      <w:tblGrid>
        <w:gridCol w:w="1212"/>
        <w:gridCol w:w="630"/>
        <w:gridCol w:w="750"/>
        <w:gridCol w:w="750"/>
        <w:gridCol w:w="750"/>
        <w:gridCol w:w="750"/>
        <w:gridCol w:w="750"/>
        <w:gridCol w:w="619"/>
        <w:gridCol w:w="619"/>
        <w:gridCol w:w="619"/>
        <w:gridCol w:w="619"/>
      </w:tblGrid>
      <w:tr w:rsidR="00466326" w:rsidTr="00C57286">
        <w:trPr>
          <w:cnfStyle w:val="1000000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466326" w:rsidRPr="000A2D27" w:rsidRDefault="00451983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frequency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35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36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37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38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39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40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41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42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43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586" w:type="dxa"/>
            <w:shd w:val="clear" w:color="auto" w:fill="DBE5F1" w:themeFill="accent1" w:themeFillTint="33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44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</w:tr>
      <w:tr w:rsidR="00466326" w:rsidTr="00C57286">
        <w:trPr>
          <w:cnfStyle w:val="0000001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/>
                <w:sz w:val="23"/>
                <w:szCs w:val="23"/>
              </w:rPr>
              <w:t>voltage</w:t>
            </w:r>
          </w:p>
        </w:tc>
        <w:tc>
          <w:tcPr>
            <w:tcW w:w="630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7.63</w:t>
            </w:r>
          </w:p>
        </w:tc>
        <w:tc>
          <w:tcPr>
            <w:tcW w:w="750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7.54</w:t>
            </w:r>
          </w:p>
        </w:tc>
        <w:tc>
          <w:tcPr>
            <w:tcW w:w="750" w:type="dxa"/>
            <w:shd w:val="clear" w:color="auto" w:fill="FFFFFF" w:themeFill="background1"/>
          </w:tcPr>
          <w:p w:rsidR="00466326" w:rsidRPr="000A2D27" w:rsidRDefault="00466326" w:rsidP="00466326">
            <w:pPr>
              <w:pStyle w:val="aa"/>
              <w:ind w:leftChars="0" w:left="0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7.44</w:t>
            </w:r>
          </w:p>
        </w:tc>
        <w:tc>
          <w:tcPr>
            <w:tcW w:w="750" w:type="dxa"/>
            <w:shd w:val="clear" w:color="auto" w:fill="FFFFFF" w:themeFill="background1"/>
          </w:tcPr>
          <w:p w:rsidR="00466326" w:rsidRPr="000A2D27" w:rsidRDefault="00466326" w:rsidP="00466326">
            <w:pPr>
              <w:pStyle w:val="aa"/>
              <w:ind w:leftChars="0" w:left="0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7.39</w:t>
            </w:r>
          </w:p>
        </w:tc>
        <w:tc>
          <w:tcPr>
            <w:tcW w:w="750" w:type="dxa"/>
            <w:shd w:val="clear" w:color="auto" w:fill="FFFFFF" w:themeFill="background1"/>
          </w:tcPr>
          <w:p w:rsidR="00466326" w:rsidRPr="000A2D27" w:rsidRDefault="00466326" w:rsidP="00466326">
            <w:pPr>
              <w:pStyle w:val="aa"/>
              <w:ind w:leftChars="0" w:left="0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7.34</w:t>
            </w:r>
          </w:p>
        </w:tc>
        <w:tc>
          <w:tcPr>
            <w:tcW w:w="750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7.3</w:t>
            </w:r>
          </w:p>
        </w:tc>
        <w:tc>
          <w:tcPr>
            <w:tcW w:w="586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7.85</w:t>
            </w:r>
          </w:p>
        </w:tc>
        <w:tc>
          <w:tcPr>
            <w:tcW w:w="586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7.78</w:t>
            </w:r>
          </w:p>
        </w:tc>
        <w:tc>
          <w:tcPr>
            <w:tcW w:w="586" w:type="dxa"/>
            <w:shd w:val="clear" w:color="auto" w:fill="FFFFFF" w:themeFill="background1"/>
          </w:tcPr>
          <w:p w:rsidR="00466326" w:rsidRPr="000A2D27" w:rsidRDefault="00466326" w:rsidP="00466326">
            <w:pPr>
              <w:pStyle w:val="aa"/>
              <w:ind w:leftChars="0" w:left="0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6.94</w:t>
            </w:r>
          </w:p>
        </w:tc>
        <w:tc>
          <w:tcPr>
            <w:tcW w:w="586" w:type="dxa"/>
            <w:shd w:val="clear" w:color="auto" w:fill="FFFFFF" w:themeFill="background1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6.85</w:t>
            </w:r>
          </w:p>
        </w:tc>
      </w:tr>
      <w:tr w:rsidR="00466326" w:rsidTr="00C57286">
        <w:trPr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phase</w:t>
            </w:r>
          </w:p>
        </w:tc>
        <w:tc>
          <w:tcPr>
            <w:tcW w:w="630" w:type="dxa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83.4</w:t>
            </w:r>
          </w:p>
        </w:tc>
        <w:tc>
          <w:tcPr>
            <w:tcW w:w="750" w:type="dxa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77.2</w:t>
            </w:r>
          </w:p>
        </w:tc>
        <w:tc>
          <w:tcPr>
            <w:tcW w:w="750" w:type="dxa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70.1</w:t>
            </w:r>
          </w:p>
        </w:tc>
        <w:tc>
          <w:tcPr>
            <w:tcW w:w="750" w:type="dxa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68.2</w:t>
            </w:r>
          </w:p>
        </w:tc>
        <w:tc>
          <w:tcPr>
            <w:tcW w:w="750" w:type="dxa"/>
          </w:tcPr>
          <w:p w:rsidR="00466326" w:rsidRPr="000A2D27" w:rsidRDefault="00466326" w:rsidP="0046632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63.8</w:t>
            </w:r>
          </w:p>
        </w:tc>
        <w:tc>
          <w:tcPr>
            <w:tcW w:w="750" w:type="dxa"/>
          </w:tcPr>
          <w:p w:rsidR="00466326" w:rsidRPr="000A2D27" w:rsidRDefault="00466326" w:rsidP="0046632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54.0</w:t>
            </w:r>
          </w:p>
        </w:tc>
        <w:tc>
          <w:tcPr>
            <w:tcW w:w="586" w:type="dxa"/>
          </w:tcPr>
          <w:p w:rsidR="00466326" w:rsidRPr="000A2D27" w:rsidRDefault="00466326" w:rsidP="0046632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44.2</w:t>
            </w:r>
          </w:p>
        </w:tc>
        <w:tc>
          <w:tcPr>
            <w:tcW w:w="586" w:type="dxa"/>
          </w:tcPr>
          <w:p w:rsidR="00466326" w:rsidRPr="000A2D27" w:rsidRDefault="00466326" w:rsidP="00C5728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39.4</w:t>
            </w:r>
          </w:p>
        </w:tc>
        <w:tc>
          <w:tcPr>
            <w:tcW w:w="586" w:type="dxa"/>
          </w:tcPr>
          <w:p w:rsidR="00466326" w:rsidRPr="000A2D27" w:rsidRDefault="00466326" w:rsidP="00466326">
            <w:pPr>
              <w:pStyle w:val="aa"/>
              <w:ind w:leftChars="0" w:left="0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33.1</w:t>
            </w:r>
          </w:p>
        </w:tc>
        <w:tc>
          <w:tcPr>
            <w:tcW w:w="586" w:type="dxa"/>
          </w:tcPr>
          <w:p w:rsidR="00466326" w:rsidRPr="000A2D27" w:rsidRDefault="00466326" w:rsidP="00C57286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28.9</w:t>
            </w:r>
          </w:p>
        </w:tc>
      </w:tr>
    </w:tbl>
    <w:p w:rsidR="00466326" w:rsidRPr="00250535" w:rsidRDefault="00466326" w:rsidP="00250535">
      <w:pPr>
        <w:rPr>
          <w:rFonts w:ascii="Times New Roman" w:hAnsi="Times New Roman" w:cs="Times New Roman" w:hint="eastAsia"/>
          <w:sz w:val="28"/>
          <w:szCs w:val="32"/>
        </w:rPr>
      </w:pPr>
    </w:p>
    <w:tbl>
      <w:tblPr>
        <w:tblStyle w:val="-11"/>
        <w:tblW w:w="0" w:type="auto"/>
        <w:jc w:val="center"/>
        <w:tblLook w:val="04A0"/>
      </w:tblPr>
      <w:tblGrid>
        <w:gridCol w:w="1212"/>
        <w:gridCol w:w="734"/>
        <w:gridCol w:w="750"/>
        <w:gridCol w:w="750"/>
        <w:gridCol w:w="750"/>
        <w:gridCol w:w="750"/>
      </w:tblGrid>
      <w:tr w:rsidR="00250535" w:rsidTr="00250535">
        <w:trPr>
          <w:cnfStyle w:val="1000000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250535" w:rsidRPr="000A2D27" w:rsidRDefault="00451983" w:rsidP="00250535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frequency</w:t>
            </w:r>
          </w:p>
        </w:tc>
        <w:tc>
          <w:tcPr>
            <w:tcW w:w="734" w:type="dxa"/>
            <w:shd w:val="clear" w:color="auto" w:fill="DBE5F1" w:themeFill="accent1" w:themeFillTint="33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45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46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47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48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49</w:t>
            </w: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k</w:t>
            </w:r>
          </w:p>
        </w:tc>
      </w:tr>
      <w:tr w:rsidR="00250535" w:rsidTr="00250535">
        <w:trPr>
          <w:cnfStyle w:val="000000100000"/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/>
                <w:sz w:val="23"/>
                <w:szCs w:val="23"/>
              </w:rPr>
              <w:t>voltage</w:t>
            </w:r>
          </w:p>
        </w:tc>
        <w:tc>
          <w:tcPr>
            <w:tcW w:w="734" w:type="dxa"/>
            <w:shd w:val="clear" w:color="auto" w:fill="FFFFFF" w:themeFill="background1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6.78</w:t>
            </w:r>
          </w:p>
        </w:tc>
        <w:tc>
          <w:tcPr>
            <w:tcW w:w="750" w:type="dxa"/>
            <w:shd w:val="clear" w:color="auto" w:fill="FFFFFF" w:themeFill="background1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6.68</w:t>
            </w:r>
          </w:p>
        </w:tc>
        <w:tc>
          <w:tcPr>
            <w:tcW w:w="750" w:type="dxa"/>
            <w:shd w:val="clear" w:color="auto" w:fill="FFFFFF" w:themeFill="background1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6.61</w:t>
            </w:r>
          </w:p>
        </w:tc>
        <w:tc>
          <w:tcPr>
            <w:tcW w:w="750" w:type="dxa"/>
            <w:shd w:val="clear" w:color="auto" w:fill="FFFFFF" w:themeFill="background1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6.52</w:t>
            </w:r>
          </w:p>
        </w:tc>
        <w:tc>
          <w:tcPr>
            <w:tcW w:w="750" w:type="dxa"/>
            <w:shd w:val="clear" w:color="auto" w:fill="FFFFFF" w:themeFill="background1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7.0</w:t>
            </w:r>
          </w:p>
        </w:tc>
      </w:tr>
      <w:tr w:rsidR="00250535" w:rsidTr="00250535">
        <w:trPr>
          <w:jc w:val="center"/>
        </w:trPr>
        <w:tc>
          <w:tcPr>
            <w:cnfStyle w:val="001000000000"/>
            <w:tcW w:w="1212" w:type="dxa"/>
            <w:shd w:val="clear" w:color="auto" w:fill="95B3D7" w:themeFill="accent1" w:themeFillTint="99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 w:rsidRPr="000A2D27">
              <w:rPr>
                <w:rFonts w:ascii="Times New Roman" w:hAnsi="Times New Roman" w:cs="Times New Roman" w:hint="eastAsia"/>
                <w:sz w:val="23"/>
                <w:szCs w:val="23"/>
              </w:rPr>
              <w:t>phase</w:t>
            </w:r>
          </w:p>
        </w:tc>
        <w:tc>
          <w:tcPr>
            <w:tcW w:w="734" w:type="dxa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23.3</w:t>
            </w:r>
          </w:p>
        </w:tc>
        <w:tc>
          <w:tcPr>
            <w:tcW w:w="750" w:type="dxa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15.9</w:t>
            </w:r>
          </w:p>
        </w:tc>
        <w:tc>
          <w:tcPr>
            <w:tcW w:w="750" w:type="dxa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11.9</w:t>
            </w:r>
          </w:p>
        </w:tc>
        <w:tc>
          <w:tcPr>
            <w:tcW w:w="750" w:type="dxa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6.2</w:t>
            </w:r>
          </w:p>
        </w:tc>
        <w:tc>
          <w:tcPr>
            <w:tcW w:w="750" w:type="dxa"/>
          </w:tcPr>
          <w:p w:rsidR="00250535" w:rsidRPr="000A2D27" w:rsidRDefault="00250535" w:rsidP="00250535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X</w:t>
            </w:r>
          </w:p>
        </w:tc>
      </w:tr>
    </w:tbl>
    <w:p w:rsidR="00466326" w:rsidRPr="003B5686" w:rsidRDefault="00466326" w:rsidP="00250535">
      <w:pPr>
        <w:pStyle w:val="aa"/>
        <w:ind w:leftChars="0"/>
        <w:jc w:val="center"/>
        <w:rPr>
          <w:rFonts w:ascii="Times New Roman" w:hAnsi="Times New Roman" w:cs="Times New Roman" w:hint="eastAsia"/>
          <w:sz w:val="28"/>
          <w:szCs w:val="32"/>
        </w:rPr>
      </w:pPr>
    </w:p>
    <w:p w:rsidR="003B5686" w:rsidRDefault="003B5686" w:rsidP="003B5686">
      <w:pPr>
        <w:pStyle w:val="aa"/>
        <w:numPr>
          <w:ilvl w:val="0"/>
          <w:numId w:val="20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91434F">
        <w:rPr>
          <w:rFonts w:ascii="Times New Roman" w:hAnsi="Times New Roman" w:cs="Times New Roman"/>
          <w:sz w:val="28"/>
          <w:szCs w:val="32"/>
        </w:rPr>
        <w:t>Observation and Discussio</w:t>
      </w:r>
      <w:r w:rsidRPr="0091434F">
        <w:rPr>
          <w:rFonts w:ascii="Times New Roman" w:hAnsi="Times New Roman" w:cs="Times New Roman" w:hint="eastAsia"/>
          <w:sz w:val="28"/>
          <w:szCs w:val="32"/>
        </w:rPr>
        <w:t>n</w:t>
      </w:r>
    </w:p>
    <w:p w:rsidR="00451983" w:rsidRDefault="00451983" w:rsidP="0024587F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First we find the frequency where the phase difference of </w:t>
      </w:r>
      <w:r w:rsidRPr="00B5449A"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  <w:vertAlign w:val="subscript"/>
        </w:rPr>
        <w:t xml:space="preserve">i </w:t>
      </w:r>
      <w:r>
        <w:rPr>
          <w:rFonts w:ascii="Times New Roman" w:hAnsi="Times New Roman" w:cs="Times New Roman" w:hint="eastAsia"/>
          <w:sz w:val="28"/>
          <w:szCs w:val="32"/>
        </w:rPr>
        <w:t xml:space="preserve">and </w:t>
      </w:r>
      <w:r w:rsidRPr="00B5449A">
        <w:rPr>
          <w:rFonts w:ascii="Times New Roman" w:hAnsi="Times New Roman" w:cs="Times New Roman"/>
          <w:sz w:val="28"/>
          <w:szCs w:val="32"/>
        </w:rPr>
        <w:t>f</w:t>
      </w:r>
      <w:r w:rsidRPr="00B5449A">
        <w:rPr>
          <w:rFonts w:ascii="Times New Roman" w:hAnsi="Times New Roman" w:cs="Times New Roman"/>
          <w:sz w:val="28"/>
          <w:szCs w:val="32"/>
          <w:vertAlign w:val="subscript"/>
        </w:rPr>
        <w:t>0</w:t>
      </w:r>
      <w:r w:rsidRPr="004519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is 90</w:t>
      </w:r>
      <w:r w:rsidR="0024587F" w:rsidRPr="0024587F">
        <w:rPr>
          <w:rFonts w:ascii="Times New Roman" w:hAnsi="Times New Roman" w:cs="Times New Roman"/>
          <w:sz w:val="28"/>
          <w:szCs w:val="32"/>
        </w:rPr>
        <w:sym w:font="Wingdings" w:char="F0E8"/>
      </w:r>
      <w:r w:rsidR="0024587F">
        <w:rPr>
          <w:rFonts w:ascii="Times New Roman" w:hAnsi="Times New Roman" w:cs="Times New Roman" w:hint="eastAsia"/>
          <w:sz w:val="28"/>
          <w:szCs w:val="32"/>
        </w:rPr>
        <w:t>at 33k Hz, the phase difference is 89.5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2"/>
          </w:rPr>
          <m:t>°</m:t>
        </m:r>
      </m:oMath>
      <w:r w:rsidR="0024587F">
        <w:rPr>
          <w:rFonts w:ascii="Times New Roman" w:hAnsi="Times New Roman" w:cs="Times New Roman" w:hint="eastAsia"/>
          <w:sz w:val="28"/>
          <w:szCs w:val="32"/>
        </w:rPr>
        <w:t>.</w:t>
      </w:r>
    </w:p>
    <w:p w:rsidR="0024587F" w:rsidRPr="0024587F" w:rsidRDefault="0024587F" w:rsidP="0024587F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Then we find the frequency of the highest and lowest phase difference.</w:t>
      </w:r>
    </w:p>
    <w:p w:rsidR="003B5686" w:rsidRDefault="00250535" w:rsidP="003B5686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The </w:t>
      </w:r>
      <w:r w:rsidR="00451983">
        <w:rPr>
          <w:rFonts w:ascii="Times New Roman" w:hAnsi="Times New Roman" w:cs="Times New Roman" w:hint="eastAsia"/>
          <w:sz w:val="28"/>
          <w:szCs w:val="32"/>
        </w:rPr>
        <w:t xml:space="preserve">range of the </w:t>
      </w:r>
      <w:r>
        <w:rPr>
          <w:rFonts w:ascii="Times New Roman" w:hAnsi="Times New Roman" w:cs="Times New Roman" w:hint="eastAsia"/>
          <w:sz w:val="28"/>
          <w:szCs w:val="32"/>
        </w:rPr>
        <w:t>highest and lowest lock frequency is called the Lock Range</w:t>
      </w:r>
      <w:r w:rsidR="00451983">
        <w:rPr>
          <w:rFonts w:ascii="Times New Roman" w:hAnsi="Times New Roman" w:cs="Times New Roman" w:hint="eastAsia"/>
          <w:sz w:val="28"/>
          <w:szCs w:val="32"/>
        </w:rPr>
        <w:t>. It is the biggest range of the frequency that a PLL can lock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:rsidR="00C57286" w:rsidRPr="00451983" w:rsidRDefault="00C57286" w:rsidP="003B5686">
      <w:pPr>
        <w:pStyle w:val="aa"/>
        <w:ind w:leftChars="0"/>
        <w:rPr>
          <w:rFonts w:ascii="Times New Roman" w:hAnsi="Times New Roman" w:cs="Times New Roman"/>
          <w:sz w:val="28"/>
          <w:szCs w:val="32"/>
        </w:rPr>
      </w:pPr>
    </w:p>
    <w:p w:rsidR="00C86D2B" w:rsidRPr="00C86D2B" w:rsidRDefault="003B5686" w:rsidP="00C86D2B">
      <w:pPr>
        <w:rPr>
          <w:rFonts w:ascii="Times New Roman" w:hAnsi="Times New Roman" w:cs="Times New Roman" w:hint="eastAsia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Working Project #</w:t>
      </w:r>
      <w:r w:rsidR="003C1049">
        <w:rPr>
          <w:rFonts w:ascii="Times New Roman" w:hAnsi="Times New Roman" w:cs="Times New Roman" w:hint="eastAsia"/>
          <w:b/>
          <w:sz w:val="32"/>
          <w:szCs w:val="24"/>
        </w:rPr>
        <w:t xml:space="preserve">6 </w:t>
      </w:r>
      <w:r w:rsidR="003C1049" w:rsidRPr="003C1049">
        <w:rPr>
          <w:rFonts w:ascii="Times New Roman" w:hAnsi="Times New Roman" w:cs="Times New Roman"/>
          <w:b/>
          <w:sz w:val="32"/>
          <w:szCs w:val="24"/>
        </w:rPr>
        <w:t>Capture Range</w:t>
      </w:r>
    </w:p>
    <w:p w:rsidR="00C86D2B" w:rsidRDefault="003B5686" w:rsidP="00C86D2B">
      <w:pPr>
        <w:pStyle w:val="aa"/>
        <w:numPr>
          <w:ilvl w:val="0"/>
          <w:numId w:val="28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C86D2B">
        <w:rPr>
          <w:rFonts w:ascii="Times New Roman" w:hAnsi="Times New Roman" w:cs="Times New Roman" w:hint="eastAsia"/>
          <w:sz w:val="28"/>
          <w:szCs w:val="32"/>
        </w:rPr>
        <w:t>Measurement Result</w:t>
      </w:r>
    </w:p>
    <w:tbl>
      <w:tblPr>
        <w:tblStyle w:val="-11"/>
        <w:tblW w:w="0" w:type="auto"/>
        <w:jc w:val="center"/>
        <w:tblLook w:val="04A0"/>
      </w:tblPr>
      <w:tblGrid>
        <w:gridCol w:w="2067"/>
        <w:gridCol w:w="2126"/>
        <w:gridCol w:w="2009"/>
      </w:tblGrid>
      <w:tr w:rsidR="00C86D2B" w:rsidTr="00C86D2B">
        <w:trPr>
          <w:cnfStyle w:val="100000000000"/>
          <w:trHeight w:val="356"/>
          <w:jc w:val="center"/>
        </w:trPr>
        <w:tc>
          <w:tcPr>
            <w:cnfStyle w:val="001000000000"/>
            <w:tcW w:w="2067" w:type="dxa"/>
            <w:shd w:val="clear" w:color="auto" w:fill="95B3D7" w:themeFill="accent1" w:themeFillTint="99"/>
          </w:tcPr>
          <w:p w:rsidR="00C86D2B" w:rsidRPr="000A2D27" w:rsidRDefault="00C86D2B" w:rsidP="00EE055D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hint="eastAsia"/>
                <w:sz w:val="23"/>
                <w:szCs w:val="23"/>
              </w:rPr>
              <w:t xml:space="preserve">apacitance of </w:t>
            </w:r>
            <w:r>
              <w:rPr>
                <w:rFonts w:ascii="Times New Roman" w:hAnsi="Times New Roman" w:cs="Times New Roman" w:hint="eastAsia"/>
                <w:sz w:val="28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28"/>
                <w:szCs w:val="32"/>
                <w:vertAlign w:val="subscript"/>
              </w:rPr>
              <w:t>7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C86D2B" w:rsidRPr="000A2D27" w:rsidRDefault="00C86D2B" w:rsidP="00EE055D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1uF</w:t>
            </w:r>
          </w:p>
        </w:tc>
        <w:tc>
          <w:tcPr>
            <w:tcW w:w="2009" w:type="dxa"/>
            <w:shd w:val="clear" w:color="auto" w:fill="DBE5F1" w:themeFill="accent1" w:themeFillTint="33"/>
          </w:tcPr>
          <w:p w:rsidR="00C86D2B" w:rsidRPr="000A2D27" w:rsidRDefault="00C86D2B" w:rsidP="00EE055D">
            <w:pPr>
              <w:pStyle w:val="aa"/>
              <w:ind w:leftChars="0" w:left="0"/>
              <w:jc w:val="center"/>
              <w:cnfStyle w:val="1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10uF</w:t>
            </w:r>
          </w:p>
        </w:tc>
      </w:tr>
      <w:tr w:rsidR="00C86D2B" w:rsidTr="00C86D2B">
        <w:trPr>
          <w:cnfStyle w:val="000000100000"/>
          <w:trHeight w:val="356"/>
          <w:jc w:val="center"/>
        </w:trPr>
        <w:tc>
          <w:tcPr>
            <w:cnfStyle w:val="001000000000"/>
            <w:tcW w:w="2067" w:type="dxa"/>
            <w:shd w:val="clear" w:color="auto" w:fill="95B3D7" w:themeFill="accent1" w:themeFillTint="99"/>
          </w:tcPr>
          <w:p w:rsidR="00C86D2B" w:rsidRPr="000A2D27" w:rsidRDefault="00C86D2B" w:rsidP="00EE055D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8"/>
                <w:szCs w:val="32"/>
              </w:rPr>
              <w:t>f</w:t>
            </w:r>
            <w:r>
              <w:rPr>
                <w:rFonts w:ascii="Times New Roman" w:hAnsi="Times New Roman" w:cs="Times New Roman" w:hint="eastAsia"/>
                <w:sz w:val="28"/>
                <w:szCs w:val="32"/>
                <w:vertAlign w:val="subscript"/>
              </w:rPr>
              <w:t>o</w:t>
            </w:r>
          </w:p>
        </w:tc>
        <w:tc>
          <w:tcPr>
            <w:tcW w:w="2126" w:type="dxa"/>
            <w:shd w:val="clear" w:color="auto" w:fill="FFFFFF" w:themeFill="background1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34 kHz</w:t>
            </w:r>
          </w:p>
        </w:tc>
        <w:tc>
          <w:tcPr>
            <w:tcW w:w="2009" w:type="dxa"/>
            <w:shd w:val="clear" w:color="auto" w:fill="FFFFFF" w:themeFill="background1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35 kHz</w:t>
            </w:r>
          </w:p>
        </w:tc>
      </w:tr>
      <w:tr w:rsidR="00C86D2B" w:rsidTr="00C86D2B">
        <w:trPr>
          <w:trHeight w:val="356"/>
          <w:jc w:val="center"/>
        </w:trPr>
        <w:tc>
          <w:tcPr>
            <w:cnfStyle w:val="001000000000"/>
            <w:tcW w:w="2067" w:type="dxa"/>
            <w:shd w:val="clear" w:color="auto" w:fill="95B3D7" w:themeFill="accent1" w:themeFillTint="99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hint="eastAsia"/>
                <w:sz w:val="23"/>
                <w:szCs w:val="23"/>
              </w:rPr>
              <w:t>ock range</w:t>
            </w:r>
          </w:p>
        </w:tc>
        <w:tc>
          <w:tcPr>
            <w:tcW w:w="2126" w:type="dxa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29 kHz ~ 39 kHz</w:t>
            </w:r>
          </w:p>
        </w:tc>
        <w:tc>
          <w:tcPr>
            <w:tcW w:w="2009" w:type="dxa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cnfStyle w:val="0000000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34 kHz ~ 36 kHz</w:t>
            </w:r>
          </w:p>
        </w:tc>
      </w:tr>
      <w:tr w:rsidR="00C86D2B" w:rsidTr="00C86D2B">
        <w:trPr>
          <w:cnfStyle w:val="000000100000"/>
          <w:trHeight w:val="363"/>
          <w:jc w:val="center"/>
        </w:trPr>
        <w:tc>
          <w:tcPr>
            <w:cnfStyle w:val="001000000000"/>
            <w:tcW w:w="2067" w:type="dxa"/>
            <w:shd w:val="clear" w:color="auto" w:fill="95B3D7" w:themeFill="accent1" w:themeFillTint="99"/>
          </w:tcPr>
          <w:p w:rsidR="00C86D2B" w:rsidRPr="000A2D27" w:rsidRDefault="00335855" w:rsidP="00EE055D">
            <w:pPr>
              <w:pStyle w:val="aa"/>
              <w:ind w:leftChars="0" w:left="0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hint="eastAsia"/>
                <w:sz w:val="23"/>
                <w:szCs w:val="23"/>
              </w:rPr>
              <w:t>apture range</w:t>
            </w:r>
          </w:p>
        </w:tc>
        <w:tc>
          <w:tcPr>
            <w:tcW w:w="2126" w:type="dxa"/>
          </w:tcPr>
          <w:p w:rsidR="00C86D2B" w:rsidRDefault="00335855" w:rsidP="00EE055D">
            <w:pPr>
              <w:pStyle w:val="aa"/>
              <w:ind w:leftChars="0" w:left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32 kHz ~ 36 kHz</w:t>
            </w:r>
          </w:p>
        </w:tc>
        <w:tc>
          <w:tcPr>
            <w:tcW w:w="2009" w:type="dxa"/>
          </w:tcPr>
          <w:p w:rsidR="00C86D2B" w:rsidRDefault="00335855" w:rsidP="005C3138">
            <w:pPr>
              <w:pStyle w:val="aa"/>
              <w:numPr>
                <w:ilvl w:val="0"/>
                <w:numId w:val="30"/>
              </w:numPr>
              <w:ind w:leftChars="0"/>
              <w:jc w:val="center"/>
              <w:cnfStyle w:val="000000100000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kHz ~ 36 kHz</w:t>
            </w:r>
          </w:p>
        </w:tc>
      </w:tr>
    </w:tbl>
    <w:p w:rsidR="00C86D2B" w:rsidRPr="00335855" w:rsidRDefault="00C86D2B" w:rsidP="00335855">
      <w:pPr>
        <w:rPr>
          <w:rFonts w:ascii="Times New Roman" w:hAnsi="Times New Roman" w:cs="Times New Roman" w:hint="eastAsia"/>
          <w:sz w:val="28"/>
          <w:szCs w:val="32"/>
        </w:rPr>
      </w:pPr>
    </w:p>
    <w:p w:rsidR="005C3138" w:rsidRDefault="003B5686" w:rsidP="005C3138">
      <w:pPr>
        <w:pStyle w:val="aa"/>
        <w:numPr>
          <w:ilvl w:val="0"/>
          <w:numId w:val="28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C86D2B">
        <w:rPr>
          <w:rFonts w:ascii="Times New Roman" w:hAnsi="Times New Roman" w:cs="Times New Roman"/>
          <w:sz w:val="28"/>
          <w:szCs w:val="32"/>
        </w:rPr>
        <w:t>Observation and Discussio</w:t>
      </w:r>
      <w:r w:rsidRPr="00C86D2B">
        <w:rPr>
          <w:rFonts w:ascii="Times New Roman" w:hAnsi="Times New Roman" w:cs="Times New Roman" w:hint="eastAsia"/>
          <w:sz w:val="28"/>
          <w:szCs w:val="32"/>
        </w:rPr>
        <w:t>n</w:t>
      </w:r>
    </w:p>
    <w:p w:rsidR="005C3138" w:rsidRDefault="00F87799" w:rsidP="005C3138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  <w:r w:rsidRPr="005C3138">
        <w:rPr>
          <w:rFonts w:ascii="Times New Roman" w:hAnsi="Times New Roman" w:cs="Times New Roman"/>
          <w:sz w:val="28"/>
          <w:szCs w:val="32"/>
        </w:rPr>
        <w:t>Capture rang</w:t>
      </w:r>
      <w:r w:rsidR="005C3138">
        <w:rPr>
          <w:rFonts w:ascii="Times New Roman" w:hAnsi="Times New Roman" w:cs="Times New Roman" w:hint="eastAsia"/>
          <w:sz w:val="28"/>
          <w:szCs w:val="32"/>
        </w:rPr>
        <w:t>e</w:t>
      </w:r>
      <w:r w:rsidRPr="005C3138">
        <w:rPr>
          <w:rFonts w:ascii="Times New Roman" w:hAnsi="Times New Roman" w:cs="Times New Roman"/>
          <w:sz w:val="28"/>
          <w:szCs w:val="32"/>
        </w:rPr>
        <w:t xml:space="preserve">: </w:t>
      </w:r>
      <w:r w:rsidRPr="005C3138">
        <w:rPr>
          <w:rFonts w:ascii="Times New Roman" w:hAnsi="Times New Roman" w:cs="Times New Roman"/>
          <w:sz w:val="28"/>
          <w:szCs w:val="32"/>
        </w:rPr>
        <w:t>t</w:t>
      </w:r>
      <w:r w:rsidRPr="005C3138">
        <w:rPr>
          <w:rFonts w:ascii="Times New Roman" w:hAnsi="Times New Roman" w:cs="Times New Roman"/>
          <w:sz w:val="28"/>
          <w:szCs w:val="32"/>
        </w:rPr>
        <w:t xml:space="preserve">he range of the input frequencies around the VCO center frequency in </w:t>
      </w:r>
      <w:r w:rsidRPr="005C3138">
        <w:rPr>
          <w:rFonts w:ascii="Times New Roman" w:hAnsi="Times New Roman" w:cs="Times New Roman"/>
          <w:sz w:val="28"/>
          <w:szCs w:val="32"/>
        </w:rPr>
        <w:t>which the loop can lock the input when starting form unlocked condition.</w:t>
      </w:r>
    </w:p>
    <w:p w:rsidR="00000000" w:rsidRPr="005C3138" w:rsidRDefault="00F87799" w:rsidP="005C3138">
      <w:pPr>
        <w:pStyle w:val="aa"/>
        <w:ind w:leftChars="0"/>
        <w:rPr>
          <w:rFonts w:ascii="Times New Roman" w:hAnsi="Times New Roman" w:cs="Times New Roman"/>
          <w:sz w:val="28"/>
          <w:szCs w:val="32"/>
        </w:rPr>
      </w:pPr>
      <w:r w:rsidRPr="005C3138">
        <w:rPr>
          <w:rFonts w:ascii="Times New Roman" w:hAnsi="Times New Roman" w:cs="Times New Roman"/>
          <w:sz w:val="28"/>
          <w:szCs w:val="32"/>
        </w:rPr>
        <w:t>Lock range: the range of input frequencies over which the loop can remain in the lock condition once it has captured the input signal.</w:t>
      </w:r>
      <w:r w:rsidRPr="005C3138">
        <w:rPr>
          <w:rFonts w:ascii="Times New Roman" w:hAnsi="Times New Roman" w:cs="Times New Roman"/>
          <w:sz w:val="28"/>
          <w:szCs w:val="32"/>
        </w:rPr>
        <w:t xml:space="preserve"> </w:t>
      </w:r>
    </w:p>
    <w:p w:rsidR="005C3138" w:rsidRPr="005C3138" w:rsidRDefault="005C3138" w:rsidP="005C3138">
      <w:pPr>
        <w:pStyle w:val="aa"/>
        <w:ind w:leftChars="0"/>
        <w:rPr>
          <w:rFonts w:ascii="Times New Roman" w:hAnsi="Times New Roman" w:cs="Times New Roman" w:hint="eastAsia"/>
          <w:sz w:val="28"/>
          <w:szCs w:val="32"/>
        </w:rPr>
      </w:pPr>
    </w:p>
    <w:p w:rsidR="005C3138" w:rsidRPr="005C3138" w:rsidRDefault="005C3138" w:rsidP="005C3138">
      <w:pPr>
        <w:pStyle w:val="aa"/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749212" cy="2541495"/>
            <wp:effectExtent l="1905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55" cy="254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79D" w:rsidRPr="002E2CDC" w:rsidRDefault="00D33082" w:rsidP="002E2CDC">
      <w:pPr>
        <w:widowControl/>
        <w:rPr>
          <w:rFonts w:ascii="Times New Roman" w:hAnsi="Times New Roman" w:cs="Times New Roman"/>
          <w:b/>
          <w:sz w:val="36"/>
          <w:szCs w:val="24"/>
        </w:rPr>
      </w:pPr>
      <w:r w:rsidRPr="002E2CDC">
        <w:rPr>
          <w:rFonts w:ascii="Times New Roman" w:hAnsi="Times New Roman" w:cs="Times New Roman" w:hint="eastAsia"/>
          <w:b/>
          <w:sz w:val="36"/>
          <w:szCs w:val="24"/>
        </w:rPr>
        <w:t>Feedback</w:t>
      </w:r>
    </w:p>
    <w:p w:rsidR="005C3138" w:rsidRPr="005C3138" w:rsidRDefault="005C3138" w:rsidP="005C3138">
      <w:pPr>
        <w:widowControl/>
        <w:ind w:firstLine="480"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5C3138">
        <w:rPr>
          <w:rFonts w:ascii="Times New Roman" w:eastAsia="新細明體" w:hAnsi="Times New Roman" w:cs="Times New Roman"/>
          <w:kern w:val="0"/>
          <w:sz w:val="28"/>
          <w:szCs w:val="24"/>
        </w:rPr>
        <w:t>This communication experiment marked our inaugural foray into the realm of phase-locked loops (PLL). The lab focused on measuring Free Running Mode, Capture Range, and Lock Range, essential parameters in PLL analysis. As a culminating project for the semester, I found the hands-on implementation of PLL to be both challenging and insightful.</w:t>
      </w:r>
    </w:p>
    <w:p w:rsidR="005C3138" w:rsidRPr="005C3138" w:rsidRDefault="005C3138" w:rsidP="005C3138">
      <w:pPr>
        <w:widowControl/>
        <w:ind w:firstLine="480"/>
        <w:rPr>
          <w:rFonts w:ascii="Times New Roman" w:eastAsia="新細明體" w:hAnsi="Times New Roman" w:cs="Times New Roman"/>
          <w:kern w:val="0"/>
          <w:sz w:val="28"/>
          <w:szCs w:val="24"/>
        </w:rPr>
      </w:pPr>
    </w:p>
    <w:p w:rsidR="00D33082" w:rsidRPr="00B96094" w:rsidRDefault="005C3138" w:rsidP="005C3138">
      <w:pPr>
        <w:widowControl/>
        <w:ind w:firstLine="480"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5C3138">
        <w:rPr>
          <w:rFonts w:ascii="Times New Roman" w:eastAsia="新細明體" w:hAnsi="Times New Roman" w:cs="Times New Roman"/>
          <w:kern w:val="0"/>
          <w:sz w:val="28"/>
          <w:szCs w:val="24"/>
        </w:rPr>
        <w:t>However, I must admit that documenting experimental data for each frequency felt somewhat laborious. Despite the meticulous nature of the task, the experience provided a practical understanding of the intricacies involved in working with phase-locked loops. Overall, the experiment served as a valuable introduction to communication systems and the practical application of PLL concepts.</w:t>
      </w:r>
    </w:p>
    <w:sectPr w:rsidR="00D33082" w:rsidRPr="00B96094" w:rsidSect="003A5B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799" w:rsidRDefault="00F87799" w:rsidP="00A778DA">
      <w:r>
        <w:separator/>
      </w:r>
    </w:p>
  </w:endnote>
  <w:endnote w:type="continuationSeparator" w:id="1">
    <w:p w:rsidR="00F87799" w:rsidRDefault="00F87799" w:rsidP="00A77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3f軟3f正3f黑3f體3f">
    <w:altName w:val="新細明體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799" w:rsidRDefault="00F87799" w:rsidP="00A778DA">
      <w:r>
        <w:separator/>
      </w:r>
    </w:p>
  </w:footnote>
  <w:footnote w:type="continuationSeparator" w:id="1">
    <w:p w:rsidR="00F87799" w:rsidRDefault="00F87799" w:rsidP="00A77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A24"/>
    <w:multiLevelType w:val="hybridMultilevel"/>
    <w:tmpl w:val="0AD6F088"/>
    <w:lvl w:ilvl="0" w:tplc="D3E482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BC0270"/>
    <w:multiLevelType w:val="hybridMultilevel"/>
    <w:tmpl w:val="3A703112"/>
    <w:lvl w:ilvl="0" w:tplc="F5901A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8F219B"/>
    <w:multiLevelType w:val="multilevel"/>
    <w:tmpl w:val="F07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70ABF"/>
    <w:multiLevelType w:val="hybridMultilevel"/>
    <w:tmpl w:val="F538F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06648C8"/>
    <w:multiLevelType w:val="hybridMultilevel"/>
    <w:tmpl w:val="EBE67EB6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53313E"/>
    <w:multiLevelType w:val="hybridMultilevel"/>
    <w:tmpl w:val="90DE12B0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27533"/>
    <w:multiLevelType w:val="hybridMultilevel"/>
    <w:tmpl w:val="0DD04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D928A3"/>
    <w:multiLevelType w:val="hybridMultilevel"/>
    <w:tmpl w:val="21A6202C"/>
    <w:lvl w:ilvl="0" w:tplc="5E72C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127DA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25F1638"/>
    <w:multiLevelType w:val="hybridMultilevel"/>
    <w:tmpl w:val="4CB675E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6B799C"/>
    <w:multiLevelType w:val="hybridMultilevel"/>
    <w:tmpl w:val="6A18973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62028B"/>
    <w:multiLevelType w:val="hybridMultilevel"/>
    <w:tmpl w:val="9488B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846AB2"/>
    <w:multiLevelType w:val="hybridMultilevel"/>
    <w:tmpl w:val="294EE37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257672"/>
    <w:multiLevelType w:val="hybridMultilevel"/>
    <w:tmpl w:val="7B2EF77A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0FA7E11"/>
    <w:multiLevelType w:val="hybridMultilevel"/>
    <w:tmpl w:val="8B48A99A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7E5D27"/>
    <w:multiLevelType w:val="hybridMultilevel"/>
    <w:tmpl w:val="B1B4DD74"/>
    <w:lvl w:ilvl="0" w:tplc="548A9B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833994"/>
    <w:multiLevelType w:val="hybridMultilevel"/>
    <w:tmpl w:val="2DC8CBE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038317E"/>
    <w:multiLevelType w:val="hybridMultilevel"/>
    <w:tmpl w:val="18E206A8"/>
    <w:lvl w:ilvl="0" w:tplc="772A1C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4156708"/>
    <w:multiLevelType w:val="hybridMultilevel"/>
    <w:tmpl w:val="D382AFC0"/>
    <w:lvl w:ilvl="0" w:tplc="C95C67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10AE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ACC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88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0A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097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8D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E48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168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061282"/>
    <w:multiLevelType w:val="hybridMultilevel"/>
    <w:tmpl w:val="7B722016"/>
    <w:lvl w:ilvl="0" w:tplc="58F080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E3E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C5E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835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829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C6F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8D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F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EC5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586305"/>
    <w:multiLevelType w:val="hybridMultilevel"/>
    <w:tmpl w:val="EF7E742C"/>
    <w:lvl w:ilvl="0" w:tplc="38DE1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A7436">
      <w:start w:val="27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813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61A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6F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83D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42F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C8C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EEF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CA2406"/>
    <w:multiLevelType w:val="hybridMultilevel"/>
    <w:tmpl w:val="3B0CBDC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74A5D3E"/>
    <w:multiLevelType w:val="hybridMultilevel"/>
    <w:tmpl w:val="9AA88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500D73"/>
    <w:multiLevelType w:val="hybridMultilevel"/>
    <w:tmpl w:val="AEA45838"/>
    <w:lvl w:ilvl="0" w:tplc="D3E482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3E867A1"/>
    <w:multiLevelType w:val="hybridMultilevel"/>
    <w:tmpl w:val="4CD261C4"/>
    <w:lvl w:ilvl="0" w:tplc="EBD285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780E779A"/>
    <w:multiLevelType w:val="hybridMultilevel"/>
    <w:tmpl w:val="28742CDC"/>
    <w:lvl w:ilvl="0" w:tplc="13C6EDFA">
      <w:start w:val="3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367253"/>
    <w:multiLevelType w:val="hybridMultilevel"/>
    <w:tmpl w:val="3EA82F34"/>
    <w:lvl w:ilvl="0" w:tplc="594AF6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A9D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84B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8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2FF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404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81E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8E4D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88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4F2BCE"/>
    <w:multiLevelType w:val="hybridMultilevel"/>
    <w:tmpl w:val="4FFC0F7A"/>
    <w:lvl w:ilvl="0" w:tplc="3B825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CB3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DC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CD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3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6FE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8F4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F0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61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2D6DCD"/>
    <w:multiLevelType w:val="hybridMultilevel"/>
    <w:tmpl w:val="43E05C2A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A363E1E"/>
    <w:multiLevelType w:val="hybridMultilevel"/>
    <w:tmpl w:val="8BCED2AA"/>
    <w:lvl w:ilvl="0" w:tplc="CB24C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2"/>
  </w:num>
  <w:num w:numId="5">
    <w:abstractNumId w:val="7"/>
  </w:num>
  <w:num w:numId="6">
    <w:abstractNumId w:val="1"/>
  </w:num>
  <w:num w:numId="7">
    <w:abstractNumId w:val="27"/>
  </w:num>
  <w:num w:numId="8">
    <w:abstractNumId w:val="17"/>
  </w:num>
  <w:num w:numId="9">
    <w:abstractNumId w:val="15"/>
  </w:num>
  <w:num w:numId="10">
    <w:abstractNumId w:val="23"/>
  </w:num>
  <w:num w:numId="11">
    <w:abstractNumId w:val="0"/>
  </w:num>
  <w:num w:numId="12">
    <w:abstractNumId w:val="10"/>
  </w:num>
  <w:num w:numId="13">
    <w:abstractNumId w:val="9"/>
  </w:num>
  <w:num w:numId="14">
    <w:abstractNumId w:val="20"/>
  </w:num>
  <w:num w:numId="15">
    <w:abstractNumId w:val="26"/>
  </w:num>
  <w:num w:numId="16">
    <w:abstractNumId w:val="18"/>
  </w:num>
  <w:num w:numId="17">
    <w:abstractNumId w:val="28"/>
  </w:num>
  <w:num w:numId="18">
    <w:abstractNumId w:val="13"/>
  </w:num>
  <w:num w:numId="19">
    <w:abstractNumId w:val="11"/>
  </w:num>
  <w:num w:numId="20">
    <w:abstractNumId w:val="12"/>
  </w:num>
  <w:num w:numId="21">
    <w:abstractNumId w:val="3"/>
  </w:num>
  <w:num w:numId="22">
    <w:abstractNumId w:val="5"/>
  </w:num>
  <w:num w:numId="23">
    <w:abstractNumId w:val="22"/>
  </w:num>
  <w:num w:numId="24">
    <w:abstractNumId w:val="6"/>
  </w:num>
  <w:num w:numId="25">
    <w:abstractNumId w:val="14"/>
  </w:num>
  <w:num w:numId="26">
    <w:abstractNumId w:val="29"/>
  </w:num>
  <w:num w:numId="27">
    <w:abstractNumId w:val="4"/>
  </w:num>
  <w:num w:numId="28">
    <w:abstractNumId w:val="21"/>
  </w:num>
  <w:num w:numId="29">
    <w:abstractNumId w:val="19"/>
  </w:num>
  <w:num w:numId="30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8DA"/>
    <w:rsid w:val="0000009B"/>
    <w:rsid w:val="000027B3"/>
    <w:rsid w:val="00004284"/>
    <w:rsid w:val="00016307"/>
    <w:rsid w:val="00027EA5"/>
    <w:rsid w:val="00093E11"/>
    <w:rsid w:val="000A2D27"/>
    <w:rsid w:val="000A5813"/>
    <w:rsid w:val="000B65F6"/>
    <w:rsid w:val="000C5667"/>
    <w:rsid w:val="000D1B94"/>
    <w:rsid w:val="001044EB"/>
    <w:rsid w:val="001154EA"/>
    <w:rsid w:val="00151C4F"/>
    <w:rsid w:val="001737BA"/>
    <w:rsid w:val="001818E5"/>
    <w:rsid w:val="00184286"/>
    <w:rsid w:val="0018437C"/>
    <w:rsid w:val="001A3211"/>
    <w:rsid w:val="001B40BF"/>
    <w:rsid w:val="001D61AA"/>
    <w:rsid w:val="001D65A9"/>
    <w:rsid w:val="00231185"/>
    <w:rsid w:val="0024587F"/>
    <w:rsid w:val="00250535"/>
    <w:rsid w:val="00262655"/>
    <w:rsid w:val="00266A90"/>
    <w:rsid w:val="00292A26"/>
    <w:rsid w:val="002A47B6"/>
    <w:rsid w:val="002A4AB1"/>
    <w:rsid w:val="002A744C"/>
    <w:rsid w:val="002B6D2D"/>
    <w:rsid w:val="002D3E17"/>
    <w:rsid w:val="002D5105"/>
    <w:rsid w:val="002E2CDC"/>
    <w:rsid w:val="002E683C"/>
    <w:rsid w:val="0030770E"/>
    <w:rsid w:val="00310DB4"/>
    <w:rsid w:val="003129D4"/>
    <w:rsid w:val="00335855"/>
    <w:rsid w:val="00342291"/>
    <w:rsid w:val="003531EB"/>
    <w:rsid w:val="00353C4A"/>
    <w:rsid w:val="00354C54"/>
    <w:rsid w:val="00356D9B"/>
    <w:rsid w:val="003675D8"/>
    <w:rsid w:val="00380B16"/>
    <w:rsid w:val="00392BD5"/>
    <w:rsid w:val="003A035D"/>
    <w:rsid w:val="003A40FF"/>
    <w:rsid w:val="003A5B34"/>
    <w:rsid w:val="003B3222"/>
    <w:rsid w:val="003B5686"/>
    <w:rsid w:val="003C1049"/>
    <w:rsid w:val="003C31F4"/>
    <w:rsid w:val="003C397B"/>
    <w:rsid w:val="004436A2"/>
    <w:rsid w:val="0045121E"/>
    <w:rsid w:val="00451983"/>
    <w:rsid w:val="00466326"/>
    <w:rsid w:val="00476356"/>
    <w:rsid w:val="004846E3"/>
    <w:rsid w:val="004966B5"/>
    <w:rsid w:val="00496E0B"/>
    <w:rsid w:val="004A048E"/>
    <w:rsid w:val="004A6330"/>
    <w:rsid w:val="004B4D11"/>
    <w:rsid w:val="004D279D"/>
    <w:rsid w:val="004D4078"/>
    <w:rsid w:val="004E4E4D"/>
    <w:rsid w:val="004F09E3"/>
    <w:rsid w:val="004F4F71"/>
    <w:rsid w:val="00513B3D"/>
    <w:rsid w:val="0054774F"/>
    <w:rsid w:val="00585233"/>
    <w:rsid w:val="005A36A8"/>
    <w:rsid w:val="005A4B54"/>
    <w:rsid w:val="005B203A"/>
    <w:rsid w:val="005C3138"/>
    <w:rsid w:val="005D13D6"/>
    <w:rsid w:val="00644159"/>
    <w:rsid w:val="00644E00"/>
    <w:rsid w:val="00662E17"/>
    <w:rsid w:val="00684EFB"/>
    <w:rsid w:val="00695A5B"/>
    <w:rsid w:val="006B09C4"/>
    <w:rsid w:val="006D6595"/>
    <w:rsid w:val="006E292A"/>
    <w:rsid w:val="00742A90"/>
    <w:rsid w:val="00744AF3"/>
    <w:rsid w:val="007651CB"/>
    <w:rsid w:val="00765F47"/>
    <w:rsid w:val="0078018D"/>
    <w:rsid w:val="007965EE"/>
    <w:rsid w:val="007A4C67"/>
    <w:rsid w:val="007B08C7"/>
    <w:rsid w:val="007B37BC"/>
    <w:rsid w:val="007D613A"/>
    <w:rsid w:val="007F0736"/>
    <w:rsid w:val="00801946"/>
    <w:rsid w:val="008124E6"/>
    <w:rsid w:val="00820F2A"/>
    <w:rsid w:val="008343EA"/>
    <w:rsid w:val="00852DAF"/>
    <w:rsid w:val="00862199"/>
    <w:rsid w:val="0088139C"/>
    <w:rsid w:val="0089302F"/>
    <w:rsid w:val="008953F1"/>
    <w:rsid w:val="008B36E1"/>
    <w:rsid w:val="008C04E6"/>
    <w:rsid w:val="008C440D"/>
    <w:rsid w:val="008E059D"/>
    <w:rsid w:val="008E5DAE"/>
    <w:rsid w:val="0091434F"/>
    <w:rsid w:val="00915173"/>
    <w:rsid w:val="009A32C6"/>
    <w:rsid w:val="009B38DF"/>
    <w:rsid w:val="00A04E20"/>
    <w:rsid w:val="00A0507E"/>
    <w:rsid w:val="00A053E6"/>
    <w:rsid w:val="00A506A5"/>
    <w:rsid w:val="00A62190"/>
    <w:rsid w:val="00A648D0"/>
    <w:rsid w:val="00A65CEA"/>
    <w:rsid w:val="00A7644C"/>
    <w:rsid w:val="00A778DA"/>
    <w:rsid w:val="00AB4138"/>
    <w:rsid w:val="00AD09B9"/>
    <w:rsid w:val="00AD70C6"/>
    <w:rsid w:val="00AF4B07"/>
    <w:rsid w:val="00B15E55"/>
    <w:rsid w:val="00B171D6"/>
    <w:rsid w:val="00B40011"/>
    <w:rsid w:val="00B50284"/>
    <w:rsid w:val="00B5449A"/>
    <w:rsid w:val="00B74346"/>
    <w:rsid w:val="00B83A20"/>
    <w:rsid w:val="00B96094"/>
    <w:rsid w:val="00BA6FC1"/>
    <w:rsid w:val="00BD39D7"/>
    <w:rsid w:val="00BE06E0"/>
    <w:rsid w:val="00C30A78"/>
    <w:rsid w:val="00C57286"/>
    <w:rsid w:val="00C63DA8"/>
    <w:rsid w:val="00C86D2B"/>
    <w:rsid w:val="00C9736C"/>
    <w:rsid w:val="00C97B4D"/>
    <w:rsid w:val="00C97C3A"/>
    <w:rsid w:val="00C97DCA"/>
    <w:rsid w:val="00CB177F"/>
    <w:rsid w:val="00CE3FBB"/>
    <w:rsid w:val="00CF63BA"/>
    <w:rsid w:val="00D032D1"/>
    <w:rsid w:val="00D1245D"/>
    <w:rsid w:val="00D176B5"/>
    <w:rsid w:val="00D33082"/>
    <w:rsid w:val="00D368A3"/>
    <w:rsid w:val="00D45C8F"/>
    <w:rsid w:val="00D4776E"/>
    <w:rsid w:val="00D52765"/>
    <w:rsid w:val="00D52C31"/>
    <w:rsid w:val="00D64D3A"/>
    <w:rsid w:val="00D70384"/>
    <w:rsid w:val="00D9524C"/>
    <w:rsid w:val="00DB3A47"/>
    <w:rsid w:val="00DC369B"/>
    <w:rsid w:val="00DE0456"/>
    <w:rsid w:val="00DE72A4"/>
    <w:rsid w:val="00DF4F22"/>
    <w:rsid w:val="00DF5D06"/>
    <w:rsid w:val="00E02BE7"/>
    <w:rsid w:val="00E06A2F"/>
    <w:rsid w:val="00E10842"/>
    <w:rsid w:val="00E84EBD"/>
    <w:rsid w:val="00E851C7"/>
    <w:rsid w:val="00E93C29"/>
    <w:rsid w:val="00EB01AB"/>
    <w:rsid w:val="00EB4099"/>
    <w:rsid w:val="00EB700B"/>
    <w:rsid w:val="00ED5904"/>
    <w:rsid w:val="00ED72A9"/>
    <w:rsid w:val="00EF5650"/>
    <w:rsid w:val="00F237F0"/>
    <w:rsid w:val="00F42B9B"/>
    <w:rsid w:val="00F45A15"/>
    <w:rsid w:val="00F6493E"/>
    <w:rsid w:val="00F719DC"/>
    <w:rsid w:val="00F87799"/>
    <w:rsid w:val="00FA6D2E"/>
    <w:rsid w:val="00FC4C85"/>
    <w:rsid w:val="00FC6CAE"/>
    <w:rsid w:val="00FD0E5D"/>
    <w:rsid w:val="00FD3D77"/>
    <w:rsid w:val="00FE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B3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7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778D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77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778DA"/>
    <w:rPr>
      <w:sz w:val="20"/>
      <w:szCs w:val="20"/>
    </w:rPr>
  </w:style>
  <w:style w:type="table" w:styleId="a7">
    <w:name w:val="Table Grid"/>
    <w:basedOn w:val="a1"/>
    <w:uiPriority w:val="59"/>
    <w:rsid w:val="00A778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778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778DA"/>
    <w:rPr>
      <w:rFonts w:asciiTheme="majorHAnsi" w:eastAsiaTheme="majorEastAsia" w:hAnsiTheme="majorHAnsi" w:cstheme="majorBidi"/>
      <w:sz w:val="18"/>
      <w:szCs w:val="18"/>
    </w:rPr>
  </w:style>
  <w:style w:type="paragraph" w:customStyle="1" w:styleId="3f3f3f3f3fLTTitel">
    <w:name w:val="標3f題3f及3f物3f件3f~LT~Titel"/>
    <w:uiPriority w:val="99"/>
    <w:rsid w:val="00A778DA"/>
    <w:pPr>
      <w:widowControl w:val="0"/>
      <w:autoSpaceDE w:val="0"/>
      <w:autoSpaceDN w:val="0"/>
      <w:adjustRightInd w:val="0"/>
      <w:spacing w:line="200" w:lineRule="atLeast"/>
    </w:pPr>
    <w:rPr>
      <w:rFonts w:ascii="Lucida Sans" w:eastAsia="微3f軟3f正3f黑3f體3f" w:hAnsi="Lucida Sans" w:cs="Lucida Sans"/>
      <w:color w:val="000000"/>
      <w:kern w:val="1"/>
      <w:sz w:val="36"/>
      <w:szCs w:val="36"/>
    </w:rPr>
  </w:style>
  <w:style w:type="paragraph" w:styleId="aa">
    <w:name w:val="List Paragraph"/>
    <w:basedOn w:val="a"/>
    <w:uiPriority w:val="34"/>
    <w:qFormat/>
    <w:rsid w:val="00742A9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95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5A5B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695A5B"/>
  </w:style>
  <w:style w:type="character" w:styleId="ab">
    <w:name w:val="Placeholder Text"/>
    <w:basedOn w:val="a0"/>
    <w:uiPriority w:val="99"/>
    <w:semiHidden/>
    <w:rsid w:val="008E5DAE"/>
    <w:rPr>
      <w:color w:val="808080"/>
    </w:rPr>
  </w:style>
  <w:style w:type="paragraph" w:styleId="Web">
    <w:name w:val="Normal (Web)"/>
    <w:basedOn w:val="a"/>
    <w:uiPriority w:val="99"/>
    <w:unhideWhenUsed/>
    <w:rsid w:val="004D27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-11">
    <w:name w:val="淺色網底 - 輔色 11"/>
    <w:basedOn w:val="a1"/>
    <w:uiPriority w:val="60"/>
    <w:rsid w:val="007801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A053E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10">
    <w:name w:val="淺色清單 - 輔色 11"/>
    <w:basedOn w:val="a1"/>
    <w:uiPriority w:val="61"/>
    <w:rsid w:val="00A053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Colorful Grid Accent 5"/>
    <w:basedOn w:val="a1"/>
    <w:uiPriority w:val="73"/>
    <w:rsid w:val="003B56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Colorful Grid Accent 1"/>
    <w:basedOn w:val="a1"/>
    <w:uiPriority w:val="73"/>
    <w:rsid w:val="003B56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D85C-1C31-4664-A111-6CED3A42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7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12</cp:revision>
  <cp:lastPrinted>2023-10-11T15:58:00Z</cp:lastPrinted>
  <dcterms:created xsi:type="dcterms:W3CDTF">2023-10-05T10:23:00Z</dcterms:created>
  <dcterms:modified xsi:type="dcterms:W3CDTF">2023-12-13T10:30:00Z</dcterms:modified>
</cp:coreProperties>
</file>