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personal.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300" w:type="dxa"/>
          </w:tcPr>
          <w:p>
            <w:pPr/>
            <w:r>
              <w:rPr/>
              <w:t xml:space="preserve">MALJ550526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JOSE MARTINEZ LEYVA</w:t>
            </w:r>
          </w:p>
        </w:tc>
        <w:tc>
          <w:tcPr>
            <w:tcW w:w="500" w:type="dxa"/>
          </w:tcPr>
          <w:p>
            <w:pPr/>
            <w:r>
              <w:rPr/>
              <w:t xml:space="preserve">Director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CIENCIAS SOCIALES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MEXICO D.F.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300" w:type="dxa"/>
          </w:tcPr>
          <w:p>
            <w:pPr/>
            <w:r>
              <w:rPr/>
              <w:t xml:space="preserve">CEMA690308</w:t>
            </w:r>
          </w:p>
        </w:tc>
        <w:tc>
          <w:tcPr>
            <w:tcW w:w="500" w:type="dxa"/>
          </w:tcPr>
          <w:p>
            <w:pPr/>
            <w:r>
              <w:rPr/>
              <w:t xml:space="preserve">ANA GILBERTA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BACHILLERATO TECNOLÓGICO AGROPECUARIO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D.G.E.T.A. CBTA No.13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300" w:type="dxa"/>
          </w:tcPr>
          <w:p>
            <w:pPr/>
            <w:r>
              <w:rPr/>
              <w:t xml:space="preserve">MEEL840408AJA</w:t>
            </w:r>
          </w:p>
        </w:tc>
        <w:tc>
          <w:tcPr>
            <w:tcW w:w="500" w:type="dxa"/>
          </w:tcPr>
          <w:p>
            <w:pPr/>
            <w:r>
              <w:rPr/>
              <w:t xml:space="preserve">LAURA GABRIELA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INTERVENCION  EDUCATIVA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PEDAGÓGICA NACIONAL (UPN) UNIDAD 31-A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300" w:type="dxa"/>
          </w:tcPr>
          <w:p>
            <w:pPr/>
            <w:r>
              <w:rPr/>
              <w:t xml:space="preserve">MACA640822C17</w:t>
            </w:r>
          </w:p>
        </w:tc>
        <w:tc>
          <w:tcPr>
            <w:tcW w:w="500" w:type="dxa"/>
          </w:tcPr>
          <w:p>
            <w:pPr/>
            <w:r>
              <w:rPr/>
              <w:t xml:space="preserve">ASUNCION MARINA DE JESUS MARTIN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  -  SECRETARIA EJECUTIVA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TÉCNICO Y COMERCIAL DEL SURESTE, A.C.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300" w:type="dxa"/>
          </w:tcPr>
          <w:p>
            <w:pPr/>
            <w:r>
              <w:rPr/>
              <w:t xml:space="preserve">EXSR800830</w:t>
            </w:r>
          </w:p>
        </w:tc>
        <w:tc>
          <w:tcPr>
            <w:tcW w:w="500" w:type="dxa"/>
          </w:tcPr>
          <w:p>
            <w:pPr/>
            <w:r>
              <w:rPr/>
              <w:t xml:space="preserve">ROSA ELENA CELESTINA EK SANDOVAL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300" w:type="dxa"/>
          </w:tcPr>
          <w:p>
            <w:pPr/>
            <w:r>
              <w:rPr/>
              <w:t xml:space="preserve">CEMJ741022</w:t>
            </w:r>
          </w:p>
        </w:tc>
        <w:tc>
          <w:tcPr>
            <w:tcW w:w="500" w:type="dxa"/>
          </w:tcPr>
          <w:p>
            <w:pPr/>
            <w:r>
              <w:rPr/>
              <w:t xml:space="preserve">JESUS ENRIQUE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Intendente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300" w:type="dxa"/>
          </w:tcPr>
          <w:p>
            <w:pPr/>
            <w:r>
              <w:rPr/>
              <w:t xml:space="preserve">CUCP660820</w:t>
            </w:r>
          </w:p>
        </w:tc>
        <w:tc>
          <w:tcPr>
            <w:tcW w:w="500" w:type="dxa"/>
          </w:tcPr>
          <w:p>
            <w:pPr/>
            <w:r>
              <w:rPr/>
              <w:t xml:space="preserve">PEDRO CHUC  CUA</w:t>
            </w:r>
          </w:p>
        </w:tc>
        <w:tc>
          <w:tcPr>
            <w:tcW w:w="500" w:type="dxa"/>
          </w:tcPr>
          <w:p>
            <w:pPr/>
            <w:r>
              <w:rPr/>
              <w:t xml:space="preserve">VELADOR</w:t>
            </w:r>
          </w:p>
        </w:tc>
        <w:tc>
          <w:tcPr>
            <w:tcW w:w="500" w:type="dxa"/>
          </w:tcPr>
          <w:p>
            <w:pPr/>
            <w:r>
              <w:rPr/>
              <w:t xml:space="preserve">PRIMARIA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NACIONAL PARA LA EDUCACIÓN DE LOS ADULTOS  DE YUCATAN (INEA)  HUNUCMA,YUC.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2021-05-16T20:20:57+00:00</dcterms:created>
  <dcterms:modified xsi:type="dcterms:W3CDTF">2021-05-16T20:20:57+00:00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