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80"/>
        <w:ind w:firstLine="0" w:left="0" w:right="0"/>
        <w:jc w:val="center"/>
      </w:pPr>
      <w:r>
        <w:rPr>
          <w:rFonts w:ascii="Times New Roman" w:hAnsi="Times New Roman" w:cs="Times New Roman" w:eastAsia="黑体"/>
          <w:b w:val="0"/>
          <w:color w:val="59606A"/>
          <w:sz w:val="28"/>
          <w:spacing w:val="60"/>
        </w:rPr>
        <w:t>复旦大学上海医学院</w:t>
      </w:r>
    </w:p>
    <w:p>
      <w:pPr>
        <w:spacing w:before="0" w:after="800"/>
        <w:ind w:firstLine="0" w:left="0" w:right="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32"/>
          <w:spacing w:val="40"/>
        </w:rPr>
        <w:t>功能学科综合实验</w:t>
      </w:r>
    </w:p>
    <w:p>
      <w:pPr>
        <w:spacing w:before="0" w:after="120" w:line="288" w:lineRule="auto"/>
        <w:ind w:firstLine="0" w:left="0" w:right="0"/>
        <w:jc w:val="center"/>
      </w:pPr>
      <w:r>
        <w:rPr>
          <w:rFonts w:ascii="Arial" w:hAnsi="Arial" w:cs="Arial" w:eastAsia="黑体"/>
          <w:b/>
          <w:color w:val="000000"/>
          <w:sz w:val="52"/>
        </w:rPr>
        <w:t>实验题目（如：家兔高钾血症）</w:t>
      </w:r>
    </w:p>
    <w:p>
      <w:pPr>
        <w:spacing w:before="800" w:after="800"/>
        <w:ind w:firstLine="0" w:left="0" w:right="0"/>
        <w:jc w:val="center"/>
      </w:pPr>
      <w:r>
        <w:drawing>
          <wp:inline>
            <wp:extent cx="2520000" cy="1697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bb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697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ind w:firstLine="0" w:left="0" w:right="0"/>
        <w:jc w:val="center"/>
      </w:pPr>
      <w:r>
        <w:rPr>
          <w:rFonts w:ascii="Times New Roman" w:hAnsi="Times New Roman" w:cs="Times New Roman" w:eastAsia="黑体"/>
          <w:b w:val="0"/>
          <w:color w:val="59606A"/>
          <w:sz w:val="26"/>
        </w:rPr>
        <w:t xml:space="preserve">班　级　</w:t>
      </w:r>
      <w:r>
        <w:rPr>
          <w:rFonts w:ascii="Times New Roman" w:hAnsi="Times New Roman" w:cs="Times New Roman" w:eastAsia="宋体"/>
          <w:b w:val="0"/>
          <w:color w:val="000000"/>
          <w:sz w:val="28"/>
        </w:rPr>
        <w:t>年级专业</w:t>
      </w:r>
    </w:p>
    <w:p>
      <w:pPr>
        <w:spacing w:before="0" w:after="160"/>
        <w:ind w:firstLine="0" w:left="0" w:right="0"/>
        <w:jc w:val="center"/>
      </w:pPr>
      <w:r>
        <w:rPr>
          <w:rFonts w:ascii="Times New Roman" w:hAnsi="Times New Roman" w:cs="Times New Roman" w:eastAsia="黑体"/>
          <w:b w:val="0"/>
          <w:color w:val="59606A"/>
          <w:sz w:val="26"/>
        </w:rPr>
        <w:t xml:space="preserve">姓　名　</w:t>
      </w:r>
      <w:r>
        <w:rPr>
          <w:rFonts w:ascii="Times New Roman" w:hAnsi="Times New Roman" w:cs="Times New Roman" w:eastAsia="宋体"/>
          <w:b w:val="0"/>
          <w:color w:val="000000"/>
          <w:sz w:val="28"/>
        </w:rPr>
        <w:t>姓名</w:t>
      </w:r>
    </w:p>
    <w:p>
      <w:pPr>
        <w:spacing w:before="0" w:after="160"/>
        <w:ind w:firstLine="0" w:left="0" w:right="0"/>
        <w:jc w:val="center"/>
      </w:pPr>
      <w:r>
        <w:rPr>
          <w:rFonts w:ascii="Times New Roman" w:hAnsi="Times New Roman" w:cs="Times New Roman" w:eastAsia="黑体"/>
          <w:b w:val="0"/>
          <w:color w:val="59606A"/>
          <w:sz w:val="26"/>
        </w:rPr>
        <w:t xml:space="preserve">学　号　</w:t>
      </w:r>
      <w:r>
        <w:rPr>
          <w:rFonts w:ascii="Times New Roman" w:hAnsi="Times New Roman" w:cs="Times New Roman" w:eastAsia="宋体"/>
          <w:b w:val="0"/>
          <w:color w:val="000000"/>
          <w:sz w:val="28"/>
        </w:rPr>
        <w:t>学号</w:t>
      </w:r>
    </w:p>
    <w:p>
      <w:pPr>
        <w:spacing w:before="0" w:after="160"/>
        <w:ind w:firstLine="0" w:left="0" w:right="0"/>
        <w:jc w:val="center"/>
      </w:pPr>
      <w:r>
        <w:rPr>
          <w:rFonts w:ascii="Times New Roman" w:hAnsi="Times New Roman" w:cs="Times New Roman" w:eastAsia="黑体"/>
          <w:b w:val="0"/>
          <w:color w:val="59606A"/>
          <w:sz w:val="26"/>
        </w:rPr>
        <w:t xml:space="preserve">日　期　</w:t>
      </w:r>
      <w:r>
        <w:rPr>
          <w:rFonts w:ascii="Times New Roman" w:hAnsi="Times New Roman" w:cs="Times New Roman" w:eastAsia="宋体"/>
          <w:b w:val="0"/>
          <w:color w:val="000000"/>
          <w:sz w:val="28"/>
        </w:rPr>
        <w:t>2026.__.__</w:t>
      </w:r>
    </w:p>
    <w:p>
      <w:pPr>
        <w:spacing w:after="0"/>
        <w:sectPr>
          <w:pgSz w:h="16838" w:w="11906"/>
          <w:pgMar w:bottom="1440" w:footer="737" w:header="737" w:left="1701" w:right="1701" w:top="1440"/>
          <w:vAlign w:val="center"/>
        </w:sectPr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 录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spacing w:after="0"/>
        <w:sectPr>
          <w:headerReference r:id="rId9" w:type="default"/>
          <w:footerReference r:id="rId10" w:type="default"/>
          <w:pgSz w:h="16838" w:w="11906"/>
          <w:pgMar w:bottom="1440" w:footer="737" w:header="737" w:left="1701" w:right="1701" w:top="1440"/>
          <w:pgNumType w:fmt="upperRoman" w:start="1"/>
        </w:sectPr>
      </w:pPr>
    </w:p>
    <w:bookmarkStart w:id="20" w:name="摘要"/>
    <w:p>
      <w:pPr>
        <w:pStyle w:val="Heading1"/>
      </w:pPr>
      <w:r>
        <w:t xml:space="preserve">摘要</w:t>
      </w:r>
    </w:p>
    <w:p>
      <w:pPr>
        <w:pStyle w:val="BlockText"/>
      </w:pPr>
      <w:r>
        <w:t xml:space="preserve">灰色引用块是</w:t>
      </w:r>
      <w:r>
        <w:rPr>
          <w:bCs/>
          <w:b/>
        </w:rPr>
        <w:t xml:space="preserve">写作提示</w:t>
      </w:r>
      <w:r>
        <w:t xml:space="preserve">，写完请删除。摘要 200–300 字，依次写：目的、对象与方法、主要结果（带关键数字）、结论。不写参考文献编号以外的引用。</w:t>
      </w:r>
    </w:p>
    <w:p>
      <w:pPr>
        <w:pStyle w:val="FirstParagraph"/>
      </w:pPr>
      <w:r>
        <w:rPr>
          <w:bCs/>
          <w:b/>
        </w:rPr>
        <w:t xml:space="preserve">关键词：</w:t>
      </w:r>
      <w:r>
        <w:t xml:space="preserve">关键词一；关键词二；关键词三</w:t>
      </w:r>
    </w:p>
    <w:bookmarkEnd w:id="20"/>
    <w:bookmarkStart w:id="21" w:name="引言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引言</w:t>
      </w:r>
    </w:p>
    <w:p>
      <w:pPr>
        <w:pStyle w:val="BlockText"/>
      </w:pPr>
      <w:r>
        <w:t xml:space="preserve">1–2 段。说明实验涉及的生理/病理/药理问题，给出本实验要回答的问题，最后一句写实验目的。背景句要有教材或文献依据。</w:t>
      </w:r>
    </w:p>
    <w:bookmarkEnd w:id="21"/>
    <w:bookmarkStart w:id="25" w:name="材料与方法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材料与方法</w:t>
      </w:r>
    </w:p>
    <w:bookmarkStart w:id="22" w:name="实验对象与药品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实验对象与药品</w:t>
      </w:r>
    </w:p>
    <w:p>
      <w:pPr>
        <w:pStyle w:val="BlockText"/>
      </w:pPr>
      <w:r>
        <w:t xml:space="preserve">动物种类、性别、体重（kg）、数量；药品名称、浓度、剂量（mg/kg）、给药途径与体积；仪器与型号。</w:t>
      </w:r>
      <w:r>
        <w:rPr>
          <w:bCs/>
          <w:b/>
        </w:rPr>
        <w:t xml:space="preserve">与实际所做不一致处如实写出。</w:t>
      </w:r>
    </w:p>
    <w:bookmarkEnd w:id="22"/>
    <w:bookmarkStart w:id="23" w:name="实验步骤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实验步骤</w:t>
      </w:r>
    </w:p>
    <w:p>
      <w:pPr>
        <w:pStyle w:val="BlockText"/>
      </w:pPr>
      <w:r>
        <w:t xml:space="preserve">按时间顺序，用过去时、被动或第一人称复数描述：麻醉、固定、手术、仪器连接、记录对照、给药、观察。每个处理点写明时刻。</w:t>
      </w:r>
    </w:p>
    <w:bookmarkEnd w:id="23"/>
    <w:bookmarkStart w:id="24" w:name="观察指标与数据处理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观察指标与数据处理</w:t>
      </w:r>
    </w:p>
    <w:p>
      <w:pPr>
        <w:pStyle w:val="BlockText"/>
      </w:pPr>
      <w:r>
        <w:t xml:space="preserve">指标定义、判定标准（如瞳孔直径、+/− 分级）、计算公式、统计方法（均值±标准差；检验方法与显著性水平）。</w:t>
      </w:r>
    </w:p>
    <w:bookmarkEnd w:id="24"/>
    <w:bookmarkEnd w:id="25"/>
    <w:bookmarkStart w:id="26" w:name="结果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结果</w:t>
      </w:r>
    </w:p>
    <w:p>
      <w:pPr>
        <w:pStyle w:val="BlockText"/>
      </w:pPr>
      <w:r>
        <w:t xml:space="preserve">先文字概括，再放表图；表图要自明，正文必须引用（</w:t>
      </w:r>
      <w:r>
        <w:t xml:space="preserve">“</w:t>
      </w:r>
      <w:r>
        <w:t xml:space="preserve">如表 1 所示</w:t>
      </w:r>
      <w:r>
        <w:t xml:space="preserve">”</w:t>
      </w:r>
      <w:r>
        <w:t xml:space="preserve">）。数据与方法一一对应，不在此处作解释。</w:t>
      </w:r>
    </w:p>
    <w:p>
      <w:pPr>
        <w:pStyle w:val="FirstParagraph"/>
      </w:pPr>
      <w:r>
        <w:rPr>
          <w:bCs/>
          <w:b/>
        </w:rPr>
        <w:t xml:space="preserve">表 1　（表题写在表上）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000000"/>
          <w:bottom w:val="single" w:sz="12" w:space="0" w:color="000000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before="20" w:after="20" w:line="288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时间点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before="20" w:after="20" w:line="288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指标 1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before="20" w:after="20" w:line="288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指标 2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before="20" w:after="20" w:line="288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指标 3</w:t>
            </w:r>
          </w:p>
        </w:tc>
      </w:tr>
      <w:tr>
        <w:tc>
          <w:tcPr/>
          <w:p>
            <w:pPr>
              <w:pStyle w:val="Compact"/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 xml:space="preserve">对照</w:t>
            </w:r>
          </w:p>
        </w:tc>
        <w:tc>
          <w:tcPr/>
          <w:p>
            <w:pPr>
              <w:pStyle w:val="Compact"/>
              <w:spacing w:before="20" w:after="20" w:line="288" w:lineRule="auto"/>
              <w:ind w:firstLine="0"/>
              <w:jc w:val="center"/>
            </w:pPr>
          </w:p>
        </w:tc>
        <w:tc>
          <w:tcPr/>
          <w:p>
            <w:pPr>
              <w:pStyle w:val="Compact"/>
              <w:spacing w:before="20" w:after="20" w:line="288" w:lineRule="auto"/>
              <w:ind w:firstLine="0"/>
              <w:jc w:val="center"/>
            </w:pPr>
          </w:p>
        </w:tc>
        <w:tc>
          <w:tcPr/>
          <w:p>
            <w:pPr>
              <w:pStyle w:val="Compact"/>
              <w:spacing w:before="20" w:after="20" w:line="288" w:lineRule="auto"/>
              <w:ind w:firstLine="0"/>
              <w:jc w:val="center"/>
            </w:pPr>
          </w:p>
        </w:tc>
      </w:tr>
      <w:tr>
        <w:tc>
          <w:tcPr/>
          <w:p>
            <w:pPr>
              <w:pStyle w:val="Compact"/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 xml:space="preserve">给药后</w:t>
            </w:r>
          </w:p>
        </w:tc>
        <w:tc>
          <w:tcPr/>
          <w:p>
            <w:pPr>
              <w:pStyle w:val="Compact"/>
              <w:spacing w:before="20" w:after="20" w:line="288" w:lineRule="auto"/>
              <w:ind w:firstLine="0"/>
              <w:jc w:val="center"/>
            </w:pPr>
          </w:p>
        </w:tc>
        <w:tc>
          <w:tcPr/>
          <w:p>
            <w:pPr>
              <w:pStyle w:val="Compact"/>
              <w:spacing w:before="20" w:after="20" w:line="288" w:lineRule="auto"/>
              <w:ind w:firstLine="0"/>
              <w:jc w:val="center"/>
            </w:pPr>
          </w:p>
        </w:tc>
        <w:tc>
          <w:tcPr/>
          <w:p>
            <w:pPr>
              <w:pStyle w:val="Compact"/>
              <w:spacing w:before="20" w:after="20" w:line="288" w:lineRule="auto"/>
              <w:ind w:firstLine="0"/>
              <w:jc w:val="center"/>
            </w:pPr>
          </w:p>
        </w:tc>
      </w:tr>
    </w:tbl>
    <w:bookmarkEnd w:id="26"/>
    <w:bookmarkStart w:id="27" w:name="讨论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讨论</w:t>
      </w:r>
    </w:p>
    <w:p>
      <w:pPr>
        <w:pStyle w:val="BlockText"/>
      </w:pPr>
      <w:r>
        <w:t xml:space="preserve">建议顺序：①本实验的主要发现；②机制解释（沿“原因—环节—表现”）；③与预期不一致处的可能原因（写成假设并说明如何验证）；④局限（样本量、操作、个体差异）；⑤与临床的联系。</w:t>
      </w:r>
    </w:p>
    <w:bookmarkEnd w:id="27"/>
    <w:bookmarkStart w:id="28" w:name="结论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结论</w:t>
      </w:r>
    </w:p>
    <w:p>
      <w:pPr>
        <w:pStyle w:val="BlockText"/>
      </w:pPr>
      <w:r>
        <w:t xml:space="preserve">2–3 句，与引言中的目的一一对应；不引入新的数据。</w:t>
      </w:r>
    </w:p>
    <w:bookmarkEnd w:id="28"/>
    <w:bookmarkStart w:id="29" w:name="参考文献"/>
    <w:p>
      <w:pPr>
        <w:pStyle w:val="Heading1"/>
      </w:pPr>
      <w:r>
        <w:t xml:space="preserve">参考文献</w:t>
      </w:r>
    </w:p>
    <w:p>
      <w:pPr>
        <w:pStyle w:val="BlockText"/>
      </w:pPr>
      <w:r>
        <w:t xml:space="preserve">按 GB/T 7714—2015 顺序编码制，正文用上标 [1] 标注。只列真正读过的文献，并用</w:t>
      </w:r>
      <w:r>
        <w:t xml:space="preserve"> </w:t>
      </w:r>
      <w:r>
        <w:rPr>
          <w:rStyle w:val="VerbatimChar"/>
        </w:rPr>
        <w:t xml:space="preserve">python tools/refcheck.py</w:t>
      </w:r>
      <w:r>
        <w:t xml:space="preserve"> </w:t>
      </w:r>
      <w:r>
        <w:t xml:space="preserve">核对。</w:t>
      </w:r>
    </w:p>
    <w:p>
      <w:pPr>
        <w:pStyle w:val="FirstParagraph"/>
      </w:pPr>
      <w:r>
        <w:t xml:space="preserve">[1] 严钰锋，马淑兰．功能学科实验教程[M]．2020．</w:t>
      </w:r>
    </w:p>
    <w:bookmarkEnd w:id="29"/>
    <w:sectPr>
      <w:headerReference r:id="rId9" w:type="default"/>
      <w:footerReference r:id="rId10" w:type="default"/>
      <w:pgSz w:h="16838" w:w="11906"/>
      <w:pgMar w:bottom="1440" w:footer="737" w:header="737" w:left="1701" w:right="1701" w:top="144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000000"/>
        <w:sz w:val="21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8504" w:val="right"/>
      </w:tabs>
      <w:ind w:firstLine="0"/>
      <w:jc w:val="left"/>
      <w:pBdr>
        <w:bottom w:val="single" w:sz="6" w:space="4" w:color="5F7568"/>
      </w:pBdr>
    </w:pPr>
    <w:r>
      <w:drawing>
        <wp:inline xmlns:a="http://schemas.openxmlformats.org/drawingml/2006/main" xmlns:pic="http://schemas.openxmlformats.org/drawingml/2006/picture">
          <wp:extent cx="268854" cy="18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abbit_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8854" cy="180000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/>
    <w:r>
      <w:rPr>
        <w:rFonts w:ascii="Times New Roman" w:hAnsi="Times New Roman" w:cs="Times New Roman" w:eastAsia="宋体"/>
        <w:color w:val="59606A"/>
        <w:sz w:val="18"/>
      </w:rPr>
      <w:t>功能学科综合实验实验报告</w:t>
    </w:r>
    <w:r>
      <w:rPr>
        <w:rFonts w:ascii="Times New Roman" w:hAnsi="Times New Roman" w:cs="Times New Roman" w:eastAsia="宋体"/>
        <w:color w:val="59606A"/>
        <w:sz w:val="18"/>
      </w:rPr>
      <w:tab/>
    </w:r>
    <w:r>
      <w:rPr>
        <w:rFonts w:ascii="Times New Roman" w:hAnsi="Times New Roman" w:cs="Times New Roman" w:eastAsia="宋体"/>
        <w:color w:val="59606A"/>
        <w:sz w:val="18"/>
      </w:rPr>
      <w:t>学号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Next w:val="0"/>
      <w:spacing w:after="0" w:before="0" w:line="360" w:lineRule="auto"/>
    </w:pPr>
    <w:rPr>
      <w:rFonts w:ascii="Times New Roman" w:cs="Times New Roman" w:eastAsia="宋体" w:hAnsi="Times New Roman"/>
      <w:b w:val="0"/>
      <w:i w:val="0"/>
      <w:sz w:val="24"/>
    </w:rPr>
  </w:style>
  <w:style w:styleId="BodyText" w:type="paragraph">
    <w:name w:val="Body Text"/>
    <w:basedOn w:val="Normal"/>
    <w:link w:val="BodyTextChar"/>
    <w:pPr>
      <w:keepNext w:val="0"/>
      <w:spacing w:after="0" w:before="0" w:line="360" w:lineRule="auto"/>
      <w:ind w:firstLine="480"/>
    </w:pPr>
    <w:qFormat/>
    <w:rPr>
      <w:rFonts w:ascii="Times New Roman" w:cs="Times New Roman" w:eastAsia="宋体" w:hAnsi="Times New Roman"/>
      <w:b w:val="0"/>
      <w:i w:val="0"/>
      <w:sz w:val="24"/>
    </w:rPr>
  </w:style>
  <w:style w:customStyle="1" w:styleId="FirstParagraph" w:type="paragraph">
    <w:name w:val="First Paragraph"/>
    <w:basedOn w:val="BodyText"/>
    <w:next w:val="BodyText"/>
    <w:qFormat/>
    <w:pPr>
      <w:keepNext w:val="0"/>
      <w:spacing w:after="0" w:before="0" w:line="360" w:lineRule="auto"/>
      <w:ind w:firstLine="480"/>
    </w:pPr>
    <w:rPr>
      <w:rFonts w:ascii="Times New Roman" w:cs="Times New Roman" w:eastAsia="宋体" w:hAnsi="Times New Roman"/>
      <w:b w:val="0"/>
      <w:i w:val="0"/>
      <w:sz w:val="24"/>
    </w:rPr>
  </w:style>
  <w:style w:customStyle="1" w:styleId="Compact" w:type="paragraph">
    <w:name w:val="Compact"/>
    <w:basedOn w:val="BodyText"/>
    <w:qFormat/>
    <w:pPr>
      <w:keepNext w:val="0"/>
      <w:spacing w:after="0" w:before="0" w:line="336" w:lineRule="auto"/>
      <w:ind w:firstLine="0"/>
    </w:pPr>
    <w:rPr>
      <w:rFonts w:ascii="Times New Roman" w:cs="Times New Roman" w:eastAsia="宋体" w:hAnsi="Times New Roman"/>
      <w:b w:val="0"/>
      <w:i w:val="0"/>
      <w:sz w:val="24"/>
    </w:rPr>
  </w:style>
  <w:style w:styleId="Title" w:type="paragraph">
    <w:name w:val="Title"/>
    <w:basedOn w:val="Normal"/>
    <w:next w:val="BodyText"/>
    <w:qFormat/>
    <w:pPr>
      <w:keepNext w:val="0"/>
      <w:keepLines/>
      <w:spacing w:after="120" w:before="0" w:line="312" w:lineRule="auto"/>
      <w:jc w:val="center"/>
    </w:pPr>
    <w:rPr>
      <w:rFonts w:ascii="Times New Roman" w:cs="Times New Roman" w:eastAsia="黑体" w:hAnsi="Times New Roman"/>
      <w:b/>
      <w:bCs/>
      <w:i w:val="0"/>
      <w:color w:val="000000"/>
      <w:sz w:val="44"/>
      <w:szCs w:val="36"/>
    </w:rPr>
  </w:style>
  <w:style w:styleId="Subtitle" w:type="paragraph">
    <w:name w:val="Subtitle"/>
    <w:basedOn w:val="Title"/>
    <w:next w:val="BodyText"/>
    <w:qFormat/>
    <w:pPr>
      <w:keepNext w:val="0"/>
      <w:keepLines/>
      <w:spacing w:after="40" w:before="0" w:line="312" w:lineRule="auto"/>
      <w:jc w:val="center"/>
    </w:pPr>
    <w:rPr>
      <w:rFonts w:ascii="Times New Roman" w:cs="Times New Roman" w:eastAsia="楷体" w:hAnsi="Times New Roman"/>
      <w:b w:val="0"/>
      <w:i w:val="0"/>
      <w:color w:val="59606A"/>
      <w:sz w:val="28"/>
      <w:szCs w:val="30"/>
    </w:rPr>
  </w:style>
  <w:style w:customStyle="1" w:styleId="Author" w:type="paragraph">
    <w:name w:val="Author"/>
    <w:next w:val="BodyText"/>
    <w:qFormat/>
    <w:pPr>
      <w:keepNext w:val="0"/>
      <w:keepLines/>
      <w:spacing w:after="0" w:before="0" w:line="312" w:lineRule="auto"/>
      <w:jc w:val="center"/>
    </w:pPr>
    <w:rPr>
      <w:rFonts w:ascii="Times New Roman" w:cs="Times New Roman" w:eastAsia="宋体" w:hAnsi="Times New Roman"/>
      <w:b w:val="0"/>
      <w:i w:val="0"/>
      <w:color w:val="000000"/>
      <w:sz w:val="24"/>
    </w:rPr>
  </w:style>
  <w:style w:styleId="Date" w:type="paragraph">
    <w:name w:val="Date"/>
    <w:next w:val="BodyText"/>
    <w:qFormat/>
    <w:pPr>
      <w:keepNext w:val="0"/>
      <w:keepLines/>
      <w:spacing w:after="0" w:before="0" w:line="312" w:lineRule="auto"/>
      <w:jc w:val="center"/>
    </w:pPr>
    <w:rPr>
      <w:rFonts w:ascii="Times New Roman" w:cs="Times New Roman" w:eastAsia="宋体" w:hAnsi="Times New Roman"/>
      <w:b w:val="0"/>
      <w:i w:val="0"/>
      <w:color w:val="00000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 w:val="0"/>
      <w:keepLines/>
      <w:spacing w:after="0" w:before="0" w:line="360" w:lineRule="auto"/>
      <w:ind w:firstLine="480"/>
    </w:pPr>
    <w:rPr>
      <w:rFonts w:ascii="Times New Roman" w:cs="Times New Roman" w:eastAsia="宋体" w:hAnsi="Times New Roman"/>
      <w:b w:val="0"/>
      <w:i w:val="0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keepNext w:val="0"/>
      <w:spacing w:after="40" w:before="0" w:line="312" w:lineRule="auto"/>
      <w:ind w:hanging="420" w:left="420"/>
    </w:pPr>
    <w:rPr>
      <w:rFonts w:ascii="Times New Roman" w:cs="Times New Roman" w:eastAsia="宋体" w:hAnsi="Times New Roman"/>
      <w:b w:val="0"/>
      <w:i w:val="0"/>
      <w:sz w:val="21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keepNext w:val="0"/>
      <w:spacing w:after="60" w:before="60" w:line="312" w:lineRule="auto"/>
      <w:ind w:firstLine="0" w:left="283" w:right="170"/>
      <w:pBdr>
        <w:left w:color="5F7568" w:space="8" w:sz="18" w:val="single"/>
      </w:pBdr>
      <w:shd w:color="auto" w:fill="F2F5F3" w:val="clear"/>
    </w:pPr>
    <w:rPr>
      <w:rFonts w:ascii="Times New Roman" w:cs="Times New Roman" w:eastAsia="楷体" w:hAnsi="Times New Roman"/>
      <w:b w:val="0"/>
      <w:i w:val="0"/>
      <w:color w:val="59606A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keepNext w:val="0"/>
      <w:spacing w:after="80" w:before="80" w:line="288" w:lineRule="auto"/>
      <w:ind w:firstLine="0"/>
      <w:jc w:val="center"/>
    </w:pPr>
    <w:rPr>
      <w:rFonts w:ascii="Times New Roman" w:cs="Times New Roman" w:eastAsia="宋体" w:hAnsi="Times New Roman"/>
      <w:b w:val="0"/>
      <w:i w:val="0"/>
      <w:color w:val="000000"/>
      <w:sz w:val="21"/>
    </w:rPr>
  </w:style>
  <w:style w:customStyle="1" w:styleId="TableCaption" w:type="paragraph">
    <w:name w:val="Table Caption"/>
    <w:basedOn w:val="Caption"/>
    <w:pPr>
      <w:keepNext/>
      <w:spacing w:after="80" w:before="80" w:line="288" w:lineRule="auto"/>
      <w:ind w:firstLine="0"/>
      <w:jc w:val="center"/>
    </w:pPr>
    <w:rPr>
      <w:rFonts w:ascii="Times New Roman" w:cs="Times New Roman" w:eastAsia="宋体" w:hAnsi="Times New Roman"/>
      <w:b w:val="0"/>
      <w:i w:val="0"/>
      <w:color w:val="000000"/>
      <w:sz w:val="21"/>
    </w:rPr>
  </w:style>
  <w:style w:customStyle="1" w:styleId="ImageCaption" w:type="paragraph">
    <w:name w:val="Image Caption"/>
    <w:basedOn w:val="Caption"/>
    <w:pPr>
      <w:keepNext w:val="0"/>
      <w:spacing w:after="80" w:before="80" w:line="288" w:lineRule="auto"/>
      <w:ind w:firstLine="0"/>
      <w:jc w:val="center"/>
    </w:pPr>
    <w:rPr>
      <w:rFonts w:ascii="Times New Roman" w:cs="Times New Roman" w:eastAsia="宋体" w:hAnsi="Times New Roman"/>
      <w:b w:val="0"/>
      <w:i w:val="0"/>
      <w:color w:val="000000"/>
      <w:sz w:val="21"/>
    </w:rPr>
  </w:style>
  <w:style w:customStyle="1" w:styleId="Figure" w:type="paragraph">
    <w:name w:val="Figure"/>
    <w:basedOn w:val="Normal"/>
    <w:pPr>
      <w:keepNext/>
      <w:spacing w:after="0" w:before="80" w:line="240" w:lineRule="auto"/>
      <w:ind w:firstLine="0"/>
      <w:jc w:val="center"/>
    </w:pPr>
    <w:rPr>
      <w:rFonts w:ascii="Times New Roman" w:cs="Times New Roman" w:eastAsia="宋体" w:hAnsi="Times New Roman"/>
      <w:b w:val="0"/>
      <w:i w:val="0"/>
      <w:sz w:val="24"/>
    </w:rPr>
  </w:style>
  <w:style w:customStyle="1" w:styleId="CaptionedFigure" w:type="paragraph">
    <w:name w:val="Captioned Figure"/>
    <w:basedOn w:val="Figure"/>
    <w:pPr>
      <w:keepNext/>
      <w:spacing w:after="0" w:before="80" w:line="240" w:lineRule="auto"/>
      <w:ind w:firstLine="0"/>
      <w:jc w:val="center"/>
    </w:pPr>
    <w:rPr>
      <w:rFonts w:ascii="Times New Roman" w:cs="Times New Roman" w:eastAsia="宋体" w:hAnsi="Times New Roman"/>
      <w:b w:val="0"/>
      <w:i w:val="0"/>
      <w:sz w:val="24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宋体" w:hAnsi="Consolas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keepNext w:val="0"/>
      <w:spacing w:after="240" w:before="0" w:line="288" w:lineRule="auto"/>
      <w:ind w:firstLine="0"/>
      <w:jc w:val="center"/>
      <w:outlineLvl w:val="9"/>
    </w:pPr>
    <w:rPr>
      <w:rFonts w:ascii="Times New Roman" w:cs="Times New Roman" w:eastAsia="黑体" w:hAnsi="Times New Roman"/>
      <w:b/>
      <w:bCs w:val="0"/>
      <w:i w:val="0"/>
      <w:color w:val="000000"/>
      <w:sz w:val="32"/>
    </w:rPr>
  </w:style>
  <w:style w:customStyle="1" w:styleId="Heading1" w:type="paragraph">
    <w:name w:val="heading 1"/>
    <w:basedOn w:val="Normal"/>
    <w:pPr>
      <w:keepNext/>
      <w:spacing w:after="160" w:before="360" w:line="288" w:lineRule="auto"/>
    </w:pPr>
    <w:rPr>
      <w:rFonts w:ascii="Times New Roman" w:cs="Times New Roman" w:eastAsia="黑体" w:hAnsi="Times New Roman"/>
      <w:b/>
      <w:i w:val="0"/>
      <w:color w:val="000000"/>
      <w:sz w:val="32"/>
    </w:rPr>
  </w:style>
  <w:style w:customStyle="1" w:styleId="Heading2" w:type="paragraph">
    <w:name w:val="heading 2"/>
    <w:basedOn w:val="Normal"/>
    <w:pPr>
      <w:keepNext/>
      <w:spacing w:after="120" w:before="240" w:line="288" w:lineRule="auto"/>
    </w:pPr>
    <w:rPr>
      <w:rFonts w:ascii="Times New Roman" w:cs="Times New Roman" w:eastAsia="黑体" w:hAnsi="Times New Roman"/>
      <w:b/>
      <w:i w:val="0"/>
      <w:color w:val="000000"/>
      <w:sz w:val="28"/>
    </w:rPr>
  </w:style>
  <w:style w:customStyle="1" w:styleId="Heading3" w:type="paragraph">
    <w:name w:val="heading 3"/>
    <w:basedOn w:val="Normal"/>
    <w:pPr>
      <w:keepNext/>
      <w:spacing w:after="80" w:before="160" w:line="288" w:lineRule="auto"/>
    </w:pPr>
    <w:rPr>
      <w:rFonts w:ascii="Times New Roman" w:cs="Times New Roman" w:eastAsia="黑体" w:hAnsi="Times New Roman"/>
      <w:b/>
      <w:i w:val="0"/>
      <w:color w:val="000000"/>
      <w:sz w:val="24"/>
    </w:rPr>
  </w:style>
  <w:style w:customStyle="1" w:styleId="Heading4" w:type="paragraph">
    <w:name w:val="heading 4"/>
    <w:basedOn w:val="Normal"/>
    <w:pPr>
      <w:keepNext/>
      <w:spacing w:after="40" w:before="120" w:line="288" w:lineRule="auto"/>
    </w:pPr>
    <w:rPr>
      <w:rFonts w:ascii="Times New Roman" w:cs="Times New Roman" w:eastAsia="黑体" w:hAnsi="Times New Roman"/>
      <w:b w:val="0"/>
      <w:i w:val="0"/>
      <w:color w:val="000000"/>
      <w:sz w:val="24"/>
    </w:rPr>
  </w:style>
  <w:style w:customStyle="1" w:styleId="ReportTitle" w:type="paragraph">
    <w:name w:val="ReportTitle"/>
    <w:basedOn w:val="Normal"/>
    <w:pPr>
      <w:keepNext w:val="0"/>
      <w:spacing w:after="120" w:before="0" w:line="300" w:lineRule="auto"/>
      <w:ind w:firstLine="0"/>
      <w:jc w:val="center"/>
    </w:pPr>
    <w:rPr>
      <w:rFonts w:ascii="Times New Roman" w:cs="Times New Roman" w:eastAsia="黑体" w:hAnsi="Times New Roman"/>
      <w:b/>
      <w:i w:val="0"/>
      <w:color w:val="000000"/>
      <w:sz w:val="44"/>
    </w:rPr>
  </w:style>
  <w:style w:customStyle="1" w:styleId="ReportMeta" w:type="paragraph">
    <w:name w:val="ReportMeta"/>
    <w:basedOn w:val="Normal"/>
    <w:pPr>
      <w:keepNext w:val="0"/>
      <w:spacing w:after="0" w:before="0" w:line="336" w:lineRule="auto"/>
      <w:ind w:firstLine="0"/>
      <w:jc w:val="center"/>
    </w:pPr>
    <w:rPr>
      <w:rFonts w:ascii="Times New Roman" w:cs="Times New Roman" w:eastAsia="楷体" w:hAnsi="Times New Roman"/>
      <w:b w:val="0"/>
      <w:i w:val="0"/>
      <w:color w:val="59606A"/>
      <w:sz w:val="2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实验题目（如：家兔高钾血症）</dc:title>
  <dc:creator>姓名</dc:creator>
  <cp:keywords/>
  <dcterms:created xsi:type="dcterms:W3CDTF">2026-10-28T16:46:02Z</dcterms:created>
  <dcterms:modified xsi:type="dcterms:W3CDTF">2026-10-28T16:46:02Z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目 录</vt:lpwstr>
  </property>
</Properties>
</file>