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0"/>
          <w:szCs w:val="30"/>
        </w:rPr>
      </w:pPr>
      <w:r w:rsidRPr="004377FB">
        <w:rPr>
          <w:rFonts w:ascii="Helvetica Neue" w:hAnsi="Helvetica Neue" w:cs="Helvetica Neue"/>
          <w:b/>
          <w:bCs/>
          <w:color w:val="1B1F22"/>
          <w:sz w:val="30"/>
          <w:szCs w:val="30"/>
        </w:rPr>
        <w:t>Easier Assignment - Building a Wireframe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0"/>
          <w:szCs w:val="3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Overview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In this assignment, you will build a web design skeleton using HTML/CSS. Your completed work should look just like the image below:</w:t>
      </w:r>
    </w:p>
    <w:p w:rsid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40"/>
          <w:szCs w:val="40"/>
        </w:rPr>
      </w:pPr>
      <w:r>
        <w:rPr>
          <w:rFonts w:ascii="Helvetica Neue" w:hAnsi="Helvetica Neue" w:cs="Helvetica Neue"/>
          <w:noProof/>
          <w:color w:val="0A4DCC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1AC3C4" wp14:editId="01D4FD9D">
            <wp:simplePos x="0" y="0"/>
            <wp:positionH relativeFrom="column">
              <wp:posOffset>-914400</wp:posOffset>
            </wp:positionH>
            <wp:positionV relativeFrom="paragraph">
              <wp:posOffset>180340</wp:posOffset>
            </wp:positionV>
            <wp:extent cx="7303135" cy="4096385"/>
            <wp:effectExtent l="0" t="0" r="12065" b="0"/>
            <wp:wrapSquare wrapText="bothSides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Student Notes</w:t>
      </w:r>
    </w:p>
    <w:p w:rsidR="004377FB" w:rsidRPr="004377FB" w:rsidRDefault="004377FB" w:rsidP="0043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This exercise will challenge most students unfamiliar with HTML/CSS. If you see this task as too simple or if you finish it within three hours, attempt the second homework assignment.</w:t>
      </w:r>
    </w:p>
    <w:p w:rsidR="004377FB" w:rsidRPr="004377FB" w:rsidRDefault="004377FB" w:rsidP="0043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Just because this is the "easier" assignment does not make it the "quick" one. The process of learning web development is nothing without a serious time investment. While the work may seem strenuous now, you'll find yourself becoming more comfortable with web development as you put more hours into your training.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Submission on BCS</w:t>
      </w:r>
    </w:p>
    <w:p w:rsidR="004377FB" w:rsidRPr="004377FB" w:rsidRDefault="004377FB" w:rsidP="004377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Please submit the link to the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Repository!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Instructions</w:t>
      </w:r>
    </w:p>
    <w:p w:rsidR="004377FB" w:rsidRPr="004377FB" w:rsidRDefault="004377FB" w:rsidP="00437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Create a new repository in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called </w:t>
      </w:r>
      <w:r w:rsidRPr="004377FB">
        <w:rPr>
          <w:rFonts w:ascii="Consolas" w:hAnsi="Consolas" w:cs="Consolas"/>
          <w:color w:val="1B1F22"/>
          <w:sz w:val="20"/>
          <w:szCs w:val="20"/>
        </w:rPr>
        <w:t>HW-Wireframe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>.</w:t>
      </w:r>
    </w:p>
    <w:p w:rsidR="004377FB" w:rsidRPr="004377FB" w:rsidRDefault="004377FB" w:rsidP="00437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Clone this repository to your computer by following the process we went over in class.</w:t>
      </w:r>
    </w:p>
    <w:p w:rsidR="004377FB" w:rsidRPr="004377FB" w:rsidRDefault="004377FB" w:rsidP="00437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Navigate to the </w:t>
      </w:r>
      <w:r w:rsidRPr="004377FB">
        <w:rPr>
          <w:rFonts w:ascii="Consolas" w:hAnsi="Consolas" w:cs="Consolas"/>
          <w:color w:val="1B1F22"/>
          <w:sz w:val="20"/>
          <w:szCs w:val="20"/>
        </w:rPr>
        <w:t>HW-Wireframe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folder you just cloned onto your machine. Then create two files inside this folder: </w:t>
      </w:r>
      <w:r w:rsidRPr="004377FB">
        <w:rPr>
          <w:rFonts w:ascii="Consolas" w:hAnsi="Consolas" w:cs="Consolas"/>
          <w:color w:val="1B1F22"/>
          <w:sz w:val="20"/>
          <w:szCs w:val="20"/>
        </w:rPr>
        <w:t>index.html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and </w:t>
      </w:r>
      <w:r w:rsidRPr="004377FB">
        <w:rPr>
          <w:rFonts w:ascii="Consolas" w:hAnsi="Consolas" w:cs="Consolas"/>
          <w:color w:val="1B1F22"/>
          <w:sz w:val="20"/>
          <w:szCs w:val="20"/>
        </w:rPr>
        <w:t>style.css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>.</w:t>
      </w:r>
    </w:p>
    <w:p w:rsidR="004377FB" w:rsidRPr="004377FB" w:rsidRDefault="004377FB" w:rsidP="00437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Make your ini</w:t>
      </w:r>
      <w:bookmarkStart w:id="0" w:name="_GoBack"/>
      <w:bookmarkEnd w:id="0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tial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commit and push it to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.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proofErr w:type="gramStart"/>
      <w:r w:rsidRPr="004377FB">
        <w:rPr>
          <w:rFonts w:ascii="Consolas" w:hAnsi="Consolas" w:cs="Consolas"/>
          <w:color w:val="1B1F22"/>
          <w:sz w:val="20"/>
          <w:szCs w:val="20"/>
        </w:rPr>
        <w:t>git</w:t>
      </w:r>
      <w:proofErr w:type="spellEnd"/>
      <w:proofErr w:type="gramEnd"/>
      <w:r w:rsidRPr="004377FB">
        <w:rPr>
          <w:rFonts w:ascii="Consolas" w:hAnsi="Consolas" w:cs="Consolas"/>
          <w:color w:val="1B1F22"/>
          <w:sz w:val="20"/>
          <w:szCs w:val="20"/>
        </w:rPr>
        <w:t xml:space="preserve"> add .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proofErr w:type="gramStart"/>
      <w:r w:rsidRPr="004377FB">
        <w:rPr>
          <w:rFonts w:ascii="Consolas" w:hAnsi="Consolas" w:cs="Consolas"/>
          <w:color w:val="1B1F22"/>
          <w:sz w:val="20"/>
          <w:szCs w:val="20"/>
        </w:rPr>
        <w:t>git</w:t>
      </w:r>
      <w:proofErr w:type="spellEnd"/>
      <w:proofErr w:type="gramEnd"/>
      <w:r w:rsidRPr="004377FB">
        <w:rPr>
          <w:rFonts w:ascii="Consolas" w:hAnsi="Consolas" w:cs="Consolas"/>
          <w:color w:val="1B1F22"/>
          <w:sz w:val="20"/>
          <w:szCs w:val="20"/>
        </w:rPr>
        <w:t xml:space="preserve"> commit -m "&lt;COMMENT&gt;"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proofErr w:type="gramStart"/>
      <w:r w:rsidRPr="004377FB">
        <w:rPr>
          <w:rFonts w:ascii="Consolas" w:hAnsi="Consolas" w:cs="Consolas"/>
          <w:color w:val="1B1F22"/>
          <w:sz w:val="20"/>
          <w:szCs w:val="20"/>
        </w:rPr>
        <w:t>git</w:t>
      </w:r>
      <w:proofErr w:type="spellEnd"/>
      <w:proofErr w:type="gramEnd"/>
      <w:r w:rsidRPr="004377FB">
        <w:rPr>
          <w:rFonts w:ascii="Consolas" w:hAnsi="Consolas" w:cs="Consolas"/>
          <w:color w:val="1B1F22"/>
          <w:sz w:val="20"/>
          <w:szCs w:val="20"/>
        </w:rPr>
        <w:t xml:space="preserve"> push origin master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If this process was done correctly, you should see these two files appear in your repository. This will be your initial test to confirm that you're hooked into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.</w:t>
      </w:r>
    </w:p>
    <w:p w:rsidR="004377FB" w:rsidRPr="004377FB" w:rsidRDefault="004377FB" w:rsidP="00437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Return to your local copies of </w:t>
      </w:r>
      <w:r w:rsidRPr="004377FB">
        <w:rPr>
          <w:rFonts w:ascii="Consolas" w:hAnsi="Consolas" w:cs="Consolas"/>
          <w:color w:val="1B1F22"/>
          <w:sz w:val="20"/>
          <w:szCs w:val="20"/>
        </w:rPr>
        <w:t>index.html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and </w:t>
      </w:r>
      <w:r w:rsidRPr="004377FB">
        <w:rPr>
          <w:rFonts w:ascii="Consolas" w:hAnsi="Consolas" w:cs="Consolas"/>
          <w:color w:val="1B1F22"/>
          <w:sz w:val="20"/>
          <w:szCs w:val="20"/>
        </w:rPr>
        <w:t>style.css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>. Using the screenshot at the top of these instructions, recreate the design using HTML/CSS.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lastRenderedPageBreak/>
        <w:t xml:space="preserve">All of your HTML should be inside of the </w:t>
      </w:r>
      <w:r w:rsidRPr="004377FB">
        <w:rPr>
          <w:rFonts w:ascii="Consolas" w:hAnsi="Consolas" w:cs="Consolas"/>
          <w:color w:val="1B1F22"/>
          <w:sz w:val="20"/>
          <w:szCs w:val="20"/>
        </w:rPr>
        <w:t>index.html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file.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All of your CSS should be inside of the </w:t>
      </w:r>
      <w:r w:rsidRPr="004377FB">
        <w:rPr>
          <w:rFonts w:ascii="Consolas" w:hAnsi="Consolas" w:cs="Consolas"/>
          <w:color w:val="1B1F22"/>
          <w:sz w:val="20"/>
          <w:szCs w:val="20"/>
        </w:rPr>
        <w:t>style.css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file.</w:t>
      </w:r>
    </w:p>
    <w:p w:rsidR="004377FB" w:rsidRPr="004377FB" w:rsidRDefault="004377FB" w:rsidP="00437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When you finish the assignment, commit your changes with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and push them into your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repo. Remember: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proofErr w:type="gramStart"/>
      <w:r w:rsidRPr="004377FB">
        <w:rPr>
          <w:rFonts w:ascii="Consolas" w:hAnsi="Consolas" w:cs="Consolas"/>
          <w:color w:val="1B1F22"/>
          <w:sz w:val="20"/>
          <w:szCs w:val="20"/>
        </w:rPr>
        <w:t>git</w:t>
      </w:r>
      <w:proofErr w:type="spellEnd"/>
      <w:proofErr w:type="gramEnd"/>
      <w:r w:rsidRPr="004377FB">
        <w:rPr>
          <w:rFonts w:ascii="Consolas" w:hAnsi="Consolas" w:cs="Consolas"/>
          <w:color w:val="1B1F22"/>
          <w:sz w:val="20"/>
          <w:szCs w:val="20"/>
        </w:rPr>
        <w:t xml:space="preserve"> add .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proofErr w:type="gramStart"/>
      <w:r w:rsidRPr="004377FB">
        <w:rPr>
          <w:rFonts w:ascii="Consolas" w:hAnsi="Consolas" w:cs="Consolas"/>
          <w:color w:val="1B1F22"/>
          <w:sz w:val="20"/>
          <w:szCs w:val="20"/>
        </w:rPr>
        <w:t>git</w:t>
      </w:r>
      <w:proofErr w:type="spellEnd"/>
      <w:proofErr w:type="gramEnd"/>
      <w:r w:rsidRPr="004377FB">
        <w:rPr>
          <w:rFonts w:ascii="Consolas" w:hAnsi="Consolas" w:cs="Consolas"/>
          <w:color w:val="1B1F22"/>
          <w:sz w:val="20"/>
          <w:szCs w:val="20"/>
        </w:rPr>
        <w:t xml:space="preserve"> commit -m "&lt;COMMENT&gt;"</w:t>
      </w:r>
    </w:p>
    <w:p w:rsidR="004377FB" w:rsidRPr="004377FB" w:rsidRDefault="004377FB" w:rsidP="004377FB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proofErr w:type="gramStart"/>
      <w:r w:rsidRPr="004377FB">
        <w:rPr>
          <w:rFonts w:ascii="Consolas" w:hAnsi="Consolas" w:cs="Consolas"/>
          <w:color w:val="1B1F22"/>
          <w:sz w:val="20"/>
          <w:szCs w:val="20"/>
        </w:rPr>
        <w:t>git</w:t>
      </w:r>
      <w:proofErr w:type="spellEnd"/>
      <w:proofErr w:type="gramEnd"/>
      <w:r w:rsidRPr="004377FB">
        <w:rPr>
          <w:rFonts w:ascii="Consolas" w:hAnsi="Consolas" w:cs="Consolas"/>
          <w:color w:val="1B1F22"/>
          <w:sz w:val="20"/>
          <w:szCs w:val="20"/>
        </w:rPr>
        <w:t xml:space="preserve"> push origin master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Additional Specifications</w:t>
      </w:r>
    </w:p>
    <w:p w:rsidR="004377FB" w:rsidRPr="004377FB" w:rsidRDefault="004377FB" w:rsidP="004377F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Your HTML should have each of the following sections: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Header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Nav</w:t>
      </w:r>
      <w:proofErr w:type="spellEnd"/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Aside (With a Heading)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Section (With a Heading)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Article (With a Heading) contained within the Section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Headers contained within the Article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Paragraph contained within the Article</w:t>
      </w:r>
    </w:p>
    <w:p w:rsidR="004377FB" w:rsidRPr="004377FB" w:rsidRDefault="004377FB" w:rsidP="004377F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Your CSS should have styles for each of the following elements: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Body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font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-family: 'Arial', 'Helvetica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Neue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', Helvetica, sans-serif;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color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'#777'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background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'#777'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width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'960px'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font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-size: '18px'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Header,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Nav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, Section, Aside, and Footer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background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ebebeb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'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Article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color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ebebeb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',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background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'#777'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h1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and p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color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'#777',</w:t>
      </w:r>
    </w:p>
    <w:p w:rsidR="004377FB" w:rsidRPr="004377FB" w:rsidRDefault="004377FB" w:rsidP="004377FB">
      <w:pPr>
        <w:widowControl w:val="0"/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background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'#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ebebeb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>'</w:t>
      </w:r>
    </w:p>
    <w:p w:rsidR="004377FB" w:rsidRPr="004377FB" w:rsidRDefault="004377FB" w:rsidP="004377F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The widths of each section should be:</w:t>
      </w:r>
    </w:p>
    <w:p w:rsidR="004377FB" w:rsidRPr="004377FB" w:rsidRDefault="004377FB" w:rsidP="004377FB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1B1F22"/>
          <w:sz w:val="20"/>
          <w:szCs w:val="20"/>
        </w:rPr>
      </w:pPr>
      <w:proofErr w:type="gramStart"/>
      <w:r w:rsidRPr="004377FB">
        <w:rPr>
          <w:rFonts w:ascii="Helvetica Neue" w:hAnsi="Helvetica Neue" w:cs="Helvetica Neue"/>
          <w:color w:val="1B1F22"/>
          <w:sz w:val="20"/>
          <w:szCs w:val="20"/>
        </w:rPr>
        <w:t>section</w:t>
      </w:r>
      <w:proofErr w:type="gramEnd"/>
      <w:r w:rsidRPr="004377FB">
        <w:rPr>
          <w:rFonts w:ascii="Helvetica Neue" w:hAnsi="Helvetica Neue" w:cs="Helvetica Neue"/>
          <w:color w:val="1B1F22"/>
          <w:sz w:val="20"/>
          <w:szCs w:val="20"/>
        </w:rPr>
        <w:t>: 495px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Helpful Hints</w:t>
      </w:r>
    </w:p>
    <w:p w:rsidR="004377FB" w:rsidRPr="004377FB" w:rsidRDefault="004377FB" w:rsidP="004377F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For a refresher on working with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and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, consult the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Supplemental Guide we sent you in class.</w:t>
      </w:r>
    </w:p>
    <w:p w:rsidR="004377FB" w:rsidRPr="004377FB" w:rsidRDefault="004377FB" w:rsidP="004377F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Don't forget to review these concepts: </w:t>
      </w:r>
      <w:r w:rsidRPr="004377FB">
        <w:rPr>
          <w:rFonts w:ascii="Consolas" w:hAnsi="Consolas" w:cs="Consolas"/>
          <w:color w:val="1B1F22"/>
          <w:sz w:val="20"/>
          <w:szCs w:val="20"/>
        </w:rPr>
        <w:t>float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, </w:t>
      </w:r>
      <w:r w:rsidRPr="004377FB">
        <w:rPr>
          <w:rFonts w:ascii="Consolas" w:hAnsi="Consolas" w:cs="Consolas"/>
          <w:color w:val="1B1F22"/>
          <w:sz w:val="20"/>
          <w:szCs w:val="20"/>
        </w:rPr>
        <w:t>padding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, </w:t>
      </w:r>
      <w:r w:rsidRPr="004377FB">
        <w:rPr>
          <w:rFonts w:ascii="Consolas" w:hAnsi="Consolas" w:cs="Consolas"/>
          <w:color w:val="1B1F22"/>
          <w:sz w:val="20"/>
          <w:szCs w:val="20"/>
        </w:rPr>
        <w:t>margin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, </w:t>
      </w:r>
      <w:r w:rsidRPr="004377FB">
        <w:rPr>
          <w:rFonts w:ascii="Consolas" w:hAnsi="Consolas" w:cs="Consolas"/>
          <w:color w:val="1B1F22"/>
          <w:sz w:val="20"/>
          <w:szCs w:val="20"/>
        </w:rPr>
        <w:t>display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, </w:t>
      </w:r>
      <w:r w:rsidRPr="004377FB">
        <w:rPr>
          <w:rFonts w:ascii="Consolas" w:hAnsi="Consolas" w:cs="Consolas"/>
          <w:color w:val="1B1F22"/>
          <w:sz w:val="20"/>
          <w:szCs w:val="20"/>
        </w:rPr>
        <w:t>overflow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, </w:t>
      </w:r>
      <w:r w:rsidRPr="004377FB">
        <w:rPr>
          <w:rFonts w:ascii="Consolas" w:hAnsi="Consolas" w:cs="Consolas"/>
          <w:color w:val="1B1F22"/>
          <w:sz w:val="20"/>
          <w:szCs w:val="20"/>
        </w:rPr>
        <w:t>clear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and </w:t>
      </w:r>
      <w:r w:rsidRPr="004377FB">
        <w:rPr>
          <w:rFonts w:ascii="Consolas" w:hAnsi="Consolas" w:cs="Consolas"/>
          <w:color w:val="1B1F22"/>
          <w:sz w:val="20"/>
          <w:szCs w:val="20"/>
        </w:rPr>
        <w:t>text-align</w:t>
      </w:r>
      <w:r w:rsidRPr="004377FB">
        <w:rPr>
          <w:rFonts w:ascii="Helvetica Neue" w:hAnsi="Helvetica Neue" w:cs="Helvetica Neue"/>
          <w:color w:val="1B1F22"/>
          <w:sz w:val="20"/>
          <w:szCs w:val="20"/>
        </w:rPr>
        <w:t>.</w:t>
      </w:r>
    </w:p>
    <w:p w:rsidR="004377FB" w:rsidRPr="004377FB" w:rsidRDefault="004377FB" w:rsidP="004377F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>This will be a tough assignment. Towards the end of the course, you'll look back to this exercise and realize just how much you've grown as a developer. Stay positive!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Reminder: Submission on BCS</w:t>
      </w:r>
    </w:p>
    <w:p w:rsidR="004377FB" w:rsidRPr="004377FB" w:rsidRDefault="004377FB" w:rsidP="004377F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Please submit the link to the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Github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Repository!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20"/>
          <w:szCs w:val="20"/>
        </w:rPr>
      </w:pP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b/>
          <w:bCs/>
          <w:color w:val="1B1F22"/>
          <w:sz w:val="20"/>
          <w:szCs w:val="20"/>
        </w:rPr>
        <w:t>Minimum Requirements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20"/>
          <w:szCs w:val="20"/>
        </w:rPr>
      </w:pPr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Attempt to complete homework assignment as described in instructions. If unable to complete certain portions, please </w:t>
      </w:r>
      <w:proofErr w:type="spellStart"/>
      <w:r w:rsidRPr="004377FB">
        <w:rPr>
          <w:rFonts w:ascii="Helvetica Neue" w:hAnsi="Helvetica Neue" w:cs="Helvetica Neue"/>
          <w:color w:val="1B1F22"/>
          <w:sz w:val="20"/>
          <w:szCs w:val="20"/>
        </w:rPr>
        <w:t>pseudocode</w:t>
      </w:r>
      <w:proofErr w:type="spellEnd"/>
      <w:r w:rsidRPr="004377FB">
        <w:rPr>
          <w:rFonts w:ascii="Helvetica Neue" w:hAnsi="Helvetica Neue" w:cs="Helvetica Neue"/>
          <w:color w:val="1B1F22"/>
          <w:sz w:val="20"/>
          <w:szCs w:val="20"/>
        </w:rPr>
        <w:t xml:space="preserve"> these portions to describe what remains to be completed.</w:t>
      </w:r>
    </w:p>
    <w:p w:rsidR="004377FB" w:rsidRPr="004377FB" w:rsidRDefault="004377FB" w:rsidP="004377F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20"/>
          <w:szCs w:val="20"/>
        </w:rPr>
      </w:pPr>
    </w:p>
    <w:p w:rsidR="007C02F8" w:rsidRPr="004377FB" w:rsidRDefault="007C02F8" w:rsidP="004377FB">
      <w:pPr>
        <w:rPr>
          <w:sz w:val="20"/>
          <w:szCs w:val="20"/>
        </w:rPr>
      </w:pPr>
    </w:p>
    <w:sectPr w:rsidR="007C02F8" w:rsidRPr="004377FB" w:rsidSect="00437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0000012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FB"/>
    <w:rsid w:val="004377FB"/>
    <w:rsid w:val="007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6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7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7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tgersCodingBootcamp/RUTSOM201902FSF2/blob/master/01-html-git-css/02-Homework/Instructions/Images/Easier-Layout.png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2659</Characters>
  <Application>Microsoft Macintosh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Hutchens</dc:creator>
  <cp:keywords/>
  <dc:description/>
  <cp:lastModifiedBy>Gary Hutchens</cp:lastModifiedBy>
  <cp:revision>1</cp:revision>
  <dcterms:created xsi:type="dcterms:W3CDTF">2019-02-17T00:58:00Z</dcterms:created>
  <dcterms:modified xsi:type="dcterms:W3CDTF">2019-02-17T01:02:00Z</dcterms:modified>
</cp:coreProperties>
</file>