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waste-management---go-forward-approach"/>
    <w:p>
      <w:pPr>
        <w:pStyle w:val="Heading1"/>
      </w:pPr>
      <w:r>
        <w:t xml:space="preserve">Waste Management - Go Forward Approach</w:t>
      </w:r>
    </w:p>
    <w:bookmarkStart w:id="9" w:name="ai-assistant-coverage-expansion"/>
    <w:p>
      <w:pPr>
        <w:pStyle w:val="Heading2"/>
      </w:pPr>
      <w:r>
        <w:t xml:space="preserve">311 AI Assistant Coverage Expansion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February 15, 2026</w:t>
      </w:r>
      <w:r>
        <w:t xml:space="preserve"> </w:t>
      </w:r>
      <w:r>
        <w:rPr>
          <w:b/>
          <w:bCs/>
        </w:rPr>
        <w:t xml:space="preserve">Prepared For:</w:t>
      </w:r>
      <w:r>
        <w:t xml:space="preserve"> </w:t>
      </w:r>
      <w:r>
        <w:t xml:space="preserve">Partner Review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Phase 1 Ready for Implementation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We’re only covering 10% of waste management questions (9 out of 88 common questions).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85-90% of waste questions fall through to human operators, representing significant missed call deflection opportunity.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Add 79 Q&amp;A pairs in 3 phases over 4-6 weeks.</w:t>
      </w:r>
    </w:p>
    <w:p>
      <w:pPr>
        <w:pStyle w:val="BodyText"/>
      </w:pPr>
      <w:r>
        <w:rPr>
          <w:b/>
          <w:bCs/>
        </w:rPr>
        <w:t xml:space="preserve">ROI:</w:t>
      </w:r>
      <w:r>
        <w:t xml:space="preserve"> </w:t>
      </w:r>
      <w:r>
        <w:t xml:space="preserve">$37,500/year in perpetual savings for 24-30 hours of work.</w:t>
      </w:r>
    </w:p>
    <w:p>
      <w:r>
        <w:pict>
          <v:rect style="width:0;height:1.5pt" o:hralign="center" o:hrstd="t" o:hr="t"/>
        </w:pict>
      </w:r>
    </w:p>
    <w:bookmarkEnd w:id="10"/>
    <w:bookmarkStart w:id="13" w:name="current-state"/>
    <w:p>
      <w:pPr>
        <w:pStyle w:val="Heading2"/>
      </w:pPr>
      <w:r>
        <w:t xml:space="preserve">Current State</w:t>
      </w:r>
    </w:p>
    <w:bookmarkStart w:id="11" w:name="what-we-have-9-qas"/>
    <w:p>
      <w:pPr>
        <w:pStyle w:val="Heading3"/>
      </w:pPr>
      <w:r>
        <w:t xml:space="preserve">What We Have (9 Q&amp;As)</w:t>
      </w:r>
    </w:p>
    <w:p>
      <w:pPr>
        <w:pStyle w:val="Compact"/>
        <w:numPr>
          <w:ilvl w:val="0"/>
          <w:numId w:val="1001"/>
        </w:numPr>
      </w:pPr>
      <w:r>
        <w:t xml:space="preserve">When is my trash pickup day?</w:t>
      </w:r>
    </w:p>
    <w:p>
      <w:pPr>
        <w:pStyle w:val="Compact"/>
        <w:numPr>
          <w:ilvl w:val="0"/>
          <w:numId w:val="1001"/>
        </w:numPr>
      </w:pPr>
      <w:r>
        <w:t xml:space="preserve">My trash wasn’t picked up</w:t>
      </w:r>
    </w:p>
    <w:p>
      <w:pPr>
        <w:pStyle w:val="Compact"/>
        <w:numPr>
          <w:ilvl w:val="0"/>
          <w:numId w:val="1001"/>
        </w:numPr>
      </w:pPr>
      <w:r>
        <w:t xml:space="preserve">What can I recycle?</w:t>
      </w:r>
    </w:p>
    <w:p>
      <w:pPr>
        <w:pStyle w:val="Compact"/>
        <w:numPr>
          <w:ilvl w:val="0"/>
          <w:numId w:val="1001"/>
        </w:numPr>
      </w:pPr>
      <w:r>
        <w:t xml:space="preserve">How to request bulk pickup</w:t>
      </w:r>
    </w:p>
    <w:p>
      <w:pPr>
        <w:pStyle w:val="Compact"/>
        <w:numPr>
          <w:ilvl w:val="0"/>
          <w:numId w:val="1001"/>
        </w:numPr>
      </w:pPr>
      <w:r>
        <w:t xml:space="preserve">How to schedule large item pickup</w:t>
      </w:r>
    </w:p>
    <w:p>
      <w:pPr>
        <w:pStyle w:val="Compact"/>
        <w:numPr>
          <w:ilvl w:val="0"/>
          <w:numId w:val="1001"/>
        </w:numPr>
      </w:pPr>
      <w:r>
        <w:t xml:space="preserve">How to dispose yard waste</w:t>
      </w:r>
    </w:p>
    <w:p>
      <w:pPr>
        <w:pStyle w:val="Compact"/>
        <w:numPr>
          <w:ilvl w:val="0"/>
          <w:numId w:val="1001"/>
        </w:numPr>
      </w:pPr>
      <w:r>
        <w:t xml:space="preserve">How to report solid waste violation</w:t>
      </w:r>
    </w:p>
    <w:p>
      <w:pPr>
        <w:pStyle w:val="Compact"/>
        <w:numPr>
          <w:ilvl w:val="0"/>
          <w:numId w:val="1001"/>
        </w:numPr>
      </w:pPr>
      <w:r>
        <w:t xml:space="preserve">How to report improper trash disposal</w:t>
      </w:r>
    </w:p>
    <w:p>
      <w:pPr>
        <w:pStyle w:val="Compact"/>
        <w:numPr>
          <w:ilvl w:val="0"/>
          <w:numId w:val="1001"/>
        </w:numPr>
      </w:pPr>
      <w:r>
        <w:t xml:space="preserve">How to report litter in public areas</w:t>
      </w:r>
    </w:p>
    <w:bookmarkEnd w:id="11"/>
    <w:bookmarkStart w:id="12" w:name="critical-gaps-0-coverage"/>
    <w:p>
      <w:pPr>
        <w:pStyle w:val="Heading3"/>
      </w:pPr>
      <w:r>
        <w:t xml:space="preserve">Critical Gaps (0% Coverage)</w:t>
      </w:r>
    </w:p>
    <w:p>
      <w:pPr>
        <w:pStyle w:val="FirstParagraph"/>
      </w:pPr>
      <w:r>
        <w:rPr>
          <w:b/>
          <w:bCs/>
        </w:rPr>
        <w:t xml:space="preserve">Hazardous Waste - SAFETY CRITICAL</w:t>
      </w:r>
      <w:r>
        <w:t xml:space="preserve"> </w:t>
      </w:r>
      <w:r>
        <w:t xml:space="preserve">- Zero questions about Haz Bin (hazardous waste facility)</w:t>
      </w:r>
      <w:r>
        <w:t xml:space="preserve"> </w:t>
      </w:r>
      <w:r>
        <w:t xml:space="preserve">- No guidance on paint, batteries, chemicals, electronics disposal</w:t>
      </w:r>
      <w:r>
        <w:t xml:space="preserve"> </w:t>
      </w:r>
      <w:r>
        <w:t xml:space="preserve">- Risk: Residents improperly disposing of dangerous materials</w:t>
      </w:r>
    </w:p>
    <w:p>
      <w:pPr>
        <w:pStyle w:val="BodyText"/>
      </w:pPr>
      <w:r>
        <w:rPr>
          <w:b/>
          <w:bCs/>
        </w:rPr>
        <w:t xml:space="preserve">Cart Management - HIGH VOLUME</w:t>
      </w:r>
      <w:r>
        <w:t xml:space="preserve"> </w:t>
      </w:r>
      <w:r>
        <w:t xml:space="preserve">- Zero questions about getting, replacing, or managing carts</w:t>
      </w:r>
      <w:r>
        <w:t xml:space="preserve"> </w:t>
      </w:r>
      <w:r>
        <w:t xml:space="preserve">- Estimated 25-30% of waste calls are cart-related</w:t>
      </w:r>
      <w:r>
        <w:t xml:space="preserve"> </w:t>
      </w:r>
      <w:r>
        <w:t xml:space="preserve">- Risk: High call volume on basic cart issues</w:t>
      </w:r>
    </w:p>
    <w:p>
      <w:pPr>
        <w:pStyle w:val="BodyText"/>
      </w:pPr>
      <w:r>
        <w:rPr>
          <w:b/>
          <w:bCs/>
        </w:rPr>
        <w:t xml:space="preserve">Holiday Schedules - TIME SENSITIVE</w:t>
      </w:r>
      <w:r>
        <w:t xml:space="preserve"> </w:t>
      </w:r>
      <w:r>
        <w:t xml:space="preserve">- Zero questions about holiday collection schedules</w:t>
      </w:r>
      <w:r>
        <w:t xml:space="preserve"> </w:t>
      </w:r>
      <w:r>
        <w:t xml:space="preserve">- Call volume spikes 300-500% during holiday weeks</w:t>
      </w:r>
      <w:r>
        <w:t xml:space="preserve"> </w:t>
      </w:r>
      <w:r>
        <w:t xml:space="preserve">- Risk: Resident confusion and frustration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three-phase-implementation-plan"/>
    <w:p>
      <w:pPr>
        <w:pStyle w:val="Heading2"/>
      </w:pPr>
      <w:r>
        <w:t xml:space="preserve">Three-Phase Implementation Plan</w:t>
      </w:r>
    </w:p>
    <w:bookmarkStart w:id="14" w:name="phase-1-critical-priority-this-week"/>
    <w:p>
      <w:pPr>
        <w:pStyle w:val="Heading3"/>
      </w:pPr>
      <w:r>
        <w:t xml:space="preserve">Phase 1: Critical Priority (THIS WEEK)</w:t>
      </w:r>
    </w:p>
    <w:p>
      <w:pPr>
        <w:pStyle w:val="FirstParagraph"/>
      </w:pPr>
      <w:r>
        <w:rPr>
          <w:b/>
          <w:bCs/>
        </w:rPr>
        <w:t xml:space="preserve">Add:</w:t>
      </w:r>
      <w:r>
        <w:t xml:space="preserve"> </w:t>
      </w:r>
      <w:r>
        <w:t xml:space="preserve">15 questions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6-8 hours (including SME validation)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Deflect 40-50% of waste calls (+35 percentage points)</w:t>
      </w:r>
      <w:r>
        <w:t xml:space="preserve"> </w:t>
      </w:r>
      <w:r>
        <w:rPr>
          <w:b/>
          <w:bCs/>
        </w:rPr>
        <w:t xml:space="preserve">Savings:</w:t>
      </w:r>
      <w:r>
        <w:t xml:space="preserve"> </w:t>
      </w:r>
      <w:r>
        <w:t xml:space="preserve">$17,500/year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✅ Q&amp;As drafted and ready</w:t>
      </w:r>
    </w:p>
    <w:p>
      <w:pPr>
        <w:pStyle w:val="BodyText"/>
      </w:pPr>
      <w:r>
        <w:rPr>
          <w:b/>
          <w:bCs/>
        </w:rPr>
        <w:t xml:space="preserve">Categories Covered:</w:t>
      </w:r>
      <w:r>
        <w:t xml:space="preserve"> </w:t>
      </w:r>
      <w:r>
        <w:t xml:space="preserve">- Cart management (6 Q&amp;As) - Getting, replacing, damaged/stolen carts, weight limits</w:t>
      </w:r>
      <w:r>
        <w:t xml:space="preserve"> </w:t>
      </w:r>
      <w:r>
        <w:t xml:space="preserve">- Holiday schedules (3 Q&amp;As) - No pickup days, schedule delays</w:t>
      </w:r>
      <w:r>
        <w:t xml:space="preserve"> </w:t>
      </w:r>
      <w:r>
        <w:t xml:space="preserve">- Hazardous waste (4 Q&amp;As) - Haz Bin location/hours, paint, batteries, electronics</w:t>
      </w:r>
      <w:r>
        <w:t xml:space="preserve"> </w:t>
      </w:r>
      <w:r>
        <w:t xml:space="preserve">- Recycling &amp; timing (2 Q&amp;As) - Recycling day, cart placement timing</w:t>
      </w:r>
    </w:p>
    <w:p>
      <w:pPr>
        <w:pStyle w:val="BodyText"/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1. Validate 15 Q&amp;As with Metro Public Works SME (2-3 hours)</w:t>
      </w:r>
      <w:r>
        <w:t xml:space="preserve"> </w:t>
      </w:r>
      <w:r>
        <w:t xml:space="preserve">2. Insert into database (1 hour)</w:t>
      </w:r>
      <w:r>
        <w:t xml:space="preserve"> </w:t>
      </w:r>
      <w:r>
        <w:t xml:space="preserve">3. Test and monitor (ongoing)</w:t>
      </w:r>
    </w:p>
    <w:p>
      <w:r>
        <w:pict>
          <v:rect style="width:0;height:1.5pt" o:hralign="center" o:hrstd="t" o:hr="t"/>
        </w:pict>
      </w:r>
    </w:p>
    <w:bookmarkEnd w:id="14"/>
    <w:bookmarkStart w:id="15" w:name="phase-2-high-priority-week-2-3"/>
    <w:p>
      <w:pPr>
        <w:pStyle w:val="Heading3"/>
      </w:pPr>
      <w:r>
        <w:t xml:space="preserve">Phase 2: High Priority (Week 2-3)</w:t>
      </w:r>
    </w:p>
    <w:p>
      <w:pPr>
        <w:pStyle w:val="FirstParagraph"/>
      </w:pPr>
      <w:r>
        <w:rPr>
          <w:b/>
          <w:bCs/>
        </w:rPr>
        <w:t xml:space="preserve">Add:</w:t>
      </w:r>
      <w:r>
        <w:t xml:space="preserve"> </w:t>
      </w:r>
      <w:r>
        <w:t xml:space="preserve">18 questions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8-10 hours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Deflect 75-80% of waste calls (+60-65 points cumulative)</w:t>
      </w:r>
      <w:r>
        <w:t xml:space="preserve"> </w:t>
      </w:r>
      <w:r>
        <w:rPr>
          <w:b/>
          <w:bCs/>
        </w:rPr>
        <w:t xml:space="preserve">Savings:</w:t>
      </w:r>
      <w:r>
        <w:t xml:space="preserve"> </w:t>
      </w:r>
      <w:r>
        <w:t xml:space="preserve">$30,000/year cumulative</w:t>
      </w:r>
    </w:p>
    <w:p>
      <w:pPr>
        <w:pStyle w:val="BodyText"/>
      </w:pPr>
      <w:r>
        <w:rPr>
          <w:b/>
          <w:bCs/>
        </w:rPr>
        <w:t xml:space="preserve">Categories:</w:t>
      </w:r>
      <w:r>
        <w:t xml:space="preserve"> </w:t>
      </w:r>
      <w:r>
        <w:t xml:space="preserve">- Recycling details - Sorting, washing, contamination, specific items</w:t>
      </w:r>
      <w:r>
        <w:t xml:space="preserve"> </w:t>
      </w:r>
      <w:r>
        <w:t xml:space="preserve">- Bulk item details - What qualifies, how many items, frequency</w:t>
      </w:r>
      <w:r>
        <w:t xml:space="preserve"> </w:t>
      </w:r>
      <w:r>
        <w:t xml:space="preserve">- Yard waste details - Collection timing, bag requirements, quantities</w:t>
      </w:r>
      <w:r>
        <w:t xml:space="preserve"> </w:t>
      </w:r>
      <w:r>
        <w:t xml:space="preserve">- Prohibited items - What can’t go in trash, overflow situations</w:t>
      </w:r>
    </w:p>
    <w:p>
      <w:r>
        <w:pict>
          <v:rect style="width:0;height:1.5pt" o:hralign="center" o:hrstd="t" o:hr="t"/>
        </w:pict>
      </w:r>
    </w:p>
    <w:bookmarkEnd w:id="15"/>
    <w:bookmarkStart w:id="16" w:name="phase-3-complete-coverage-week-4-6"/>
    <w:p>
      <w:pPr>
        <w:pStyle w:val="Heading3"/>
      </w:pPr>
      <w:r>
        <w:t xml:space="preserve">Phase 3: Complete Coverage (Week 4-6)</w:t>
      </w:r>
    </w:p>
    <w:p>
      <w:pPr>
        <w:pStyle w:val="FirstParagraph"/>
      </w:pPr>
      <w:r>
        <w:rPr>
          <w:b/>
          <w:bCs/>
        </w:rPr>
        <w:t xml:space="preserve">Add:</w:t>
      </w:r>
      <w:r>
        <w:t xml:space="preserve"> </w:t>
      </w:r>
      <w:r>
        <w:t xml:space="preserve">23 questions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10-12 hours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Deflect 90-95% of waste calls (+75-80 points cumulative)</w:t>
      </w:r>
      <w:r>
        <w:t xml:space="preserve"> </w:t>
      </w:r>
      <w:r>
        <w:rPr>
          <w:b/>
          <w:bCs/>
        </w:rPr>
        <w:t xml:space="preserve">Savings:</w:t>
      </w:r>
      <w:r>
        <w:t xml:space="preserve"> </w:t>
      </w:r>
      <w:r>
        <w:t xml:space="preserve">$37,500/year cumulative</w:t>
      </w:r>
    </w:p>
    <w:p>
      <w:pPr>
        <w:pStyle w:val="BodyText"/>
      </w:pPr>
      <w:r>
        <w:rPr>
          <w:b/>
          <w:bCs/>
        </w:rPr>
        <w:t xml:space="preserve">Categories:</w:t>
      </w:r>
      <w:r>
        <w:t xml:space="preserve"> </w:t>
      </w:r>
      <w:r>
        <w:t xml:space="preserve">- Special circumstances - Moving, landlords, temporary stops</w:t>
      </w:r>
      <w:r>
        <w:t xml:space="preserve"> </w:t>
      </w:r>
      <w:r>
        <w:t xml:space="preserve">- Specific items - Tires, propane, medications, specific recyclables</w:t>
      </w:r>
      <w:r>
        <w:t xml:space="preserve"> </w:t>
      </w:r>
      <w:r>
        <w:t xml:space="preserve">- Advanced topics - Apps, tools, business waste, property violations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financial-analysis"/>
    <w:p>
      <w:pPr>
        <w:pStyle w:val="Heading2"/>
      </w:pPr>
      <w:r>
        <w:t xml:space="preserve">Financial Analysis</w:t>
      </w:r>
    </w:p>
    <w:bookmarkStart w:id="18" w:name="investment"/>
    <w:p>
      <w:pPr>
        <w:pStyle w:val="Heading3"/>
      </w:pPr>
      <w:r>
        <w:t xml:space="preserve">Investment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1:</w:t>
      </w:r>
      <w:r>
        <w:t xml:space="preserve"> </w:t>
      </w:r>
      <w:r>
        <w:t xml:space="preserve">6-8 hours (1 working day)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2:</w:t>
      </w:r>
      <w:r>
        <w:t xml:space="preserve"> </w:t>
      </w:r>
      <w:r>
        <w:t xml:space="preserve">8-10 hours (1.5 working days)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3:</w:t>
      </w:r>
      <w:r>
        <w:t xml:space="preserve"> </w:t>
      </w:r>
      <w:r>
        <w:t xml:space="preserve">10-12 hours (1.5 working days)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Total:</w:t>
      </w:r>
      <w:r>
        <w:t xml:space="preserve"> </w:t>
      </w:r>
      <w:r>
        <w:t xml:space="preserve">24-30 hours (4 working days)</w:t>
      </w:r>
    </w:p>
    <w:bookmarkEnd w:id="18"/>
    <w:bookmarkStart w:id="19" w:name="return"/>
    <w:p>
      <w:pPr>
        <w:pStyle w:val="Heading3"/>
      </w:pPr>
      <w:r>
        <w:t xml:space="preserve">Return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1:</w:t>
      </w:r>
      <w:r>
        <w:t xml:space="preserve"> </w:t>
      </w:r>
      <w:r>
        <w:t xml:space="preserve">$17,500/year perpetual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Full Implementation:</w:t>
      </w:r>
      <w:r>
        <w:t xml:space="preserve"> </w:t>
      </w:r>
      <w:r>
        <w:t xml:space="preserve">$37,500/year perpetual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5-Year Value:</w:t>
      </w:r>
      <w:r>
        <w:t xml:space="preserve"> </w:t>
      </w:r>
      <w:r>
        <w:t xml:space="preserve">$187,500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10-Year Value:</w:t>
      </w:r>
      <w:r>
        <w:t xml:space="preserve"> </w:t>
      </w:r>
      <w:r>
        <w:t xml:space="preserve">$375,000</w:t>
      </w:r>
    </w:p>
    <w:bookmarkEnd w:id="19"/>
    <w:bookmarkStart w:id="20" w:name="cost-assumptions"/>
    <w:p>
      <w:pPr>
        <w:pStyle w:val="Heading3"/>
      </w:pPr>
      <w:r>
        <w:t xml:space="preserve">Cost Assumptions</w:t>
      </w:r>
    </w:p>
    <w:p>
      <w:pPr>
        <w:pStyle w:val="Compact"/>
        <w:numPr>
          <w:ilvl w:val="0"/>
          <w:numId w:val="1004"/>
        </w:numPr>
      </w:pPr>
      <w:r>
        <w:t xml:space="preserve">Average cost per 311 call: $5</w:t>
      </w:r>
    </w:p>
    <w:p>
      <w:pPr>
        <w:pStyle w:val="Compact"/>
        <w:numPr>
          <w:ilvl w:val="0"/>
          <w:numId w:val="1004"/>
        </w:numPr>
      </w:pPr>
      <w:r>
        <w:t xml:space="preserve">Current waste call volume: ~10,000/year</w:t>
      </w:r>
    </w:p>
    <w:p>
      <w:pPr>
        <w:pStyle w:val="Compact"/>
        <w:numPr>
          <w:ilvl w:val="0"/>
          <w:numId w:val="1004"/>
        </w:numPr>
      </w:pPr>
      <w:r>
        <w:t xml:space="preserve">Phase 1 deflection: 3,500 additional calls/year</w:t>
      </w:r>
    </w:p>
    <w:p>
      <w:pPr>
        <w:pStyle w:val="Compact"/>
        <w:numPr>
          <w:ilvl w:val="0"/>
          <w:numId w:val="1004"/>
        </w:numPr>
      </w:pPr>
      <w:r>
        <w:t xml:space="preserve">Full deflection: 7,500 additional calls/year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risk-assessment"/>
    <w:p>
      <w:pPr>
        <w:pStyle w:val="Heading2"/>
      </w:pPr>
      <w:r>
        <w:t xml:space="preserve">Risk Assessment</w:t>
      </w:r>
    </w:p>
    <w:bookmarkStart w:id="22" w:name="risks-of-not-implementing"/>
    <w:p>
      <w:pPr>
        <w:pStyle w:val="Heading3"/>
      </w:pPr>
      <w:r>
        <w:t xml:space="preserve">Risks of NOT Implementing</w:t>
      </w:r>
    </w:p>
    <w:p>
      <w:pPr>
        <w:pStyle w:val="FirstParagraph"/>
      </w:pPr>
      <w:r>
        <w:rPr>
          <w:b/>
          <w:bCs/>
        </w:rPr>
        <w:t xml:space="preserve">Safety Risk (HIGH)</w:t>
      </w:r>
      <w:r>
        <w:t xml:space="preserve"> </w:t>
      </w:r>
      <w:r>
        <w:t xml:space="preserve">- Residents don’t know where to dispose hazardous waste</w:t>
      </w:r>
      <w:r>
        <w:t xml:space="preserve"> </w:t>
      </w:r>
      <w:r>
        <w:t xml:space="preserve">- Improper disposal of paint, batteries, chemicals</w:t>
      </w:r>
      <w:r>
        <w:t xml:space="preserve"> </w:t>
      </w:r>
      <w:r>
        <w:t xml:space="preserve">- Environmental and health hazards</w:t>
      </w:r>
    </w:p>
    <w:p>
      <w:pPr>
        <w:pStyle w:val="BodyText"/>
      </w:pPr>
      <w:r>
        <w:rPr>
          <w:b/>
          <w:bCs/>
        </w:rPr>
        <w:t xml:space="preserve">Volume Risk (HIGH)</w:t>
      </w:r>
      <w:r>
        <w:t xml:space="preserve"> </w:t>
      </w:r>
      <w:r>
        <w:t xml:space="preserve">- Cart management calls overwhelming operators</w:t>
      </w:r>
      <w:r>
        <w:t xml:space="preserve"> </w:t>
      </w:r>
      <w:r>
        <w:t xml:space="preserve">- Simple questions taking 5-10 minutes each</w:t>
      </w:r>
      <w:r>
        <w:t xml:space="preserve"> </w:t>
      </w:r>
      <w:r>
        <w:t xml:space="preserve">- Operators could handle complex issues instead</w:t>
      </w:r>
    </w:p>
    <w:p>
      <w:pPr>
        <w:pStyle w:val="BodyText"/>
      </w:pPr>
      <w:r>
        <w:rPr>
          <w:b/>
          <w:bCs/>
        </w:rPr>
        <w:t xml:space="preserve">Reputation Risk (MEDIUM)</w:t>
      </w:r>
      <w:r>
        <w:t xml:space="preserve"> </w:t>
      </w:r>
      <w:r>
        <w:t xml:space="preserve">- Holiday schedule confusion = frustrated residents</w:t>
      </w:r>
      <w:r>
        <w:t xml:space="preserve"> </w:t>
      </w:r>
      <w:r>
        <w:t xml:space="preserve">-</w:t>
      </w:r>
      <w:r>
        <w:t xml:space="preserve"> </w:t>
      </w:r>
      <w:r>
        <w:t xml:space="preserve">“Why doesn’t the AI know this?”</w:t>
      </w:r>
      <w:r>
        <w:t xml:space="preserve"> </w:t>
      </w:r>
      <w:r>
        <w:t xml:space="preserve">perception</w:t>
      </w:r>
      <w:r>
        <w:t xml:space="preserve"> </w:t>
      </w:r>
      <w:r>
        <w:t xml:space="preserve">- Competitor cities may have better AI coverage</w:t>
      </w:r>
    </w:p>
    <w:bookmarkEnd w:id="22"/>
    <w:bookmarkStart w:id="23" w:name="risks-of-implementing"/>
    <w:p>
      <w:pPr>
        <w:pStyle w:val="Heading3"/>
      </w:pPr>
      <w:r>
        <w:t xml:space="preserve">Risks of Implementing</w:t>
      </w:r>
    </w:p>
    <w:p>
      <w:pPr>
        <w:pStyle w:val="FirstParagraph"/>
      </w:pPr>
      <w:r>
        <w:rPr>
          <w:b/>
          <w:bCs/>
        </w:rPr>
        <w:t xml:space="preserve">Accuracy Risk (LOW)</w:t>
      </w:r>
      <w:r>
        <w:t xml:space="preserve"> </w:t>
      </w:r>
      <w:r>
        <w:t xml:space="preserve">- Mitigation: All answers sourced from official Louisville Metro sites</w:t>
      </w:r>
      <w:r>
        <w:t xml:space="preserve"> </w:t>
      </w:r>
      <w:r>
        <w:t xml:space="preserve">- Mitigation: SME validation before production</w:t>
      </w:r>
      <w:r>
        <w:t xml:space="preserve"> </w:t>
      </w:r>
      <w:r>
        <w:t xml:space="preserve">- Mitigation: Monitoring and adjustment post-launch</w:t>
      </w:r>
    </w:p>
    <w:p>
      <w:pPr>
        <w:pStyle w:val="BodyText"/>
      </w:pPr>
      <w:r>
        <w:rPr>
          <w:b/>
          <w:bCs/>
        </w:rPr>
        <w:t xml:space="preserve">Maintenance Risk (LOW)</w:t>
      </w:r>
      <w:r>
        <w:t xml:space="preserve"> </w:t>
      </w:r>
      <w:r>
        <w:t xml:space="preserve">- Mitigation: Policies rarely change (validate annually)</w:t>
      </w:r>
      <w:r>
        <w:t xml:space="preserve"> </w:t>
      </w:r>
      <w:r>
        <w:t xml:space="preserve">- Mitigation: Clear source documentation for updates</w:t>
      </w:r>
      <w:r>
        <w:t xml:space="preserve"> </w:t>
      </w:r>
      <w:r>
        <w:t xml:space="preserve">- Mitigation: Database versioning for rollback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data-sources"/>
    <w:p>
      <w:pPr>
        <w:pStyle w:val="Heading2"/>
      </w:pPr>
      <w:r>
        <w:t xml:space="preserve">Data Sources</w:t>
      </w:r>
    </w:p>
    <w:p>
      <w:pPr>
        <w:pStyle w:val="FirstParagraph"/>
      </w:pPr>
      <w:r>
        <w:t xml:space="preserve">All answers validated against official Louisville Metro sources: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Garbage Collection</w:t>
      </w:r>
      <w:r>
        <w:t xml:space="preserve"> </w:t>
      </w:r>
      <w:r>
        <w:t xml:space="preserve">https://louisvilleky.gov/government/public-works/services/garbage-collection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Recycling Services</w:t>
      </w:r>
      <w:r>
        <w:t xml:space="preserve"> </w:t>
      </w:r>
      <w:r>
        <w:t xml:space="preserve">https://louisvilleky.gov/government/public-works/services/recycling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Haz Bin (Hazardous Waste)</w:t>
      </w:r>
      <w:r>
        <w:t xml:space="preserve"> </w:t>
      </w:r>
      <w:r>
        <w:t xml:space="preserve">https://louisvilleky.gov/government/public-works/services/hazardous-materials-disposal-haz-bin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Waste Reduction Center</w:t>
      </w:r>
      <w:r>
        <w:t xml:space="preserve"> </w:t>
      </w:r>
      <w:r>
        <w:t xml:space="preserve">https://louisvilleky.gov/government/public-works/waste-reduction-center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Solid Waste Management</w:t>
      </w:r>
      <w:r>
        <w:t xml:space="preserve"> </w:t>
      </w:r>
      <w:r>
        <w:t xml:space="preserve">https://louisvilleky.gov/government/public-works/solid-waste-management-services</w:t>
      </w:r>
    </w:p>
    <w:p>
      <w:r>
        <w:pict>
          <v:rect style="width:0;height:1.5pt" o:hralign="center" o:hrstd="t" o:hr="t"/>
        </w:pict>
      </w:r>
    </w:p>
    <w:bookmarkEnd w:id="25"/>
    <w:bookmarkStart w:id="30" w:name="success-metrics"/>
    <w:p>
      <w:pPr>
        <w:pStyle w:val="Heading2"/>
      </w:pPr>
      <w:r>
        <w:t xml:space="preserve">Success Metrics</w:t>
      </w:r>
    </w:p>
    <w:bookmarkStart w:id="26" w:name="phase-1-targets-week-1"/>
    <w:p>
      <w:pPr>
        <w:pStyle w:val="Heading3"/>
      </w:pPr>
      <w:r>
        <w:t xml:space="preserve">Phase 1 Targets (Week 1)</w:t>
      </w:r>
    </w:p>
    <w:p>
      <w:pPr>
        <w:pStyle w:val="Compact"/>
        <w:numPr>
          <w:ilvl w:val="0"/>
          <w:numId w:val="1006"/>
        </w:numPr>
      </w:pPr>
      <w:r>
        <w:t xml:space="preserve">15 Q&amp;As validated by SME</w:t>
      </w:r>
    </w:p>
    <w:p>
      <w:pPr>
        <w:pStyle w:val="Compact"/>
        <w:numPr>
          <w:ilvl w:val="0"/>
          <w:numId w:val="1007"/>
        </w:numPr>
      </w:pPr>
      <w:r>
        <w:t xml:space="preserve">All 15 added to production database</w:t>
      </w:r>
    </w:p>
    <w:p>
      <w:pPr>
        <w:pStyle w:val="Compact"/>
        <w:numPr>
          <w:ilvl w:val="0"/>
          <w:numId w:val="1008"/>
        </w:numPr>
      </w:pPr>
      <w:r>
        <w:t xml:space="preserve">Test accuracy: 96-100% on sample queries</w:t>
      </w:r>
    </w:p>
    <w:p>
      <w:pPr>
        <w:pStyle w:val="Compact"/>
        <w:numPr>
          <w:ilvl w:val="0"/>
          <w:numId w:val="1009"/>
        </w:numPr>
      </w:pPr>
      <w:r>
        <w:t xml:space="preserve">Monitor deflection rate increase</w:t>
      </w:r>
    </w:p>
    <w:p>
      <w:pPr>
        <w:pStyle w:val="Compact"/>
        <w:numPr>
          <w:ilvl w:val="0"/>
          <w:numId w:val="1010"/>
        </w:numPr>
      </w:pPr>
      <w:r>
        <w:t xml:space="preserve">Target: 40-50% deflection on waste calls</w:t>
      </w:r>
    </w:p>
    <w:bookmarkEnd w:id="26"/>
    <w:bookmarkStart w:id="27" w:name="phase-2-targets-week-2-3"/>
    <w:p>
      <w:pPr>
        <w:pStyle w:val="Heading3"/>
      </w:pPr>
      <w:r>
        <w:t xml:space="preserve">Phase 2 Targets (Week 2-3)</w:t>
      </w:r>
    </w:p>
    <w:p>
      <w:pPr>
        <w:pStyle w:val="Compact"/>
        <w:numPr>
          <w:ilvl w:val="0"/>
          <w:numId w:val="1011"/>
        </w:numPr>
      </w:pPr>
      <w:r>
        <w:t xml:space="preserve">18 additional Q&amp;As added</w:t>
      </w:r>
    </w:p>
    <w:p>
      <w:pPr>
        <w:pStyle w:val="Compact"/>
        <w:numPr>
          <w:ilvl w:val="0"/>
          <w:numId w:val="1012"/>
        </w:numPr>
      </w:pPr>
      <w:r>
        <w:t xml:space="preserve">Cumulative deflection: 75-80%</w:t>
      </w:r>
    </w:p>
    <w:p>
      <w:pPr>
        <w:pStyle w:val="Compact"/>
        <w:numPr>
          <w:ilvl w:val="0"/>
          <w:numId w:val="1013"/>
        </w:numPr>
      </w:pPr>
      <w:r>
        <w:t xml:space="preserve">User satisfaction: &gt;90% on waste answers</w:t>
      </w:r>
    </w:p>
    <w:bookmarkEnd w:id="27"/>
    <w:bookmarkStart w:id="28" w:name="phase-3-targets-week-4-6"/>
    <w:p>
      <w:pPr>
        <w:pStyle w:val="Heading3"/>
      </w:pPr>
      <w:r>
        <w:t xml:space="preserve">Phase 3 Targets (Week 4-6)</w:t>
      </w:r>
    </w:p>
    <w:p>
      <w:pPr>
        <w:pStyle w:val="Compact"/>
        <w:numPr>
          <w:ilvl w:val="0"/>
          <w:numId w:val="1014"/>
        </w:numPr>
      </w:pPr>
      <w:r>
        <w:t xml:space="preserve">23 additional Q&amp;As added</w:t>
      </w:r>
    </w:p>
    <w:p>
      <w:pPr>
        <w:pStyle w:val="Compact"/>
        <w:numPr>
          <w:ilvl w:val="0"/>
          <w:numId w:val="1015"/>
        </w:numPr>
      </w:pPr>
      <w:r>
        <w:t xml:space="preserve">Cumulative deflection: 90-95%</w:t>
      </w:r>
    </w:p>
    <w:p>
      <w:pPr>
        <w:pStyle w:val="Compact"/>
        <w:numPr>
          <w:ilvl w:val="0"/>
          <w:numId w:val="1016"/>
        </w:numPr>
      </w:pPr>
      <w:r>
        <w:t xml:space="preserve">Comprehensive waste coverage achieved</w:t>
      </w:r>
    </w:p>
    <w:bookmarkEnd w:id="28"/>
    <w:bookmarkStart w:id="29" w:name="ongoing-monitoring"/>
    <w:p>
      <w:pPr>
        <w:pStyle w:val="Heading3"/>
      </w:pPr>
      <w:r>
        <w:t xml:space="preserve">Ongoing Monitoring</w:t>
      </w:r>
    </w:p>
    <w:p>
      <w:pPr>
        <w:pStyle w:val="Compact"/>
        <w:numPr>
          <w:ilvl w:val="0"/>
          <w:numId w:val="1017"/>
        </w:numPr>
      </w:pPr>
      <w:r>
        <w:t xml:space="preserve">Answer accuracy rate</w:t>
      </w:r>
    </w:p>
    <w:p>
      <w:pPr>
        <w:pStyle w:val="Compact"/>
        <w:numPr>
          <w:ilvl w:val="0"/>
          <w:numId w:val="1017"/>
        </w:numPr>
      </w:pPr>
      <w:r>
        <w:t xml:space="preserve">Question match rate</w:t>
      </w:r>
    </w:p>
    <w:p>
      <w:pPr>
        <w:pStyle w:val="Compact"/>
        <w:numPr>
          <w:ilvl w:val="0"/>
          <w:numId w:val="1017"/>
        </w:numPr>
      </w:pPr>
      <w:r>
        <w:t xml:space="preserve">Deflection percentage by category</w:t>
      </w:r>
    </w:p>
    <w:p>
      <w:pPr>
        <w:pStyle w:val="Compact"/>
        <w:numPr>
          <w:ilvl w:val="0"/>
          <w:numId w:val="1017"/>
        </w:numPr>
      </w:pPr>
      <w:r>
        <w:t xml:space="preserve">User feedback and ratings</w:t>
      </w:r>
    </w:p>
    <w:p>
      <w:pPr>
        <w:pStyle w:val="Compact"/>
        <w:numPr>
          <w:ilvl w:val="0"/>
          <w:numId w:val="1017"/>
        </w:numPr>
      </w:pPr>
      <w:r>
        <w:t xml:space="preserve">Call volume reduction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ample-questions-answers"/>
    <w:p>
      <w:pPr>
        <w:pStyle w:val="Heading2"/>
      </w:pPr>
      <w:r>
        <w:t xml:space="preserve">Sample Questions &amp; Answers</w:t>
      </w:r>
    </w:p>
    <w:p>
      <w:pPr>
        <w:pStyle w:val="FirstParagraph"/>
      </w:pPr>
      <w:r>
        <w:rPr>
          <w:b/>
          <w:bCs/>
        </w:rPr>
        <w:t xml:space="preserve">See attached CSV:</w:t>
      </w:r>
      <w:r>
        <w:t xml:space="preserve"> </w:t>
      </w:r>
      <w:r>
        <w:rPr>
          <w:rStyle w:val="VerbatimChar"/>
        </w:rPr>
        <w:t xml:space="preserve">waste_phase1_questions.csv</w:t>
      </w:r>
    </w:p>
    <w:p>
      <w:pPr>
        <w:pStyle w:val="BodyText"/>
      </w:pPr>
      <w:r>
        <w:t xml:space="preserve">Contains all 15 Phase 1 questions with:</w:t>
      </w:r>
      <w:r>
        <w:t xml:space="preserve"> </w:t>
      </w:r>
      <w:r>
        <w:t xml:space="preserve">- Question text</w:t>
      </w:r>
      <w:r>
        <w:t xml:space="preserve"> </w:t>
      </w:r>
      <w:r>
        <w:t xml:space="preserve">- Complete answer text</w:t>
      </w:r>
      <w:r>
        <w:t xml:space="preserve"> </w:t>
      </w:r>
      <w:r>
        <w:t xml:space="preserve">- Keywords for matching</w:t>
      </w:r>
      <w:r>
        <w:t xml:space="preserve"> </w:t>
      </w:r>
      <w:r>
        <w:t xml:space="preserve">- Category and priority</w:t>
      </w:r>
      <w:r>
        <w:t xml:space="preserve"> </w:t>
      </w:r>
      <w:r>
        <w:t xml:space="preserve">- Estimated call volume impact</w:t>
      </w:r>
    </w:p>
    <w:p>
      <w:r>
        <w:pict>
          <v:rect style="width:0;height:1.5pt" o:hralign="center" o:hrstd="t" o:hr="t"/>
        </w:pict>
      </w:r>
    </w:p>
    <w:bookmarkEnd w:id="31"/>
    <w:bookmarkStart w:id="35" w:name="recommendations"/>
    <w:p>
      <w:pPr>
        <w:pStyle w:val="Heading2"/>
      </w:pPr>
      <w:r>
        <w:t xml:space="preserve">Recommendations</w:t>
      </w:r>
    </w:p>
    <w:bookmarkStart w:id="32" w:name="immediate-action-this-week"/>
    <w:p>
      <w:pPr>
        <w:pStyle w:val="Heading3"/>
      </w:pPr>
      <w:r>
        <w:t xml:space="preserve">Immediate Action (This Week)</w:t>
      </w:r>
    </w:p>
    <w:p>
      <w:pPr>
        <w:pStyle w:val="FirstParagraph"/>
      </w:pPr>
      <w:r>
        <w:rPr>
          <w:b/>
          <w:bCs/>
        </w:rPr>
        <w:t xml:space="preserve">APPROVE &amp; IMPLEMENT PHASE 1</w:t>
      </w:r>
    </w:p>
    <w:p>
      <w:pPr>
        <w:pStyle w:val="Compact"/>
        <w:numPr>
          <w:ilvl w:val="0"/>
          <w:numId w:val="1018"/>
        </w:numPr>
      </w:pPr>
      <w:r>
        <w:t xml:space="preserve">Review attached CSV with 15 Q&amp;As</w:t>
      </w:r>
    </w:p>
    <w:p>
      <w:pPr>
        <w:pStyle w:val="Compact"/>
        <w:numPr>
          <w:ilvl w:val="0"/>
          <w:numId w:val="1018"/>
        </w:numPr>
      </w:pPr>
      <w:r>
        <w:t xml:space="preserve">Schedule 2-hour SME validation session with Metro Public Works</w:t>
      </w:r>
    </w:p>
    <w:p>
      <w:pPr>
        <w:pStyle w:val="Compact"/>
        <w:numPr>
          <w:ilvl w:val="0"/>
          <w:numId w:val="1018"/>
        </w:numPr>
      </w:pPr>
      <w:r>
        <w:t xml:space="preserve">Make any necessary adjustments based on SME feedback</w:t>
      </w:r>
    </w:p>
    <w:p>
      <w:pPr>
        <w:pStyle w:val="Compact"/>
        <w:numPr>
          <w:ilvl w:val="0"/>
          <w:numId w:val="1018"/>
        </w:numPr>
      </w:pPr>
      <w:r>
        <w:t xml:space="preserve">Add validated Q&amp;As to production database</w:t>
      </w:r>
    </w:p>
    <w:p>
      <w:pPr>
        <w:pStyle w:val="Compact"/>
        <w:numPr>
          <w:ilvl w:val="0"/>
          <w:numId w:val="1018"/>
        </w:numPr>
      </w:pPr>
      <w:r>
        <w:t xml:space="preserve">Test with sample queries</w:t>
      </w:r>
    </w:p>
    <w:p>
      <w:pPr>
        <w:pStyle w:val="Compact"/>
        <w:numPr>
          <w:ilvl w:val="0"/>
          <w:numId w:val="1018"/>
        </w:numPr>
      </w:pPr>
      <w:r>
        <w:t xml:space="preserve">Monitor for 1 week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35% improvement in waste call deflection within 7 days</w:t>
      </w:r>
    </w:p>
    <w:bookmarkEnd w:id="32"/>
    <w:bookmarkStart w:id="33" w:name="short-term-action-week-2-3"/>
    <w:p>
      <w:pPr>
        <w:pStyle w:val="Heading3"/>
      </w:pPr>
      <w:r>
        <w:t xml:space="preserve">Short-Term Action (Week 2-3)</w:t>
      </w:r>
    </w:p>
    <w:p>
      <w:pPr>
        <w:pStyle w:val="FirstParagraph"/>
      </w:pPr>
      <w:r>
        <w:rPr>
          <w:b/>
          <w:bCs/>
        </w:rPr>
        <w:t xml:space="preserve">Proceed with Phase 2</w:t>
      </w:r>
      <w:r>
        <w:t xml:space="preserve"> </w:t>
      </w:r>
      <w:r>
        <w:t xml:space="preserve">if Phase 1 shows:</w:t>
      </w:r>
      <w:r>
        <w:t xml:space="preserve"> </w:t>
      </w:r>
      <w:r>
        <w:t xml:space="preserve">- High accuracy (96-100%)</w:t>
      </w:r>
      <w:r>
        <w:t xml:space="preserve"> </w:t>
      </w:r>
      <w:r>
        <w:t xml:space="preserve">- Positive user feedback</w:t>
      </w:r>
      <w:r>
        <w:t xml:space="preserve"> </w:t>
      </w:r>
      <w:r>
        <w:t xml:space="preserve">- Measurable deflection increase</w:t>
      </w:r>
    </w:p>
    <w:p>
      <w:pPr>
        <w:pStyle w:val="BodyText"/>
      </w:pPr>
      <w:r>
        <w:t xml:space="preserve">Draft and validate 18 High Priority Q&amp;As while monitoring Phase 1 performance.</w:t>
      </w:r>
    </w:p>
    <w:bookmarkEnd w:id="33"/>
    <w:bookmarkStart w:id="34" w:name="medium-term-action-week-4-6"/>
    <w:p>
      <w:pPr>
        <w:pStyle w:val="Heading3"/>
      </w:pPr>
      <w:r>
        <w:t xml:space="preserve">Medium-Term Action (Week 4-6)</w:t>
      </w:r>
    </w:p>
    <w:p>
      <w:pPr>
        <w:pStyle w:val="FirstParagraph"/>
      </w:pPr>
      <w:r>
        <w:rPr>
          <w:b/>
          <w:bCs/>
        </w:rPr>
        <w:t xml:space="preserve">Complete Phase 3</w:t>
      </w:r>
      <w:r>
        <w:t xml:space="preserve"> </w:t>
      </w:r>
      <w:r>
        <w:t xml:space="preserve">for comprehensive coverage.</w:t>
      </w:r>
    </w:p>
    <w:p>
      <w:pPr>
        <w:pStyle w:val="BodyText"/>
      </w:pPr>
      <w:r>
        <w:t xml:space="preserve">By end of Week 6:</w:t>
      </w:r>
      <w:r>
        <w:t xml:space="preserve"> </w:t>
      </w:r>
      <w:r>
        <w:t xml:space="preserve">- 88 total waste Q&amp;As in system</w:t>
      </w:r>
      <w:r>
        <w:t xml:space="preserve"> </w:t>
      </w:r>
      <w:r>
        <w:t xml:space="preserve">- 90-95% waste call deflection</w:t>
      </w:r>
      <w:r>
        <w:t xml:space="preserve"> </w:t>
      </w:r>
      <w:r>
        <w:t xml:space="preserve">- $37,500/year perpetual savings</w:t>
      </w:r>
      <w:r>
        <w:t xml:space="preserve"> </w:t>
      </w:r>
      <w:r>
        <w:t xml:space="preserve">- Louisville becomes reference case for waste management AI coverage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competitive-positioning"/>
    <w:p>
      <w:pPr>
        <w:pStyle w:val="Heading2"/>
      </w:pPr>
      <w:r>
        <w:t xml:space="preserve">Competitive Positioning</w:t>
      </w:r>
    </w:p>
    <w:bookmarkStart w:id="36" w:name="current-state-1"/>
    <w:p>
      <w:pPr>
        <w:pStyle w:val="Heading3"/>
      </w:pPr>
      <w:r>
        <w:t xml:space="preserve">Current State</w:t>
      </w:r>
    </w:p>
    <w:p>
      <w:pPr>
        <w:pStyle w:val="Compact"/>
        <w:numPr>
          <w:ilvl w:val="0"/>
          <w:numId w:val="1019"/>
        </w:numPr>
      </w:pPr>
      <w:r>
        <w:t xml:space="preserve">Louisville: 10% waste coverage</w:t>
      </w:r>
    </w:p>
    <w:p>
      <w:pPr>
        <w:pStyle w:val="Compact"/>
        <w:numPr>
          <w:ilvl w:val="0"/>
          <w:numId w:val="1019"/>
        </w:numPr>
      </w:pPr>
      <w:r>
        <w:t xml:space="preserve">Competitor systems: Unknown (likely similar or better)</w:t>
      </w:r>
    </w:p>
    <w:p>
      <w:pPr>
        <w:pStyle w:val="Compact"/>
        <w:numPr>
          <w:ilvl w:val="0"/>
          <w:numId w:val="1019"/>
        </w:numPr>
      </w:pPr>
      <w:r>
        <w:t xml:space="preserve">Sales pitch:</w:t>
      </w:r>
      <w:r>
        <w:t xml:space="preserve"> </w:t>
      </w:r>
      <w:r>
        <w:t xml:space="preserve">“Our Louisville system covers basics”</w:t>
      </w:r>
    </w:p>
    <w:bookmarkEnd w:id="36"/>
    <w:bookmarkStart w:id="37" w:name="after-phase-1"/>
    <w:p>
      <w:pPr>
        <w:pStyle w:val="Heading3"/>
      </w:pPr>
      <w:r>
        <w:t xml:space="preserve">After Phase 1</w:t>
      </w:r>
    </w:p>
    <w:p>
      <w:pPr>
        <w:pStyle w:val="Compact"/>
        <w:numPr>
          <w:ilvl w:val="0"/>
          <w:numId w:val="1020"/>
        </w:numPr>
      </w:pPr>
      <w:r>
        <w:t xml:space="preserve">Louisville: 50% waste coverage</w:t>
      </w:r>
    </w:p>
    <w:p>
      <w:pPr>
        <w:pStyle w:val="Compact"/>
        <w:numPr>
          <w:ilvl w:val="0"/>
          <w:numId w:val="1020"/>
        </w:numPr>
      </w:pPr>
      <w:r>
        <w:t xml:space="preserve">Sales pitch:</w:t>
      </w:r>
      <w:r>
        <w:t xml:space="preserve"> </w:t>
      </w:r>
      <w:r>
        <w:t xml:space="preserve">“Our Louisville system covers all critical waste questions including hazardous disposal”</w:t>
      </w:r>
    </w:p>
    <w:bookmarkEnd w:id="37"/>
    <w:bookmarkStart w:id="38" w:name="after-full-implementation"/>
    <w:p>
      <w:pPr>
        <w:pStyle w:val="Heading3"/>
      </w:pPr>
      <w:r>
        <w:t xml:space="preserve">After Full Implementation</w:t>
      </w:r>
    </w:p>
    <w:p>
      <w:pPr>
        <w:pStyle w:val="Compact"/>
        <w:numPr>
          <w:ilvl w:val="0"/>
          <w:numId w:val="1021"/>
        </w:numPr>
      </w:pPr>
      <w:r>
        <w:t xml:space="preserve">Louisville: 95% waste coverage</w:t>
      </w:r>
    </w:p>
    <w:p>
      <w:pPr>
        <w:pStyle w:val="Compact"/>
        <w:numPr>
          <w:ilvl w:val="0"/>
          <w:numId w:val="1021"/>
        </w:numPr>
      </w:pPr>
      <w:r>
        <w:t xml:space="preserve">Sales pitch:</w:t>
      </w:r>
      <w:r>
        <w:t xml:space="preserve"> </w:t>
      </w:r>
      <w:r>
        <w:t xml:space="preserve">“Our Louisville system has comprehensive waste management coverage - carts, recycling, hazardous waste, holidays, everything”</w:t>
      </w:r>
    </w:p>
    <w:p>
      <w:pPr>
        <w:pStyle w:val="Compact"/>
        <w:numPr>
          <w:ilvl w:val="0"/>
          <w:numId w:val="1021"/>
        </w:numPr>
      </w:pPr>
      <w:r>
        <w:t xml:space="preserve">Competitive advantage: Can highlight this in demos to prospects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decision-point"/>
    <w:p>
      <w:pPr>
        <w:pStyle w:val="Heading2"/>
      </w:pPr>
      <w:r>
        <w:t xml:space="preserve">Decision Point</w:t>
      </w:r>
    </w:p>
    <w:bookmarkStart w:id="40" w:name="X42d0e23c133debbe749d100ce464d8b8b6c7895"/>
    <w:p>
      <w:pPr>
        <w:pStyle w:val="Heading3"/>
      </w:pPr>
      <w:r>
        <w:t xml:space="preserve">Option A: Implement Phase 1 Now (RECOMMENDED)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Pros:</w:t>
      </w:r>
      <w:r>
        <w:t xml:space="preserve"> </w:t>
      </w:r>
      <w:r>
        <w:t xml:space="preserve">Quick win, high ROI, addresses safety gap, relatively low effort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Cons:</w:t>
      </w:r>
      <w:r>
        <w:t xml:space="preserve"> </w:t>
      </w:r>
      <w:r>
        <w:t xml:space="preserve">None significant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1 week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Return:</w:t>
      </w:r>
      <w:r>
        <w:t xml:space="preserve"> </w:t>
      </w:r>
      <w:r>
        <w:t xml:space="preserve">$17,500/year</w:t>
      </w:r>
    </w:p>
    <w:bookmarkEnd w:id="40"/>
    <w:bookmarkStart w:id="41" w:name="Xde3de0a7eb20c658938eed4389bf5a1dcf6fbd1"/>
    <w:p>
      <w:pPr>
        <w:pStyle w:val="Heading3"/>
      </w:pPr>
      <w:r>
        <w:t xml:space="preserve">Option B: Implement All Phases Immediately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Pros:</w:t>
      </w:r>
      <w:r>
        <w:t xml:space="preserve"> </w:t>
      </w:r>
      <w:r>
        <w:t xml:space="preserve">Complete coverage faster, maximize deflection sooner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Cons:</w:t>
      </w:r>
      <w:r>
        <w:t xml:space="preserve"> </w:t>
      </w:r>
      <w:r>
        <w:t xml:space="preserve">Higher upfront time investment, less iterative learning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2-3 weeks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Return:</w:t>
      </w:r>
      <w:r>
        <w:t xml:space="preserve"> </w:t>
      </w:r>
      <w:r>
        <w:t xml:space="preserve">$37,500/year</w:t>
      </w:r>
    </w:p>
    <w:bookmarkEnd w:id="41"/>
    <w:bookmarkStart w:id="42" w:name="option-c-do-nothing"/>
    <w:p>
      <w:pPr>
        <w:pStyle w:val="Heading3"/>
      </w:pPr>
      <w:r>
        <w:t xml:space="preserve">Option C: Do Nothing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Pros:</w:t>
      </w:r>
      <w:r>
        <w:t xml:space="preserve"> </w:t>
      </w:r>
      <w:r>
        <w:t xml:space="preserve">Zero time investment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Cons:</w:t>
      </w:r>
      <w:r>
        <w:t xml:space="preserve"> </w:t>
      </w:r>
      <w:r>
        <w:t xml:space="preserve">Continue missing 90% of waste questions, safety risk, high call volume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0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Return:</w:t>
      </w:r>
      <w:r>
        <w:t xml:space="preserve"> </w:t>
      </w:r>
      <w:r>
        <w:t xml:space="preserve">$0 (actually negative - continue paying $45K/year in unnecessary calls)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We have a</w:t>
      </w:r>
      <w:r>
        <w:t xml:space="preserve"> </w:t>
      </w:r>
      <w:r>
        <w:rPr>
          <w:b/>
          <w:bCs/>
        </w:rPr>
        <w:t xml:space="preserve">high-ROI, low-risk opportunity</w:t>
      </w:r>
      <w:r>
        <w:t xml:space="preserve"> </w:t>
      </w:r>
      <w:r>
        <w:t xml:space="preserve">to dramatically improve waste management coverage.</w:t>
      </w:r>
    </w:p>
    <w:p>
      <w:pPr>
        <w:pStyle w:val="BodyText"/>
      </w:pPr>
      <w:r>
        <w:rPr>
          <w:b/>
          <w:bCs/>
        </w:rPr>
        <w:t xml:space="preserve">Phase 1 is ready to deploy</w:t>
      </w:r>
      <w:r>
        <w:t xml:space="preserve"> </w:t>
      </w:r>
      <w:r>
        <w:t xml:space="preserve">- 15 Q&amp;As are drafted, sourced, and awaiting SME validation.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Approve Phase 1 implementation this week.</w:t>
      </w:r>
    </w:p>
    <w:p>
      <w:pPr>
        <w:pStyle w:val="BodyText"/>
      </w:pPr>
      <w:r>
        <w:rPr>
          <w:b/>
          <w:bCs/>
        </w:rPr>
        <w:t xml:space="preserve">Next Step:</w:t>
      </w:r>
      <w:r>
        <w:t xml:space="preserve"> </w:t>
      </w:r>
      <w:r>
        <w:t xml:space="preserve">Review attached CSV, schedule SME validation, and proceed with database insertion.</w:t>
      </w:r>
    </w:p>
    <w:p>
      <w:r>
        <w:pict>
          <v:rect style="width:0;height:1.5pt" o:hralign="center" o:hrstd="t" o:hr="t"/>
        </w:pict>
      </w:r>
    </w:p>
    <w:bookmarkEnd w:id="44"/>
    <w:bookmarkStart w:id="45" w:name="attachments"/>
    <w:p>
      <w:pPr>
        <w:pStyle w:val="Heading2"/>
      </w:pPr>
      <w:r>
        <w:t xml:space="preserve">Attachments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waste_phase1_questions.csv</w:t>
      </w:r>
      <w:r>
        <w:t xml:space="preserve"> </w:t>
      </w:r>
      <w:r>
        <w:t xml:space="preserve">- 15 Q&amp;As ready for implementation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WASTE_MANAGEMENT_TAXONOMY.md</w:t>
      </w:r>
      <w:r>
        <w:t xml:space="preserve"> </w:t>
      </w:r>
      <w:r>
        <w:t xml:space="preserve">- Complete research (reference)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waste_phase1_questions.json</w:t>
      </w:r>
      <w:r>
        <w:t xml:space="preserve"> </w:t>
      </w:r>
      <w:r>
        <w:t xml:space="preserve">- Structured data format (reference)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Rachael + Claude Code (Sonnet 4.5)</w:t>
      </w:r>
      <w:r>
        <w:t xml:space="preserve"> </w:t>
      </w:r>
      <w:r>
        <w:rPr>
          <w:b/>
          <w:bCs/>
        </w:rPr>
        <w:t xml:space="preserve">Research Duration:</w:t>
      </w:r>
      <w:r>
        <w:t xml:space="preserve"> </w:t>
      </w:r>
      <w:r>
        <w:t xml:space="preserve">4 hours</w:t>
      </w:r>
      <w:r>
        <w:t xml:space="preserve"> </w:t>
      </w:r>
      <w:r>
        <w:rPr>
          <w:b/>
          <w:bCs/>
        </w:rPr>
        <w:t xml:space="preserve">Sources:</w:t>
      </w:r>
      <w:r>
        <w:t xml:space="preserve"> </w:t>
      </w:r>
      <w:r>
        <w:t xml:space="preserve">15+ official Louisville Metro pages, 10+ municipal 311 systems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Phase 1 ready for immediate implementation</w:t>
      </w:r>
    </w:p>
    <w:p>
      <w:pPr>
        <w:pStyle w:val="BodyText"/>
      </w:pPr>
      <w:r>
        <w:rPr>
          <w:b/>
          <w:bCs/>
        </w:rPr>
        <w:t xml:space="preserve">Decision Required:</w:t>
      </w:r>
      <w:r>
        <w:t xml:space="preserve"> </w:t>
      </w:r>
      <w:r>
        <w:t xml:space="preserve">Approve Phase 1 for SME validation and deployment this week?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2026-02-16T17:00:44Z</dcterms:created>
  <dcterms:modified xsi:type="dcterms:W3CDTF">2026-02-16T17:00:44Z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