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662d02b3f6dbbfbbe287352ee0fb952711a236"/>
    <w:p>
      <w:pPr>
        <w:pStyle w:val="Heading1"/>
      </w:pPr>
      <w:r>
        <w:t xml:space="preserve">Louisville Metro 311 Call Center Bottleneck Analysis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1, 2026</w:t>
      </w:r>
      <w:r>
        <w:t xml:space="preserve"> </w:t>
      </w:r>
      <w:r>
        <w:rPr>
          <w:b/>
          <w:bCs/>
        </w:rPr>
        <w:t xml:space="preserve">Analysis Period:</w:t>
      </w:r>
      <w:r>
        <w:t xml:space="preserve"> </w:t>
      </w:r>
      <w:r>
        <w:t xml:space="preserve">January 1 - December 31, 2024</w:t>
      </w:r>
      <w:r>
        <w:t xml:space="preserve"> </w:t>
      </w:r>
      <w:r>
        <w:rPr>
          <w:b/>
          <w:bCs/>
        </w:rPr>
        <w:t xml:space="preserve">Total Service Requests:</w:t>
      </w:r>
      <w:r>
        <w:t xml:space="preserve"> </w:t>
      </w:r>
      <w:r>
        <w:t xml:space="preserve">169,602</w:t>
      </w:r>
      <w:r>
        <w:t xml:space="preserve"> </w:t>
      </w:r>
      <w:r>
        <w:rPr>
          <w:b/>
          <w:bCs/>
        </w:rPr>
        <w:t xml:space="preserve">Call Center Volume:</w:t>
      </w:r>
      <w:r>
        <w:t xml:space="preserve"> </w:t>
      </w:r>
      <w:r>
        <w:t xml:space="preserve">106,631 (62.9%)</w:t>
      </w:r>
    </w:p>
    <w:p>
      <w:r>
        <w:pict>
          <v:rect style="width:0;height:1.5pt" o:hralign="center" o:hrstd="t" o:hr="t"/>
        </w:pict>
      </w:r>
    </w:p>
    <w:bookmarkEnd w:id="9"/>
    <w:bookmarkStart w:id="10" w:name="the-opportunity"/>
    <w:p>
      <w:pPr>
        <w:pStyle w:val="Heading2"/>
      </w:pPr>
      <w:r>
        <w:t xml:space="preserve">The Opportunity</w:t>
      </w:r>
    </w:p>
    <w:p>
      <w:pPr>
        <w:pStyle w:val="FirstParagraph"/>
      </w:pPr>
      <w:r>
        <w:t xml:space="preserve">The Louisville Metro 311 call center is handling</w:t>
      </w:r>
      <w:r>
        <w:t xml:space="preserve"> </w:t>
      </w:r>
      <w:r>
        <w:rPr>
          <w:b/>
          <w:bCs/>
        </w:rPr>
        <w:t xml:space="preserve">106,631 calls annually</w:t>
      </w:r>
      <w:r>
        <w:t xml:space="preserve">, but our analysis reveals that</w:t>
      </w:r>
      <w:r>
        <w:t xml:space="preserve"> </w:t>
      </w:r>
      <w:r>
        <w:rPr>
          <w:b/>
          <w:bCs/>
        </w:rPr>
        <w:t xml:space="preserve">up to 56% of this volume</w:t>
      </w:r>
      <w:r>
        <w:t xml:space="preserve"> </w:t>
      </w:r>
      <w:r>
        <w:t xml:space="preserve">(60,035 calls) could be eliminated through strategic investments in self-service technology and proactive communication.</w:t>
      </w:r>
    </w:p>
    <w:p>
      <w:r>
        <w:pict>
          <v:rect style="width:0;height:1.5pt" o:hralign="center" o:hrstd="t" o:hr="t"/>
        </w:pict>
      </w:r>
    </w:p>
    <w:bookmarkEnd w:id="10"/>
    <w:bookmarkStart w:id="15" w:name="critical-findings"/>
    <w:p>
      <w:pPr>
        <w:pStyle w:val="Heading2"/>
      </w:pPr>
      <w:r>
        <w:t xml:space="preserve">Critical Findings</w:t>
      </w:r>
    </w:p>
    <w:bookmarkStart w:id="11" w:name="X2793a8ab9c8c2744c1e09f0380c22073bb9f5f3"/>
    <w:p>
      <w:pPr>
        <w:pStyle w:val="Heading3"/>
      </w:pPr>
      <w:r>
        <w:t xml:space="preserve">1. Nearly Half of Calls Are Information Requests</w:t>
      </w:r>
    </w:p>
    <w:p>
      <w:pPr>
        <w:pStyle w:val="FirstParagraph"/>
      </w:pPr>
      <w:r>
        <w:rPr>
          <w:b/>
          <w:bCs/>
        </w:rPr>
        <w:t xml:space="preserve">48.4% (51,557 calls)</w:t>
      </w:r>
      <w:r>
        <w:t xml:space="preserve"> </w:t>
      </w:r>
      <w:r>
        <w:t xml:space="preserve">are NSR (Non-Service Request) categories:</w:t>
      </w:r>
      <w:r>
        <w:t xml:space="preserve"> </w:t>
      </w:r>
      <w:r>
        <w:t xml:space="preserve">- Information lookups</w:t>
      </w:r>
      <w:r>
        <w:t xml:space="preserve"> </w:t>
      </w:r>
      <w:r>
        <w:t xml:space="preserve">- Department referrals</w:t>
      </w:r>
      <w:r>
        <w:t xml:space="preserve"> </w:t>
      </w:r>
      <w:r>
        <w:t xml:space="preserve">- Service guidelines</w:t>
      </w:r>
      <w:r>
        <w:t xml:space="preserve"> </w:t>
      </w:r>
      <w:r>
        <w:t xml:space="preserve">- Status checks</w:t>
      </w:r>
    </w:p>
    <w:p>
      <w:pPr>
        <w:pStyle w:val="BodyText"/>
      </w:pPr>
      <w:r>
        <w:rPr>
          <w:b/>
          <w:bCs/>
        </w:rPr>
        <w:t xml:space="preserve">99.9% have neutral sentiment and low urgency</w:t>
      </w:r>
      <w:r>
        <w:t xml:space="preserve"> </w:t>
      </w:r>
      <w:r>
        <w:t xml:space="preserve">- these are routine inquiries that don’t need human agents.</w:t>
      </w:r>
    </w:p>
    <w:bookmarkEnd w:id="11"/>
    <w:bookmarkStart w:id="12" w:name="most-calls-dont-require-immediate-action"/>
    <w:p>
      <w:pPr>
        <w:pStyle w:val="Heading3"/>
      </w:pPr>
      <w:r>
        <w:t xml:space="preserve">2. Most Calls Don’t Require Immediate Action</w:t>
      </w:r>
    </w:p>
    <w:p>
      <w:pPr>
        <w:pStyle w:val="FirstParagraph"/>
      </w:pPr>
      <w:r>
        <w:rPr>
          <w:b/>
          <w:bCs/>
        </w:rPr>
        <w:t xml:space="preserve">87.6% (93,443 calls)</w:t>
      </w:r>
      <w:r>
        <w:t xml:space="preserve"> </w:t>
      </w:r>
      <w:r>
        <w:t xml:space="preserve">are low or medium urgency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12.1% (12,937 calls)</w:t>
      </w:r>
      <w:r>
        <w:t xml:space="preserve"> </w:t>
      </w:r>
      <w:r>
        <w:t xml:space="preserve">are truly urgent</w:t>
      </w:r>
    </w:p>
    <w:bookmarkEnd w:id="12"/>
    <w:bookmarkStart w:id="13" w:name="half-of-calls-have-minimal-content"/>
    <w:p>
      <w:pPr>
        <w:pStyle w:val="Heading3"/>
      </w:pPr>
      <w:r>
        <w:t xml:space="preserve">3. Half of Calls Have Minimal Content</w:t>
      </w:r>
    </w:p>
    <w:p>
      <w:pPr>
        <w:pStyle w:val="FirstParagraph"/>
      </w:pPr>
      <w:r>
        <w:rPr>
          <w:b/>
          <w:bCs/>
        </w:rPr>
        <w:t xml:space="preserve">49.4% (52,646 calls)</w:t>
      </w:r>
      <w:r>
        <w:t xml:space="preserve"> </w:t>
      </w:r>
      <w:r>
        <w:t xml:space="preserve">have empty or minimal descriptions, indicating:</w:t>
      </w:r>
      <w:r>
        <w:t xml:space="preserve"> </w:t>
      </w:r>
      <w:r>
        <w:t xml:space="preserve">- Simple status checks</w:t>
      </w:r>
      <w:r>
        <w:t xml:space="preserve"> </w:t>
      </w:r>
      <w:r>
        <w:t xml:space="preserve">- Basic appointment scheduling</w:t>
      </w:r>
      <w:r>
        <w:t xml:space="preserve"> </w:t>
      </w:r>
      <w:r>
        <w:t xml:space="preserve">- Cart/container requests</w:t>
      </w:r>
      <w:r>
        <w:t xml:space="preserve"> </w:t>
      </w:r>
      <w:r>
        <w:t xml:space="preserve">- Quick information lookups</w:t>
      </w:r>
    </w:p>
    <w:bookmarkEnd w:id="13"/>
    <w:bookmarkStart w:id="14" w:name="true-bottlenecks-are-a-small-minority"/>
    <w:p>
      <w:pPr>
        <w:pStyle w:val="Heading3"/>
      </w:pPr>
      <w:r>
        <w:t xml:space="preserve">4. True Bottlenecks Are a Small Minority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11.0% (11,765 calls)</w:t>
      </w:r>
      <w:r>
        <w:t xml:space="preserve"> </w:t>
      </w:r>
      <w:r>
        <w:t xml:space="preserve">are high urgency + negative sentiment - these are the calls that truly need skilled human intervention.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309f5d892cc5d047a6b2f6f4a097ba0a4ceb26"/>
    <w:p>
      <w:pPr>
        <w:pStyle w:val="Heading2"/>
      </w:pPr>
      <w:r>
        <w:t xml:space="preserve">Top 5 Call Categories (What People Are Calling About)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Calls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NSR Metro Agencies</w:t>
            </w:r>
          </w:p>
        </w:tc>
        <w:tc>
          <w:tcPr/>
          <w:p>
            <w:pPr>
              <w:pStyle w:val="Compact"/>
            </w:pPr>
            <w:r>
              <w:t xml:space="preserve">34,981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  <w:tc>
          <w:tcPr/>
          <w:p>
            <w:pPr>
              <w:pStyle w:val="Compact"/>
            </w:pPr>
            <w:r>
              <w:t xml:space="preserve">Info requests,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Streets</w:t>
            </w:r>
          </w:p>
        </w:tc>
        <w:tc>
          <w:tcPr/>
          <w:p>
            <w:pPr>
              <w:pStyle w:val="Compact"/>
            </w:pPr>
            <w:r>
              <w:t xml:space="preserve">6,839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  <w:tc>
          <w:tcPr/>
          <w:p>
            <w:pPr>
              <w:pStyle w:val="Compact"/>
            </w:pPr>
            <w:r>
              <w:t xml:space="preserve">Pothole reports, damage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NSR Social Services</w:t>
            </w:r>
          </w:p>
        </w:tc>
        <w:tc>
          <w:tcPr/>
          <w:p>
            <w:pPr>
              <w:pStyle w:val="Compact"/>
            </w:pPr>
            <w:r>
              <w:t xml:space="preserve">6,075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  <w:tc>
          <w:tcPr/>
          <w:p>
            <w:pPr>
              <w:pStyle w:val="Compact"/>
            </w:pPr>
            <w:r>
              <w:t xml:space="preserve">Resource lookups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Waste Container</w:t>
            </w:r>
          </w:p>
        </w:tc>
        <w:tc>
          <w:tcPr/>
          <w:p>
            <w:pPr>
              <w:pStyle w:val="Compact"/>
            </w:pPr>
            <w:r>
              <w:t xml:space="preserve">5,993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Cart orders/replacements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Waste Missed</w:t>
            </w:r>
          </w:p>
        </w:tc>
        <w:tc>
          <w:tcPr/>
          <w:p>
            <w:pPr>
              <w:pStyle w:val="Compact"/>
            </w:pPr>
            <w:r>
              <w:t xml:space="preserve">5,225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t xml:space="preserve">Pickup complaints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Bold</w:t>
      </w:r>
      <w:r>
        <w:t xml:space="preserve"> </w:t>
      </w:r>
      <w:r>
        <w:t xml:space="preserve">= Self-service ready</w:t>
      </w:r>
    </w:p>
    <w:p>
      <w:r>
        <w:pict>
          <v:rect style="width:0;height:1.5pt" o:hralign="center" o:hrstd="t" o:hr="t"/>
        </w:pict>
      </w:r>
    </w:p>
    <w:bookmarkEnd w:id="16"/>
    <w:bookmarkStart w:id="17" w:name="Xc38452729fd192527519eecbc1f118e7b2a80cc"/>
    <w:p>
      <w:pPr>
        <w:pStyle w:val="Heading2"/>
      </w:pPr>
      <w:r>
        <w:t xml:space="preserve">The Problem: NSR Metro Agencies (35,000 calls/year)</w:t>
      </w:r>
    </w:p>
    <w:p>
      <w:pPr>
        <w:pStyle w:val="FirstParagraph"/>
      </w:pPr>
      <w:r>
        <w:t xml:space="preserve">Our deep dive into the largest category reveals these are primarily:</w:t>
      </w:r>
    </w:p>
    <w:p>
      <w:pPr>
        <w:pStyle w:val="BodyText"/>
      </w:pPr>
      <w:r>
        <w:rPr>
          <w:b/>
          <w:bCs/>
        </w:rPr>
        <w:t xml:space="preserve">Sample caller inquiries:</w:t>
      </w:r>
      <w:r>
        <w:t xml:space="preserve"> </w:t>
      </w:r>
      <w:r>
        <w:t xml:space="preserve">-</w:t>
      </w:r>
      <w:r>
        <w:t xml:space="preserve"> </w:t>
      </w:r>
      <w:r>
        <w:t xml:space="preserve">“Advised it is collected every other week”</w:t>
      </w:r>
      <w:r>
        <w:t xml:space="preserve"> </w:t>
      </w:r>
      <w:r>
        <w:t xml:space="preserve">(recycling schedule question)</w:t>
      </w:r>
      <w:r>
        <w:t xml:space="preserve"> </w:t>
      </w:r>
      <w:r>
        <w:t xml:space="preserve">-</w:t>
      </w:r>
      <w:r>
        <w:t xml:space="preserve"> </w:t>
      </w:r>
      <w:r>
        <w:t xml:space="preserve">“Garbage cart was stolen, wanted replacement”</w:t>
      </w:r>
      <w:r>
        <w:t xml:space="preserve"> </w:t>
      </w:r>
      <w:r>
        <w:t xml:space="preserve">(cart order)</w:t>
      </w:r>
      <w:r>
        <w:t xml:space="preserve"> </w:t>
      </w:r>
      <w:r>
        <w:t xml:space="preserve">-</w:t>
      </w:r>
      <w:r>
        <w:t xml:space="preserve"> </w:t>
      </w:r>
      <w:r>
        <w:t xml:space="preserve">“Called to report garbage was missed”</w:t>
      </w:r>
      <w:r>
        <w:t xml:space="preserve"> </w:t>
      </w:r>
      <w:r>
        <w:t xml:space="preserve">(status check)</w:t>
      </w:r>
      <w:r>
        <w:t xml:space="preserve"> </w:t>
      </w:r>
      <w:r>
        <w:t xml:space="preserve">-</w:t>
      </w:r>
      <w:r>
        <w:t xml:space="preserve"> </w:t>
      </w:r>
      <w:r>
        <w:t xml:space="preserve">“Was advised the guidelines for collection”</w:t>
      </w:r>
      <w:r>
        <w:t xml:space="preserve"> </w:t>
      </w:r>
      <w:r>
        <w:t xml:space="preserve">(policy question)</w:t>
      </w:r>
      <w:r>
        <w:t xml:space="preserve"> </w:t>
      </w:r>
      <w:r>
        <w:t xml:space="preserve">-</w:t>
      </w:r>
      <w:r>
        <w:t xml:space="preserve"> </w:t>
      </w:r>
      <w:r>
        <w:t xml:space="preserve">“Phone number given to Solid Waste”</w:t>
      </w:r>
      <w:r>
        <w:t xml:space="preserve"> </w:t>
      </w:r>
      <w:r>
        <w:t xml:space="preserve">(simple referral)</w:t>
      </w:r>
      <w:r>
        <w:t xml:space="preserve"> </w:t>
      </w:r>
      <w:r>
        <w:t xml:space="preserve">-</w:t>
      </w:r>
      <w:r>
        <w:t xml:space="preserve"> </w:t>
      </w:r>
      <w:r>
        <w:t xml:space="preserve">“Question about free radon test kit”</w:t>
      </w:r>
      <w:r>
        <w:t xml:space="preserve"> </w:t>
      </w:r>
      <w:r>
        <w:t xml:space="preserve">(information request)</w:t>
      </w:r>
    </w:p>
    <w:p>
      <w:pPr>
        <w:pStyle w:val="BodyText"/>
      </w:pPr>
      <w:r>
        <w:rPr>
          <w:b/>
          <w:bCs/>
        </w:rPr>
        <w:t xml:space="preserve">Only 0.5% have meaningful descriptions</w:t>
      </w:r>
      <w:r>
        <w:t xml:space="preserve"> </w:t>
      </w:r>
      <w:r>
        <w:t xml:space="preserve">- the rest are one-sentence inquiries that could be:</w:t>
      </w:r>
      <w:r>
        <w:t xml:space="preserve"> </w:t>
      </w:r>
      <w:r>
        <w:t xml:space="preserve">- Answered by FAQ</w:t>
      </w:r>
      <w:r>
        <w:t xml:space="preserve"> </w:t>
      </w:r>
      <w:r>
        <w:t xml:space="preserve">- Handled by chatbot</w:t>
      </w:r>
      <w:r>
        <w:t xml:space="preserve"> </w:t>
      </w:r>
      <w:r>
        <w:t xml:space="preserve">- Automated via IVR</w:t>
      </w:r>
      <w:r>
        <w:t xml:space="preserve"> </w:t>
      </w:r>
      <w:r>
        <w:t xml:space="preserve">- Submitted via web form</w:t>
      </w:r>
    </w:p>
    <w:p>
      <w:r>
        <w:pict>
          <v:rect style="width:0;height:1.5pt" o:hralign="center" o:hrstd="t" o:hr="t"/>
        </w:pict>
      </w:r>
    </w:p>
    <w:bookmarkEnd w:id="17"/>
    <w:bookmarkStart w:id="18" w:name="waste-management-the-biggest-quick-win"/>
    <w:p>
      <w:pPr>
        <w:pStyle w:val="Heading2"/>
      </w:pPr>
      <w:r>
        <w:t xml:space="preserve">Waste Management: The Biggest Quick Win</w:t>
      </w:r>
    </w:p>
    <w:p>
      <w:pPr>
        <w:pStyle w:val="FirstParagraph"/>
      </w:pPr>
      <w:r>
        <w:rPr>
          <w:b/>
          <w:bCs/>
        </w:rPr>
        <w:t xml:space="preserve">15,880 calls (14.9%)</w:t>
      </w:r>
      <w:r>
        <w:t xml:space="preserve"> </w:t>
      </w:r>
      <w:r>
        <w:t xml:space="preserve">are waste-related:</w:t>
      </w:r>
      <w:r>
        <w:t xml:space="preserve"> </w:t>
      </w:r>
      <w:r>
        <w:t xml:space="preserve">- Container requests: 5,993</w:t>
      </w:r>
      <w:r>
        <w:t xml:space="preserve"> </w:t>
      </w:r>
      <w:r>
        <w:t xml:space="preserve">- Missed pickups: 5,225</w:t>
      </w:r>
      <w:r>
        <w:t xml:space="preserve"> </w:t>
      </w:r>
      <w:r>
        <w:t xml:space="preserve">- Large item pickup: 1,508</w:t>
      </w:r>
      <w:r>
        <w:t xml:space="preserve"> </w:t>
      </w:r>
      <w:r>
        <w:t xml:space="preserve">- Trash issues: 2,193</w:t>
      </w:r>
      <w:r>
        <w:t xml:space="preserve"> </w:t>
      </w:r>
      <w:r>
        <w:t xml:space="preserve">- Violations: 961</w:t>
      </w:r>
    </w:p>
    <w:p>
      <w:pPr>
        <w:pStyle w:val="BodyText"/>
      </w:pPr>
      <w:r>
        <w:rPr>
          <w:b/>
          <w:bCs/>
        </w:rPr>
        <w:t xml:space="preserve">Waste services have high repeat call rates:</w:t>
      </w:r>
      <w:r>
        <w:t xml:space="preserve"> </w:t>
      </w:r>
      <w:r>
        <w:t xml:space="preserve">- 2,334 repeat container requests (avg 2.2 calls per address)</w:t>
      </w:r>
      <w:r>
        <w:t xml:space="preserve"> </w:t>
      </w:r>
      <w:r>
        <w:t xml:space="preserve">- 2,317 repeat missed pickup reports (avg 2.6 calls per address)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Most of these could be automated:</w:t>
      </w:r>
      <w:r>
        <w:t xml:space="preserve"> </w:t>
      </w:r>
      <w:r>
        <w:t xml:space="preserve">1. Online cart ordering</w:t>
      </w:r>
      <w:r>
        <w:t xml:space="preserve"> </w:t>
      </w:r>
      <w:r>
        <w:t xml:space="preserve">2. Automated missed pickup reporting</w:t>
      </w:r>
      <w:r>
        <w:t xml:space="preserve"> </w:t>
      </w:r>
      <w:r>
        <w:t xml:space="preserve">3. Schedule lookup by address</w:t>
      </w:r>
      <w:r>
        <w:t xml:space="preserve"> </w:t>
      </w:r>
      <w:r>
        <w:t xml:space="preserve">4. Proactive</w:t>
      </w:r>
      <w:r>
        <w:t xml:space="preserve"> </w:t>
      </w:r>
      <w:r>
        <w:t xml:space="preserve">“your pickup was missed”</w:t>
      </w:r>
      <w:r>
        <w:t xml:space="preserve"> </w:t>
      </w:r>
      <w:r>
        <w:t xml:space="preserve">alerts</w:t>
      </w:r>
    </w:p>
    <w:p>
      <w:r>
        <w:pict>
          <v:rect style="width:0;height:1.5pt" o:hralign="center" o:hrstd="t" o:hr="t"/>
        </w:pict>
      </w:r>
    </w:p>
    <w:bookmarkEnd w:id="18"/>
    <w:bookmarkStart w:id="22" w:name="recommended-action-plan"/>
    <w:p>
      <w:pPr>
        <w:pStyle w:val="Heading2"/>
      </w:pPr>
      <w:r>
        <w:t xml:space="preserve">Recommended Action Plan</w:t>
      </w:r>
    </w:p>
    <w:bookmarkStart w:id="19" w:name="phase-1-immediate-wins-0-3-months"/>
    <w:p>
      <w:pPr>
        <w:pStyle w:val="Heading3"/>
      </w:pPr>
      <w:r>
        <w:t xml:space="preserve">Phase 1: IMMEDIATE WINS (0-3 months)</w:t>
      </w:r>
    </w:p>
    <w:p>
      <w:pPr>
        <w:pStyle w:val="FirstParagraph"/>
      </w:pPr>
      <w:r>
        <w:rPr>
          <w:b/>
          <w:bCs/>
        </w:rPr>
        <w:t xml:space="preserve">Investment: Low | Impact: 15,467 calls saved (14.5%)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 Create comprehensive FAQ covering top 20 NSR topics</w:t>
      </w:r>
      <w:r>
        <w:t xml:space="preserve"> </w:t>
      </w:r>
      <w:r>
        <w:t xml:space="preserve">2. Add garbage/recycling schedule lookup by address to website</w:t>
      </w:r>
      <w:r>
        <w:t xml:space="preserve"> </w:t>
      </w:r>
      <w:r>
        <w:t xml:space="preserve">3. Implement basic IVR for common questions</w:t>
      </w:r>
    </w:p>
    <w:p>
      <w:pPr>
        <w:pStyle w:val="BodyText"/>
      </w:pPr>
      <w:r>
        <w:rPr>
          <w:b/>
          <w:bCs/>
        </w:rPr>
        <w:t xml:space="preserve">Topics to document:</w:t>
      </w:r>
      <w:r>
        <w:t xml:space="preserve"> </w:t>
      </w:r>
      <w:r>
        <w:t xml:space="preserve">- Waste collection schedules</w:t>
      </w:r>
      <w:r>
        <w:t xml:space="preserve"> </w:t>
      </w:r>
      <w:r>
        <w:t xml:space="preserve">- Cart ordering process</w:t>
      </w:r>
      <w:r>
        <w:t xml:space="preserve"> </w:t>
      </w:r>
      <w:r>
        <w:t xml:space="preserve">- Social services directory</w:t>
      </w:r>
      <w:r>
        <w:t xml:space="preserve"> </w:t>
      </w:r>
      <w:r>
        <w:t xml:space="preserve">- Government agency contacts</w:t>
      </w:r>
      <w:r>
        <w:t xml:space="preserve"> </w:t>
      </w:r>
      <w:r>
        <w:t xml:space="preserve">- Service request guidelines</w:t>
      </w:r>
    </w:p>
    <w:bookmarkEnd w:id="19"/>
    <w:bookmarkStart w:id="20" w:name="phase-2-self-service-portal-3-6-months"/>
    <w:p>
      <w:pPr>
        <w:pStyle w:val="Heading3"/>
      </w:pPr>
      <w:r>
        <w:t xml:space="preserve">Phase 2: SELF-SERVICE PORTAL (3-6 months)</w:t>
      </w:r>
    </w:p>
    <w:p>
      <w:pPr>
        <w:pStyle w:val="FirstParagraph"/>
      </w:pPr>
      <w:r>
        <w:rPr>
          <w:b/>
          <w:bCs/>
        </w:rPr>
        <w:t xml:space="preserve">Investment: Medium | Impact: 36,446 calls saved (34.2%)</w:t>
      </w:r>
    </w:p>
    <w:p>
      <w:pPr>
        <w:pStyle w:val="BodyText"/>
      </w:pPr>
      <w:r>
        <w:rPr>
          <w:b/>
          <w:bCs/>
        </w:rPr>
        <w:t xml:space="preserve">What to 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Web portal features:</w:t>
      </w:r>
      <w:r>
        <w:t xml:space="preserve"> </w:t>
      </w:r>
      <w:r>
        <w:t xml:space="preserve">- Service request submission</w:t>
      </w:r>
      <w:r>
        <w:t xml:space="preserve"> </w:t>
      </w:r>
      <w:r>
        <w:t xml:space="preserve">- Status tracking by SR number</w:t>
      </w:r>
      <w:r>
        <w:t xml:space="preserve"> </w:t>
      </w:r>
      <w:r>
        <w:t xml:space="preserve">- Waste collection schedule by address</w:t>
      </w:r>
      <w:r>
        <w:t xml:space="preserve"> </w:t>
      </w:r>
      <w:r>
        <w:t xml:space="preserve">- Cart ordering/replacement</w:t>
      </w:r>
      <w:r>
        <w:t xml:space="preserve"> </w:t>
      </w:r>
      <w:r>
        <w:t xml:space="preserve">- Frequently requested phone numbers</w:t>
      </w:r>
      <w:r>
        <w:t xml:space="preserve"> </w:t>
      </w:r>
      <w:r>
        <w:t xml:space="preserve">- Service area/zone lookup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app:</w:t>
      </w:r>
    </w:p>
    <w:p>
      <w:pPr>
        <w:pStyle w:val="Compact"/>
        <w:numPr>
          <w:ilvl w:val="1"/>
          <w:numId w:val="1002"/>
        </w:numPr>
      </w:pPr>
      <w:r>
        <w:t xml:space="preserve">GPS-enabled issue reporting</w:t>
      </w:r>
    </w:p>
    <w:p>
      <w:pPr>
        <w:pStyle w:val="Compact"/>
        <w:numPr>
          <w:ilvl w:val="1"/>
          <w:numId w:val="1002"/>
        </w:numPr>
      </w:pPr>
      <w:r>
        <w:t xml:space="preserve">Photo upload for requests</w:t>
      </w:r>
    </w:p>
    <w:p>
      <w:pPr>
        <w:pStyle w:val="Compact"/>
        <w:numPr>
          <w:ilvl w:val="1"/>
          <w:numId w:val="1002"/>
        </w:numPr>
      </w:pPr>
      <w:r>
        <w:t xml:space="preserve">Push notifications for updates</w:t>
      </w:r>
    </w:p>
    <w:p>
      <w:pPr>
        <w:pStyle w:val="Compact"/>
        <w:numPr>
          <w:ilvl w:val="1"/>
          <w:numId w:val="1002"/>
        </w:numPr>
      </w:pPr>
      <w:r>
        <w:t xml:space="preserve">Schedule reminders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Chatbot:</w:t>
      </w:r>
    </w:p>
    <w:p>
      <w:pPr>
        <w:pStyle w:val="Compact"/>
        <w:numPr>
          <w:ilvl w:val="1"/>
          <w:numId w:val="1003"/>
        </w:numPr>
      </w:pPr>
      <w:r>
        <w:t xml:space="preserve">24/7 automated question answering</w:t>
      </w:r>
    </w:p>
    <w:p>
      <w:pPr>
        <w:pStyle w:val="Compact"/>
        <w:numPr>
          <w:ilvl w:val="1"/>
          <w:numId w:val="1003"/>
        </w:numPr>
      </w:pPr>
      <w:r>
        <w:t xml:space="preserve">Escalation to human when needed</w:t>
      </w:r>
    </w:p>
    <w:p>
      <w:pPr>
        <w:pStyle w:val="Compact"/>
        <w:numPr>
          <w:ilvl w:val="1"/>
          <w:numId w:val="1003"/>
        </w:numPr>
      </w:pPr>
      <w:r>
        <w:t xml:space="preserve">Top 50 FAQ coverage</w:t>
      </w:r>
    </w:p>
    <w:p>
      <w:pPr>
        <w:pStyle w:val="FirstParagraph"/>
      </w:pPr>
      <w:r>
        <w:rPr>
          <w:b/>
          <w:bCs/>
        </w:rPr>
        <w:t xml:space="preserve">Priority services to automate:</w:t>
      </w:r>
      <w:r>
        <w:t xml:space="preserve"> </w:t>
      </w:r>
      <w:r>
        <w:t xml:space="preserve">- NSR Metro Agencies (34,888 calls)</w:t>
      </w:r>
      <w:r>
        <w:t xml:space="preserve"> </w:t>
      </w:r>
      <w:r>
        <w:t xml:space="preserve">- Solid Waste Container Request (5,968 calls)</w:t>
      </w:r>
      <w:r>
        <w:t xml:space="preserve"> </w:t>
      </w:r>
      <w:r>
        <w:t xml:space="preserve">- Solid Waste Missed Services (5,157 calls)</w:t>
      </w:r>
      <w:r>
        <w:t xml:space="preserve"> </w:t>
      </w:r>
      <w:r>
        <w:t xml:space="preserve">- NSR Social Services (6,055 calls)</w:t>
      </w:r>
      <w:r>
        <w:t xml:space="preserve"> </w:t>
      </w:r>
      <w:r>
        <w:t xml:space="preserve">- Large Item Appointment (1,508 calls)</w:t>
      </w:r>
    </w:p>
    <w:bookmarkEnd w:id="20"/>
    <w:bookmarkStart w:id="21" w:name="phase-3-proactive-engagement-6-12-months"/>
    <w:p>
      <w:pPr>
        <w:pStyle w:val="Heading3"/>
      </w:pPr>
      <w:r>
        <w:t xml:space="preserve">Phase 3: PROACTIVE ENGAGEMENT (6-12 months)</w:t>
      </w:r>
    </w:p>
    <w:p>
      <w:pPr>
        <w:pStyle w:val="FirstParagraph"/>
      </w:pPr>
      <w:r>
        <w:rPr>
          <w:b/>
          <w:bCs/>
        </w:rPr>
        <w:t xml:space="preserve">Investment: Medium-High | Impact: 8,122 calls saved (7.6%)</w:t>
      </w:r>
    </w:p>
    <w:p>
      <w:pPr>
        <w:pStyle w:val="BodyText"/>
      </w:pPr>
      <w:r>
        <w:rPr>
          <w:b/>
          <w:bCs/>
        </w:rPr>
        <w:t xml:space="preserve">What to implement: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SMS/Email Notifications:</w:t>
      </w:r>
      <w:r>
        <w:t xml:space="preserve"> </w:t>
      </w:r>
      <w:r>
        <w:t xml:space="preserve">-</w:t>
      </w:r>
      <w:r>
        <w:t xml:space="preserve"> </w:t>
      </w:r>
      <w:r>
        <w:t xml:space="preserve">“Your garbage collection was missed - crew dispatched”</w:t>
      </w:r>
      <w:r>
        <w:t xml:space="preserve"> </w:t>
      </w:r>
      <w:r>
        <w:t xml:space="preserve">-</w:t>
      </w:r>
      <w:r>
        <w:t xml:space="preserve"> </w:t>
      </w:r>
      <w:r>
        <w:t xml:space="preserve">“Your service request #12345 is complete”</w:t>
      </w:r>
      <w:r>
        <w:t xml:space="preserve"> </w:t>
      </w:r>
      <w:r>
        <w:t xml:space="preserve">-</w:t>
      </w:r>
      <w:r>
        <w:t xml:space="preserve"> </w:t>
      </w:r>
      <w:r>
        <w:t xml:space="preserve">“Large item pickup scheduled for tomorrow”</w:t>
      </w:r>
      <w:r>
        <w:t xml:space="preserve"> </w:t>
      </w:r>
      <w:r>
        <w:t xml:space="preserve">-</w:t>
      </w:r>
      <w:r>
        <w:t xml:space="preserve"> </w:t>
      </w:r>
      <w:r>
        <w:t xml:space="preserve">“Reminder: Recycling pickup is every other week”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 Alerts:</w:t>
      </w:r>
    </w:p>
    <w:p>
      <w:pPr>
        <w:pStyle w:val="Compact"/>
        <w:numPr>
          <w:ilvl w:val="1"/>
          <w:numId w:val="1005"/>
        </w:numPr>
      </w:pPr>
      <w:r>
        <w:t xml:space="preserve">Identify addresses with repeat issues</w:t>
      </w:r>
    </w:p>
    <w:p>
      <w:pPr>
        <w:pStyle w:val="Compact"/>
        <w:numPr>
          <w:ilvl w:val="1"/>
          <w:numId w:val="1005"/>
        </w:numPr>
      </w:pPr>
      <w:r>
        <w:t xml:space="preserve">Proactively notify before problems occur</w:t>
      </w:r>
    </w:p>
    <w:p>
      <w:pPr>
        <w:pStyle w:val="Compact"/>
        <w:numPr>
          <w:ilvl w:val="1"/>
          <w:numId w:val="1005"/>
        </w:numPr>
      </w:pPr>
      <w:r>
        <w:t xml:space="preserve">Weather-related service delays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 Dashboards:</w:t>
      </w:r>
    </w:p>
    <w:p>
      <w:pPr>
        <w:pStyle w:val="Compact"/>
        <w:numPr>
          <w:ilvl w:val="1"/>
          <w:numId w:val="1006"/>
        </w:numPr>
      </w:pPr>
      <w:r>
        <w:t xml:space="preserve">Show active issues in your neighborhood</w:t>
      </w:r>
    </w:p>
    <w:p>
      <w:pPr>
        <w:pStyle w:val="Compact"/>
        <w:numPr>
          <w:ilvl w:val="1"/>
          <w:numId w:val="1006"/>
        </w:numPr>
      </w:pPr>
      <w:r>
        <w:t xml:space="preserve">Reduce</w:t>
      </w:r>
      <w:r>
        <w:t xml:space="preserve"> </w:t>
      </w:r>
      <w:r>
        <w:t xml:space="preserve">“me too”</w:t>
      </w:r>
      <w:r>
        <w:t xml:space="preserve"> </w:t>
      </w:r>
      <w:r>
        <w:t xml:space="preserve">duplicate calls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otal-impact-summary"/>
    <w:p>
      <w:pPr>
        <w:pStyle w:val="Heading2"/>
      </w:pPr>
      <w:r>
        <w:t xml:space="preserve">Total Impact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Calls Saved</w:t>
            </w:r>
          </w:p>
        </w:tc>
        <w:tc>
          <w:tcPr/>
          <w:p>
            <w:pPr>
              <w:pStyle w:val="Compact"/>
            </w:pPr>
            <w:r>
              <w:t xml:space="preserve">% Reduction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Quick Wins</w:t>
            </w:r>
          </w:p>
        </w:tc>
        <w:tc>
          <w:tcPr/>
          <w:p>
            <w:pPr>
              <w:pStyle w:val="Compact"/>
            </w:pPr>
            <w:r>
              <w:t xml:space="preserve">0-3 months</w:t>
            </w:r>
          </w:p>
        </w:tc>
        <w:tc>
          <w:tcPr/>
          <w:p>
            <w:pPr>
              <w:pStyle w:val="Compact"/>
            </w:pPr>
            <w:r>
              <w:t xml:space="preserve">15,467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Self-Service</w:t>
            </w:r>
          </w:p>
        </w:tc>
        <w:tc>
          <w:tcPr/>
          <w:p>
            <w:pPr>
              <w:pStyle w:val="Compact"/>
            </w:pPr>
            <w:r>
              <w:t xml:space="preserve">3-6 months</w:t>
            </w:r>
          </w:p>
        </w:tc>
        <w:tc>
          <w:tcPr/>
          <w:p>
            <w:pPr>
              <w:pStyle w:val="Compact"/>
            </w:pPr>
            <w:r>
              <w:t xml:space="preserve">36,446</w:t>
            </w:r>
          </w:p>
        </w:tc>
        <w:tc>
          <w:tcPr/>
          <w:p>
            <w:pPr>
              <w:pStyle w:val="Compact"/>
            </w:pPr>
            <w:r>
              <w:t xml:space="preserve">34.2%</w:t>
            </w:r>
          </w:p>
        </w:tc>
        <w:tc>
          <w:tcPr/>
          <w:p>
            <w:pPr>
              <w:pStyle w:val="Compact"/>
            </w:pPr>
            <w:r>
              <w:t xml:space="preserve">48.7%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Proactive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  <w:tc>
          <w:tcPr/>
          <w:p>
            <w:pPr>
              <w:pStyle w:val="Compact"/>
            </w:pPr>
            <w:r>
              <w:t xml:space="preserve">8,122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ocus-call-center-on-what-matters"/>
    <w:p>
      <w:pPr>
        <w:pStyle w:val="Heading2"/>
      </w:pPr>
      <w:r>
        <w:t xml:space="preserve">Focus Call Center on What Matters</w:t>
      </w:r>
    </w:p>
    <w:p>
      <w:pPr>
        <w:pStyle w:val="FirstParagraph"/>
      </w:pPr>
      <w:r>
        <w:t xml:space="preserve">After automation, call center agents can focus on the</w:t>
      </w:r>
      <w:r>
        <w:t xml:space="preserve"> </w:t>
      </w:r>
      <w:r>
        <w:rPr>
          <w:b/>
          <w:bCs/>
        </w:rPr>
        <w:t xml:space="preserve">11,765 high-priority calls</w:t>
      </w:r>
      <w:r>
        <w:t xml:space="preserve"> </w:t>
      </w:r>
      <w:r>
        <w:t xml:space="preserve">(11.0%) that truly need human expertise:</w:t>
      </w:r>
    </w:p>
    <w:p>
      <w:pPr>
        <w:pStyle w:val="BodyText"/>
      </w:pPr>
      <w:r>
        <w:rPr>
          <w:b/>
          <w:bCs/>
        </w:rPr>
        <w:t xml:space="preserve">Top priority issues:</w:t>
      </w:r>
      <w:r>
        <w:t xml:space="preserve"> </w:t>
      </w:r>
      <w:r>
        <w:t xml:space="preserve">1. Streets emergencies (1,949 calls)</w:t>
      </w:r>
      <w:r>
        <w:t xml:space="preserve"> </w:t>
      </w:r>
      <w:r>
        <w:t xml:space="preserve">2. Interior hazards (1,644 calls)</w:t>
      </w:r>
      <w:r>
        <w:t xml:space="preserve"> </w:t>
      </w:r>
      <w:r>
        <w:t xml:space="preserve">3. Exterior code violations (1,476 calls)</w:t>
      </w:r>
      <w:r>
        <w:t xml:space="preserve"> </w:t>
      </w:r>
      <w:r>
        <w:t xml:space="preserve">4. Traffic signal outages (1,014 calls)</w:t>
      </w:r>
      <w:r>
        <w:t xml:space="preserve"> </w:t>
      </w:r>
      <w:r>
        <w:t xml:space="preserve">5. Tree emergencies (977 calls)</w:t>
      </w:r>
      <w:r>
        <w:t xml:space="preserve"> </w:t>
      </w:r>
      <w:r>
        <w:t xml:space="preserve">6. Animal control (963 calls)</w:t>
      </w:r>
    </w:p>
    <w:p>
      <w:pPr>
        <w:pStyle w:val="BodyText"/>
      </w:pPr>
      <w:r>
        <w:rPr>
          <w:b/>
          <w:bCs/>
        </w:rPr>
        <w:t xml:space="preserve">Top agencies to support:</w:t>
      </w:r>
      <w:r>
        <w:t xml:space="preserve"> </w:t>
      </w:r>
      <w:r>
        <w:t xml:space="preserve">1. C&amp;R Property Maintenance (804 urgent calls)</w:t>
      </w:r>
      <w:r>
        <w:t xml:space="preserve"> </w:t>
      </w:r>
      <w:r>
        <w:t xml:space="preserve">2. Louisville Animal Services (803 urgent calls)</w:t>
      </w:r>
      <w:r>
        <w:t xml:space="preserve"> </w:t>
      </w:r>
      <w:r>
        <w:t xml:space="preserve">3. LMPD (277 urgent calls)</w:t>
      </w:r>
    </w:p>
    <w:p>
      <w:r>
        <w:pict>
          <v:rect style="width:0;height:1.5pt" o:hralign="center" o:hrstd="t" o:hr="t"/>
        </w:pict>
      </w:r>
    </w:p>
    <w:bookmarkEnd w:id="24"/>
    <w:bookmarkStart w:id="28" w:name="cost-benefit-projection"/>
    <w:p>
      <w:pPr>
        <w:pStyle w:val="Heading2"/>
      </w:pPr>
      <w:r>
        <w:t xml:space="preserve">Cost-Benefit Projection</w:t>
      </w:r>
    </w:p>
    <w:bookmarkStart w:id="25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106,631 calls/year</w:t>
      </w:r>
    </w:p>
    <w:p>
      <w:pPr>
        <w:pStyle w:val="Compact"/>
        <w:numPr>
          <w:ilvl w:val="0"/>
          <w:numId w:val="1007"/>
        </w:numPr>
      </w:pPr>
      <w:r>
        <w:t xml:space="preserve">Average 5 minutes per call</w:t>
      </w:r>
    </w:p>
    <w:p>
      <w:pPr>
        <w:pStyle w:val="Compact"/>
        <w:numPr>
          <w:ilvl w:val="0"/>
          <w:numId w:val="1007"/>
        </w:numPr>
      </w:pPr>
      <w:r>
        <w:t xml:space="preserve">533,155 minutes =</w:t>
      </w:r>
      <w:r>
        <w:t xml:space="preserve"> </w:t>
      </w:r>
      <w:r>
        <w:rPr>
          <w:b/>
          <w:bCs/>
        </w:rPr>
        <w:t xml:space="preserve">8,886 hours</w:t>
      </w:r>
      <w:r>
        <w:t xml:space="preserve"> </w:t>
      </w:r>
      <w:r>
        <w:t xml:space="preserve">of agent time</w:t>
      </w:r>
    </w:p>
    <w:p>
      <w:pPr>
        <w:pStyle w:val="Compact"/>
        <w:numPr>
          <w:ilvl w:val="0"/>
          <w:numId w:val="1007"/>
        </w:numPr>
      </w:pPr>
      <w:r>
        <w:t xml:space="preserve">At $25/hour loaded cost =</w:t>
      </w:r>
      <w:r>
        <w:t xml:space="preserve"> </w:t>
      </w:r>
      <w:r>
        <w:rPr>
          <w:b/>
          <w:bCs/>
        </w:rPr>
        <w:t xml:space="preserve">$222,150/year</w:t>
      </w:r>
    </w:p>
    <w:bookmarkEnd w:id="25"/>
    <w:bookmarkStart w:id="26" w:name="after-implementation-56-reduction"/>
    <w:p>
      <w:pPr>
        <w:pStyle w:val="Heading3"/>
      </w:pPr>
      <w:r>
        <w:t xml:space="preserve">After Implementation (56% reduction)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46,596 calls/year</w:t>
      </w:r>
    </w:p>
    <w:p>
      <w:pPr>
        <w:pStyle w:val="Compact"/>
        <w:numPr>
          <w:ilvl w:val="0"/>
          <w:numId w:val="1008"/>
        </w:numPr>
      </w:pPr>
      <w:r>
        <w:t xml:space="preserve">232,980 minutes =</w:t>
      </w:r>
      <w:r>
        <w:t xml:space="preserve"> </w:t>
      </w:r>
      <w:r>
        <w:rPr>
          <w:b/>
          <w:bCs/>
        </w:rPr>
        <w:t xml:space="preserve">3,883 hours</w:t>
      </w:r>
      <w:r>
        <w:t xml:space="preserve"> </w:t>
      </w:r>
      <w:r>
        <w:t xml:space="preserve">of agent time</w:t>
      </w:r>
    </w:p>
    <w:p>
      <w:pPr>
        <w:pStyle w:val="Compact"/>
        <w:numPr>
          <w:ilvl w:val="0"/>
          <w:numId w:val="1008"/>
        </w:numPr>
      </w:pPr>
      <w:r>
        <w:t xml:space="preserve">At $25/hour =</w:t>
      </w:r>
      <w:r>
        <w:t xml:space="preserve"> </w:t>
      </w:r>
      <w:r>
        <w:rPr>
          <w:b/>
          <w:bCs/>
        </w:rPr>
        <w:t xml:space="preserve">$97,075/year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SAVINGS: $125,075/year in agent time</w:t>
      </w:r>
    </w:p>
    <w:bookmarkEnd w:id="26"/>
    <w:bookmarkStart w:id="27" w:name="additional-benefits"/>
    <w:p>
      <w:pPr>
        <w:pStyle w:val="Heading3"/>
      </w:pPr>
      <w:r>
        <w:t xml:space="preserve">Additional Benefits</w:t>
      </w:r>
    </w:p>
    <w:p>
      <w:pPr>
        <w:pStyle w:val="Compact"/>
        <w:numPr>
          <w:ilvl w:val="0"/>
          <w:numId w:val="1009"/>
        </w:numPr>
      </w:pPr>
      <w:r>
        <w:t xml:space="preserve">Improved customer satisfaction (24/7 self-service)</w:t>
      </w:r>
    </w:p>
    <w:p>
      <w:pPr>
        <w:pStyle w:val="Compact"/>
        <w:numPr>
          <w:ilvl w:val="0"/>
          <w:numId w:val="1009"/>
        </w:numPr>
      </w:pPr>
      <w:r>
        <w:t xml:space="preserve">Faster resolution for urgent issues</w:t>
      </w:r>
    </w:p>
    <w:p>
      <w:pPr>
        <w:pStyle w:val="Compact"/>
        <w:numPr>
          <w:ilvl w:val="0"/>
          <w:numId w:val="1009"/>
        </w:numPr>
      </w:pPr>
      <w:r>
        <w:t xml:space="preserve">Better data/analytics</w:t>
      </w:r>
    </w:p>
    <w:p>
      <w:pPr>
        <w:pStyle w:val="Compact"/>
        <w:numPr>
          <w:ilvl w:val="0"/>
          <w:numId w:val="1009"/>
        </w:numPr>
      </w:pPr>
      <w:r>
        <w:t xml:space="preserve">Reduced agent burnout</w:t>
      </w:r>
    </w:p>
    <w:p>
      <w:pPr>
        <w:pStyle w:val="Compact"/>
        <w:numPr>
          <w:ilvl w:val="0"/>
          <w:numId w:val="1009"/>
        </w:numPr>
      </w:pPr>
      <w:r>
        <w:t xml:space="preserve">Higher first-call resolution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Track monthly: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Call volume</w:t>
      </w:r>
      <w:r>
        <w:t xml:space="preserve"> </w:t>
      </w:r>
      <w:r>
        <w:t xml:space="preserve">by source (phone vs. web/app)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Self-service adoption rate</w:t>
      </w:r>
      <w:r>
        <w:t xml:space="preserve"> </w:t>
      </w:r>
      <w:r>
        <w:t xml:space="preserve">(target: 60% in 12 months)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Repeat call rate</w:t>
      </w:r>
      <w:r>
        <w:t xml:space="preserve"> </w:t>
      </w:r>
      <w:r>
        <w:t xml:space="preserve">(target: 50% reduction)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Customer satisfaction</w:t>
      </w:r>
      <w:r>
        <w:t xml:space="preserve"> </w:t>
      </w:r>
      <w:r>
        <w:t xml:space="preserve">(target: 90% for self-service)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First-call resolution</w:t>
      </w:r>
      <w:r>
        <w:t xml:space="preserve"> </w:t>
      </w:r>
      <w:r>
        <w:t xml:space="preserve">(target: 80% for high-urgency)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Review and approve Phase 1 quick wins (FAQ development)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Assemble project team for self-service portal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Begin vendor evaluation for portal/app platform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Launch enhanced FAQ and IVR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 3:</w:t>
      </w:r>
      <w:r>
        <w:t xml:space="preserve"> </w:t>
      </w:r>
      <w:r>
        <w:t xml:space="preserve">Soft launch of self-service portal beta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 6:</w:t>
      </w:r>
      <w:r>
        <w:t xml:space="preserve"> </w:t>
      </w:r>
      <w:r>
        <w:t xml:space="preserve">Full launch of portal and mobile app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 12:</w:t>
      </w:r>
      <w:r>
        <w:t xml:space="preserve"> </w:t>
      </w:r>
      <w:r>
        <w:t xml:space="preserve">Launch proactive notification system</w:t>
      </w:r>
    </w:p>
    <w:p>
      <w:r>
        <w:pict>
          <v:rect style="width:0;height:1.5pt" o:hralign="center" o:hrstd="t" o:hr="t"/>
        </w:pict>
      </w:r>
    </w:p>
    <w:bookmarkEnd w:id="30"/>
    <w:bookmarkStart w:id="31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For detailed analysis,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/Users/rachael/Documents/projects/rachaelroland/pipelines/pipelines/311/analysis/BOTTLENECK_ANALYSIS_REPORT.md</w:t>
      </w:r>
    </w:p>
    <w:p>
      <w:pPr>
        <w:pStyle w:val="BodyText"/>
      </w:pPr>
      <w:r>
        <w:t xml:space="preserve">Analysis scripts available 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/Users/rachael/Documents/projects/rachaelroland/pipelines/pipelines/311/analysis/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2026-02-01T16:43:57Z</dcterms:created>
  <dcterms:modified xsi:type="dcterms:W3CDTF">2026-02-01T16:43:57Z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