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1253F7" w14:textId="77777777" w:rsidR="005A4CA4" w:rsidRPr="000A1415" w:rsidRDefault="005A4CA4" w:rsidP="005A4CA4">
      <w:pPr>
        <w:pStyle w:val="Title"/>
        <w:rPr>
          <w:rFonts w:ascii="Times New Roman" w:hAnsi="Times New Roman" w:cs="Times New Roman"/>
          <w:color w:val="000000" w:themeColor="text1"/>
        </w:rPr>
      </w:pPr>
    </w:p>
    <w:p w14:paraId="602C131B" w14:textId="77777777" w:rsidR="005A4CA4" w:rsidRPr="000A1415" w:rsidRDefault="005A4CA4" w:rsidP="005A4CA4">
      <w:pPr>
        <w:rPr>
          <w:rFonts w:ascii="Times New Roman" w:hAnsi="Times New Roman" w:cs="Times New Roman"/>
          <w:color w:val="000000" w:themeColor="text1"/>
        </w:rPr>
      </w:pPr>
    </w:p>
    <w:p w14:paraId="15E5CDA0" w14:textId="77777777" w:rsidR="005A4CA4" w:rsidRPr="000A1415" w:rsidRDefault="005A4CA4" w:rsidP="005A4CA4">
      <w:pPr>
        <w:rPr>
          <w:rFonts w:ascii="Times New Roman" w:hAnsi="Times New Roman" w:cs="Times New Roman"/>
          <w:color w:val="000000" w:themeColor="text1"/>
        </w:rPr>
      </w:pPr>
    </w:p>
    <w:p w14:paraId="2C0E2C4C" w14:textId="77777777" w:rsidR="005A4CA4" w:rsidRPr="000A1415" w:rsidRDefault="005A4CA4" w:rsidP="005A4CA4">
      <w:pPr>
        <w:rPr>
          <w:rFonts w:ascii="Times New Roman" w:hAnsi="Times New Roman" w:cs="Times New Roman"/>
          <w:color w:val="000000" w:themeColor="text1"/>
        </w:rPr>
      </w:pPr>
    </w:p>
    <w:p w14:paraId="36C629CA" w14:textId="77777777" w:rsidR="005A4CA4" w:rsidRPr="000A1415" w:rsidRDefault="005A4CA4" w:rsidP="005A4CA4">
      <w:pPr>
        <w:rPr>
          <w:rFonts w:ascii="Times New Roman" w:hAnsi="Times New Roman" w:cs="Times New Roman"/>
          <w:color w:val="000000" w:themeColor="text1"/>
        </w:rPr>
      </w:pPr>
    </w:p>
    <w:p w14:paraId="170EFB0C" w14:textId="77777777" w:rsidR="00544C65" w:rsidRDefault="00544C65" w:rsidP="005A4CA4">
      <w:pPr>
        <w:pStyle w:val="Body"/>
        <w:jc w:val="center"/>
        <w:rPr>
          <w:rFonts w:eastAsiaTheme="majorEastAsia" w:cs="Times New Roman"/>
          <w:b/>
          <w:bCs/>
          <w:color w:val="000000" w:themeColor="text1"/>
          <w:kern w:val="2"/>
          <w:sz w:val="28"/>
          <w:szCs w:val="28"/>
          <w:bdr w:val="none" w:sz="0" w:space="0" w:color="auto"/>
          <w14:textOutline w14:w="0" w14:cap="rnd" w14:cmpd="sng" w14:algn="ctr">
            <w14:noFill/>
            <w14:prstDash w14:val="solid"/>
            <w14:bevel/>
          </w14:textOutline>
          <w14:ligatures w14:val="standardContextual"/>
        </w:rPr>
      </w:pPr>
      <w:r w:rsidRPr="00544C65">
        <w:rPr>
          <w:rFonts w:eastAsiaTheme="majorEastAsia" w:cs="Times New Roman"/>
          <w:b/>
          <w:bCs/>
          <w:color w:val="000000" w:themeColor="text1"/>
          <w:kern w:val="2"/>
          <w:sz w:val="28"/>
          <w:szCs w:val="28"/>
          <w:bdr w:val="none" w:sz="0" w:space="0" w:color="auto"/>
          <w14:textOutline w14:w="0" w14:cap="rnd" w14:cmpd="sng" w14:algn="ctr">
            <w14:noFill/>
            <w14:prstDash w14:val="solid"/>
            <w14:bevel/>
          </w14:textOutline>
          <w14:ligatures w14:val="standardContextual"/>
        </w:rPr>
        <w:t>Milestone Two: Software Design and Engineering Enhancement</w:t>
      </w:r>
    </w:p>
    <w:p w14:paraId="44321C05" w14:textId="28887C22" w:rsidR="005A4CA4" w:rsidRPr="000A1415" w:rsidRDefault="005A4CA4" w:rsidP="005A4CA4">
      <w:pPr>
        <w:pStyle w:val="Body"/>
        <w:jc w:val="center"/>
        <w:rPr>
          <w:rFonts w:cs="Times New Roman"/>
          <w:color w:val="000000" w:themeColor="text1"/>
        </w:rPr>
      </w:pPr>
      <w:r w:rsidRPr="000A1415">
        <w:rPr>
          <w:rFonts w:cs="Times New Roman"/>
          <w:color w:val="000000" w:themeColor="text1"/>
          <w:lang w:val="de-DE"/>
        </w:rPr>
        <w:t>Rachael Baker</w:t>
      </w:r>
    </w:p>
    <w:p w14:paraId="5169B878" w14:textId="77777777" w:rsidR="005A4CA4" w:rsidRPr="000A1415" w:rsidRDefault="005A4CA4" w:rsidP="005A4CA4">
      <w:pPr>
        <w:pStyle w:val="Body"/>
        <w:jc w:val="center"/>
        <w:rPr>
          <w:rFonts w:cs="Times New Roman"/>
          <w:color w:val="000000" w:themeColor="text1"/>
        </w:rPr>
      </w:pPr>
      <w:r w:rsidRPr="000A1415">
        <w:rPr>
          <w:rFonts w:cs="Times New Roman"/>
          <w:color w:val="000000" w:themeColor="text1"/>
        </w:rPr>
        <w:t>Southern New Hampshire University</w:t>
      </w:r>
    </w:p>
    <w:p w14:paraId="5FD6A676" w14:textId="0B27BA80" w:rsidR="005A4CA4" w:rsidRPr="000A1415" w:rsidRDefault="0077307F" w:rsidP="005A4CA4">
      <w:pPr>
        <w:pStyle w:val="Body"/>
        <w:jc w:val="center"/>
        <w:rPr>
          <w:rFonts w:cs="Times New Roman"/>
          <w:color w:val="000000" w:themeColor="text1"/>
        </w:rPr>
      </w:pPr>
      <w:r>
        <w:rPr>
          <w:rFonts w:cs="Times New Roman"/>
          <w:color w:val="000000" w:themeColor="text1"/>
        </w:rPr>
        <w:t xml:space="preserve">CS </w:t>
      </w:r>
      <w:r w:rsidR="00F75242">
        <w:rPr>
          <w:rFonts w:cs="Times New Roman"/>
          <w:color w:val="000000" w:themeColor="text1"/>
        </w:rPr>
        <w:t>499</w:t>
      </w:r>
      <w:r w:rsidR="005D09C4">
        <w:rPr>
          <w:rFonts w:cs="Times New Roman"/>
          <w:color w:val="000000" w:themeColor="text1"/>
        </w:rPr>
        <w:t xml:space="preserve">: </w:t>
      </w:r>
      <w:r w:rsidR="00F75242">
        <w:rPr>
          <w:rFonts w:cs="Times New Roman"/>
          <w:color w:val="000000" w:themeColor="text1"/>
        </w:rPr>
        <w:t>Computer Science Capstone</w:t>
      </w:r>
    </w:p>
    <w:p w14:paraId="14AA3433" w14:textId="5EBF8197" w:rsidR="005A4CA4" w:rsidRPr="000A1415" w:rsidRDefault="00F75242" w:rsidP="005A4CA4">
      <w:pPr>
        <w:pStyle w:val="Body"/>
        <w:jc w:val="center"/>
        <w:rPr>
          <w:rFonts w:cs="Times New Roman"/>
          <w:color w:val="000000" w:themeColor="text1"/>
        </w:rPr>
      </w:pPr>
      <w:r>
        <w:rPr>
          <w:rFonts w:cs="Times New Roman"/>
          <w:color w:val="000000" w:themeColor="text1"/>
        </w:rPr>
        <w:t>September 21</w:t>
      </w:r>
      <w:r w:rsidR="0077307F">
        <w:rPr>
          <w:rFonts w:cs="Times New Roman"/>
          <w:color w:val="000000" w:themeColor="text1"/>
        </w:rPr>
        <w:t>,</w:t>
      </w:r>
      <w:r w:rsidR="005A4CA4" w:rsidRPr="000A1415">
        <w:rPr>
          <w:rFonts w:cs="Times New Roman"/>
          <w:color w:val="000000" w:themeColor="text1"/>
        </w:rPr>
        <w:t xml:space="preserve"> 202</w:t>
      </w:r>
      <w:r w:rsidR="005D09C4">
        <w:rPr>
          <w:rFonts w:cs="Times New Roman"/>
          <w:color w:val="000000" w:themeColor="text1"/>
        </w:rPr>
        <w:t>6</w:t>
      </w:r>
    </w:p>
    <w:p w14:paraId="7045BA8B" w14:textId="77777777" w:rsidR="005A4CA4" w:rsidRDefault="005A4CA4" w:rsidP="007A36D2">
      <w:pPr>
        <w:pStyle w:val="NormalWeb"/>
        <w:shd w:val="clear" w:color="auto" w:fill="FFFFFF"/>
        <w:spacing w:line="480" w:lineRule="auto"/>
        <w:ind w:firstLine="720"/>
        <w:contextualSpacing/>
        <w:rPr>
          <w:color w:val="000000"/>
        </w:rPr>
      </w:pPr>
    </w:p>
    <w:p w14:paraId="386C3C1A" w14:textId="77777777" w:rsidR="005A4CA4" w:rsidRDefault="005A4CA4" w:rsidP="007A36D2">
      <w:pPr>
        <w:pStyle w:val="NormalWeb"/>
        <w:shd w:val="clear" w:color="auto" w:fill="FFFFFF"/>
        <w:spacing w:line="480" w:lineRule="auto"/>
        <w:ind w:firstLine="720"/>
        <w:contextualSpacing/>
        <w:rPr>
          <w:color w:val="000000"/>
        </w:rPr>
      </w:pPr>
    </w:p>
    <w:p w14:paraId="6597A3A6" w14:textId="77777777" w:rsidR="005A4CA4" w:rsidRDefault="005A4CA4" w:rsidP="007A36D2">
      <w:pPr>
        <w:pStyle w:val="NormalWeb"/>
        <w:shd w:val="clear" w:color="auto" w:fill="FFFFFF"/>
        <w:spacing w:line="480" w:lineRule="auto"/>
        <w:ind w:firstLine="720"/>
        <w:contextualSpacing/>
        <w:rPr>
          <w:color w:val="000000"/>
        </w:rPr>
      </w:pPr>
    </w:p>
    <w:p w14:paraId="65F4082C" w14:textId="77777777" w:rsidR="005A4CA4" w:rsidRDefault="005A4CA4" w:rsidP="007A36D2">
      <w:pPr>
        <w:pStyle w:val="NormalWeb"/>
        <w:shd w:val="clear" w:color="auto" w:fill="FFFFFF"/>
        <w:spacing w:line="480" w:lineRule="auto"/>
        <w:ind w:firstLine="720"/>
        <w:contextualSpacing/>
        <w:rPr>
          <w:color w:val="000000"/>
        </w:rPr>
      </w:pPr>
    </w:p>
    <w:p w14:paraId="04AF8C5E" w14:textId="77777777" w:rsidR="005A4CA4" w:rsidRDefault="005A4CA4" w:rsidP="007A36D2">
      <w:pPr>
        <w:pStyle w:val="NormalWeb"/>
        <w:shd w:val="clear" w:color="auto" w:fill="FFFFFF"/>
        <w:spacing w:line="480" w:lineRule="auto"/>
        <w:ind w:firstLine="720"/>
        <w:contextualSpacing/>
        <w:rPr>
          <w:color w:val="000000"/>
        </w:rPr>
      </w:pPr>
    </w:p>
    <w:p w14:paraId="2B5F4BDB" w14:textId="77777777" w:rsidR="005A4CA4" w:rsidRDefault="005A4CA4" w:rsidP="007A36D2">
      <w:pPr>
        <w:pStyle w:val="NormalWeb"/>
        <w:shd w:val="clear" w:color="auto" w:fill="FFFFFF"/>
        <w:spacing w:line="480" w:lineRule="auto"/>
        <w:ind w:firstLine="720"/>
        <w:contextualSpacing/>
        <w:rPr>
          <w:color w:val="000000"/>
        </w:rPr>
      </w:pPr>
    </w:p>
    <w:p w14:paraId="1ECA824A" w14:textId="77777777" w:rsidR="005A4CA4" w:rsidRDefault="005A4CA4" w:rsidP="007A36D2">
      <w:pPr>
        <w:pStyle w:val="NormalWeb"/>
        <w:shd w:val="clear" w:color="auto" w:fill="FFFFFF"/>
        <w:spacing w:line="480" w:lineRule="auto"/>
        <w:ind w:firstLine="720"/>
        <w:contextualSpacing/>
        <w:rPr>
          <w:color w:val="000000"/>
        </w:rPr>
      </w:pPr>
    </w:p>
    <w:p w14:paraId="2B331DE1" w14:textId="77777777" w:rsidR="005A4CA4" w:rsidRDefault="005A4CA4" w:rsidP="007A36D2">
      <w:pPr>
        <w:pStyle w:val="NormalWeb"/>
        <w:shd w:val="clear" w:color="auto" w:fill="FFFFFF"/>
        <w:spacing w:line="480" w:lineRule="auto"/>
        <w:ind w:firstLine="720"/>
        <w:contextualSpacing/>
        <w:rPr>
          <w:color w:val="000000"/>
        </w:rPr>
      </w:pPr>
    </w:p>
    <w:p w14:paraId="2B589CE4" w14:textId="77777777" w:rsidR="005A4CA4" w:rsidRDefault="005A4CA4" w:rsidP="007A36D2">
      <w:pPr>
        <w:pStyle w:val="NormalWeb"/>
        <w:shd w:val="clear" w:color="auto" w:fill="FFFFFF"/>
        <w:spacing w:line="480" w:lineRule="auto"/>
        <w:ind w:firstLine="720"/>
        <w:contextualSpacing/>
        <w:rPr>
          <w:color w:val="000000"/>
        </w:rPr>
      </w:pPr>
    </w:p>
    <w:p w14:paraId="4E0A1C5C" w14:textId="77777777" w:rsidR="005A4CA4" w:rsidRPr="0077307F" w:rsidRDefault="005A4CA4" w:rsidP="007A36D2">
      <w:pPr>
        <w:pStyle w:val="NormalWeb"/>
        <w:shd w:val="clear" w:color="auto" w:fill="FFFFFF"/>
        <w:spacing w:line="480" w:lineRule="auto"/>
        <w:ind w:firstLine="720"/>
        <w:contextualSpacing/>
        <w:rPr>
          <w:color w:val="000000"/>
        </w:rPr>
      </w:pPr>
    </w:p>
    <w:p w14:paraId="0B4F7AEC" w14:textId="77777777" w:rsidR="005A4CA4" w:rsidRPr="0077307F" w:rsidRDefault="005A4CA4" w:rsidP="007A36D2">
      <w:pPr>
        <w:pStyle w:val="NormalWeb"/>
        <w:shd w:val="clear" w:color="auto" w:fill="FFFFFF"/>
        <w:spacing w:line="480" w:lineRule="auto"/>
        <w:ind w:firstLine="720"/>
        <w:contextualSpacing/>
        <w:rPr>
          <w:color w:val="000000"/>
        </w:rPr>
      </w:pPr>
    </w:p>
    <w:p w14:paraId="1E1C9F36" w14:textId="3CFB63BB" w:rsidR="005D09C4" w:rsidRDefault="005D09C4" w:rsidP="00F75242">
      <w:pPr>
        <w:pStyle w:val="NormalWeb"/>
        <w:spacing w:line="480" w:lineRule="auto"/>
        <w:rPr>
          <w:color w:val="000000"/>
        </w:rPr>
      </w:pPr>
    </w:p>
    <w:p w14:paraId="645060F4" w14:textId="16650850" w:rsidR="00544C65" w:rsidRPr="00544C65" w:rsidRDefault="00544C65" w:rsidP="00544C65">
      <w:pPr>
        <w:pStyle w:val="NormalWeb"/>
        <w:rPr>
          <w:color w:val="000000" w:themeColor="text1"/>
        </w:rPr>
      </w:pPr>
    </w:p>
    <w:p w14:paraId="7AA46F57" w14:textId="77777777" w:rsidR="00544C65" w:rsidRPr="00544C65" w:rsidRDefault="00544C65" w:rsidP="00544C65">
      <w:pPr>
        <w:pStyle w:val="Heading2"/>
        <w:spacing w:line="480" w:lineRule="auto"/>
        <w:rPr>
          <w:rFonts w:ascii="Times New Roman" w:hAnsi="Times New Roman" w:cs="Times New Roman"/>
          <w:b/>
          <w:bCs/>
          <w:color w:val="000000" w:themeColor="text1"/>
          <w:sz w:val="24"/>
          <w:szCs w:val="24"/>
        </w:rPr>
      </w:pPr>
      <w:r w:rsidRPr="00544C65">
        <w:rPr>
          <w:rFonts w:ascii="Times New Roman" w:hAnsi="Times New Roman" w:cs="Times New Roman"/>
          <w:b/>
          <w:bCs/>
          <w:color w:val="000000" w:themeColor="text1"/>
          <w:sz w:val="24"/>
          <w:szCs w:val="24"/>
        </w:rPr>
        <w:lastRenderedPageBreak/>
        <w:t>Artifact Description and Origin</w:t>
      </w:r>
    </w:p>
    <w:p w14:paraId="115062BB" w14:textId="77777777" w:rsidR="00544C65" w:rsidRPr="00544C65" w:rsidRDefault="00544C65" w:rsidP="00544C65">
      <w:pPr>
        <w:pStyle w:val="NormalWeb"/>
        <w:spacing w:line="480" w:lineRule="auto"/>
        <w:ind w:firstLine="720"/>
        <w:rPr>
          <w:color w:val="000000" w:themeColor="text1"/>
        </w:rPr>
      </w:pPr>
      <w:r w:rsidRPr="00544C65">
        <w:rPr>
          <w:color w:val="000000" w:themeColor="text1"/>
        </w:rPr>
        <w:t xml:space="preserve">The artifact selected for Milestone Two is my Smart Weight Tracker Android application. I originally created this application in CS 360 as Project Three. It is a Java-based Android application that allows a user to create an account, log in, record daily weight entries, set a goal weight, view progress, and optionally receive an SMS notification when the goal is reached. The original version placed much of the user-interface, navigation, validation, and database logic inside </w:t>
      </w:r>
      <w:r w:rsidRPr="00544C65">
        <w:rPr>
          <w:rStyle w:val="HTMLCode"/>
          <w:rFonts w:ascii="Times New Roman" w:hAnsi="Times New Roman" w:cs="Times New Roman"/>
          <w:color w:val="000000" w:themeColor="text1"/>
          <w:sz w:val="24"/>
          <w:szCs w:val="24"/>
        </w:rPr>
        <w:t>MainActivity.java</w:t>
      </w:r>
      <w:r w:rsidRPr="00544C65">
        <w:rPr>
          <w:color w:val="000000" w:themeColor="text1"/>
        </w:rPr>
        <w:t xml:space="preserve">. The application used a SQLite database through </w:t>
      </w:r>
      <w:r w:rsidRPr="00544C65">
        <w:rPr>
          <w:rStyle w:val="HTMLCode"/>
          <w:rFonts w:ascii="Times New Roman" w:hAnsi="Times New Roman" w:cs="Times New Roman"/>
          <w:color w:val="000000" w:themeColor="text1"/>
          <w:sz w:val="24"/>
          <w:szCs w:val="24"/>
        </w:rPr>
        <w:t>WeightTrackerDatabaseHelper.java</w:t>
      </w:r>
      <w:r w:rsidRPr="00544C65">
        <w:rPr>
          <w:color w:val="000000" w:themeColor="text1"/>
        </w:rPr>
        <w:t>.</w:t>
      </w:r>
    </w:p>
    <w:p w14:paraId="53E858A7" w14:textId="77777777" w:rsidR="00544C65" w:rsidRPr="00544C65" w:rsidRDefault="00544C65" w:rsidP="00544C65">
      <w:pPr>
        <w:pStyle w:val="NormalWeb"/>
        <w:spacing w:line="480" w:lineRule="auto"/>
        <w:ind w:firstLine="720"/>
        <w:rPr>
          <w:color w:val="000000" w:themeColor="text1"/>
        </w:rPr>
      </w:pPr>
      <w:r w:rsidRPr="00544C65">
        <w:rPr>
          <w:color w:val="000000" w:themeColor="text1"/>
        </w:rPr>
        <w:t>I selected this artifact because it provides a strong opportunity to demonstrate software design and engineering skills. It includes multiple screens, persistent data, user authentication, CRUD operations, optional permissions, and user-facing validation. These features made it possible to improve the structure, security, accessibility, maintainability, and testability of the application without changing its primary purpose.</w:t>
      </w:r>
    </w:p>
    <w:p w14:paraId="139DEBC4" w14:textId="77777777" w:rsidR="00544C65" w:rsidRPr="00544C65" w:rsidRDefault="00544C65" w:rsidP="00544C65">
      <w:pPr>
        <w:pStyle w:val="Heading2"/>
        <w:spacing w:line="480" w:lineRule="auto"/>
        <w:rPr>
          <w:rFonts w:ascii="Times New Roman" w:hAnsi="Times New Roman" w:cs="Times New Roman"/>
          <w:b/>
          <w:bCs/>
          <w:color w:val="000000" w:themeColor="text1"/>
          <w:sz w:val="24"/>
          <w:szCs w:val="24"/>
        </w:rPr>
      </w:pPr>
      <w:r w:rsidRPr="00544C65">
        <w:rPr>
          <w:rFonts w:ascii="Times New Roman" w:hAnsi="Times New Roman" w:cs="Times New Roman"/>
          <w:b/>
          <w:bCs/>
          <w:color w:val="000000" w:themeColor="text1"/>
          <w:sz w:val="24"/>
          <w:szCs w:val="24"/>
        </w:rPr>
        <w:t>Enhancement Rationale and Completed Improvements</w:t>
      </w:r>
    </w:p>
    <w:p w14:paraId="2C6A83AA" w14:textId="77777777" w:rsidR="00544C65" w:rsidRPr="00544C65" w:rsidRDefault="00544C65" w:rsidP="00544C65">
      <w:pPr>
        <w:pStyle w:val="NormalWeb"/>
        <w:spacing w:line="480" w:lineRule="auto"/>
        <w:ind w:firstLine="720"/>
        <w:rPr>
          <w:color w:val="000000" w:themeColor="text1"/>
        </w:rPr>
      </w:pPr>
      <w:r w:rsidRPr="00544C65">
        <w:rPr>
          <w:color w:val="000000" w:themeColor="text1"/>
        </w:rPr>
        <w:t xml:space="preserve">The first enhancement was a repository abstraction. I created </w:t>
      </w:r>
      <w:r w:rsidRPr="00544C65">
        <w:rPr>
          <w:rStyle w:val="HTMLCode"/>
          <w:rFonts w:ascii="Times New Roman" w:hAnsi="Times New Roman" w:cs="Times New Roman"/>
          <w:color w:val="000000" w:themeColor="text1"/>
          <w:sz w:val="24"/>
          <w:szCs w:val="24"/>
        </w:rPr>
        <w:t>WeightRepository.java</w:t>
      </w:r>
      <w:r w:rsidRPr="00544C65">
        <w:rPr>
          <w:color w:val="000000" w:themeColor="text1"/>
        </w:rPr>
        <w:t xml:space="preserve"> so that database operations are no longer called directly from </w:t>
      </w:r>
      <w:proofErr w:type="spellStart"/>
      <w:r w:rsidRPr="00544C65">
        <w:rPr>
          <w:rStyle w:val="HTMLCode"/>
          <w:rFonts w:ascii="Times New Roman" w:hAnsi="Times New Roman" w:cs="Times New Roman"/>
          <w:color w:val="000000" w:themeColor="text1"/>
          <w:sz w:val="24"/>
          <w:szCs w:val="24"/>
        </w:rPr>
        <w:t>MainActivity</w:t>
      </w:r>
      <w:proofErr w:type="spellEnd"/>
      <w:r w:rsidRPr="00544C65">
        <w:rPr>
          <w:color w:val="000000" w:themeColor="text1"/>
        </w:rPr>
        <w:t>. The repository provides methods for creating and validating users, adding and updating weights, deleting entries, retrieving weight records, and saving goal weights. This separates data access from screen navigation and makes the application easier to maintain and test.</w:t>
      </w:r>
    </w:p>
    <w:p w14:paraId="0D49D2D9" w14:textId="77777777" w:rsidR="00544C65" w:rsidRPr="00544C65" w:rsidRDefault="00544C65" w:rsidP="00544C65">
      <w:pPr>
        <w:pStyle w:val="NormalWeb"/>
        <w:spacing w:line="480" w:lineRule="auto"/>
        <w:ind w:firstLine="720"/>
        <w:rPr>
          <w:color w:val="000000" w:themeColor="text1"/>
        </w:rPr>
      </w:pPr>
      <w:r w:rsidRPr="00544C65">
        <w:rPr>
          <w:color w:val="000000" w:themeColor="text1"/>
        </w:rPr>
        <w:t xml:space="preserve">I also added a </w:t>
      </w:r>
      <w:proofErr w:type="spellStart"/>
      <w:r w:rsidRPr="00544C65">
        <w:rPr>
          <w:color w:val="000000" w:themeColor="text1"/>
        </w:rPr>
        <w:t>ViewModel</w:t>
      </w:r>
      <w:proofErr w:type="spellEnd"/>
      <w:r w:rsidRPr="00544C65">
        <w:rPr>
          <w:color w:val="000000" w:themeColor="text1"/>
        </w:rPr>
        <w:t xml:space="preserve"> through </w:t>
      </w:r>
      <w:r w:rsidRPr="00544C65">
        <w:rPr>
          <w:rStyle w:val="HTMLCode"/>
          <w:rFonts w:ascii="Times New Roman" w:hAnsi="Times New Roman" w:cs="Times New Roman"/>
          <w:color w:val="000000" w:themeColor="text1"/>
          <w:sz w:val="24"/>
          <w:szCs w:val="24"/>
        </w:rPr>
        <w:t>WeightTrackerViewModel.java</w:t>
      </w:r>
      <w:r w:rsidRPr="00544C65">
        <w:rPr>
          <w:color w:val="000000" w:themeColor="text1"/>
        </w:rPr>
        <w:t xml:space="preserve">. The </w:t>
      </w:r>
      <w:proofErr w:type="spellStart"/>
      <w:r w:rsidRPr="00544C65">
        <w:rPr>
          <w:color w:val="000000" w:themeColor="text1"/>
        </w:rPr>
        <w:t>ViewModel</w:t>
      </w:r>
      <w:proofErr w:type="spellEnd"/>
      <w:r w:rsidRPr="00544C65">
        <w:rPr>
          <w:color w:val="000000" w:themeColor="text1"/>
        </w:rPr>
        <w:t xml:space="preserve"> coordinates repository operations outside the activity lifecycle. </w:t>
      </w:r>
      <w:proofErr w:type="spellStart"/>
      <w:r w:rsidRPr="00544C65">
        <w:rPr>
          <w:rStyle w:val="HTMLCode"/>
          <w:rFonts w:ascii="Times New Roman" w:hAnsi="Times New Roman" w:cs="Times New Roman"/>
          <w:color w:val="000000" w:themeColor="text1"/>
          <w:sz w:val="24"/>
          <w:szCs w:val="24"/>
        </w:rPr>
        <w:t>MainActivity</w:t>
      </w:r>
      <w:proofErr w:type="spellEnd"/>
      <w:r w:rsidRPr="00544C65">
        <w:rPr>
          <w:color w:val="000000" w:themeColor="text1"/>
        </w:rPr>
        <w:t xml:space="preserve"> remains responsible </w:t>
      </w:r>
      <w:r w:rsidRPr="00544C65">
        <w:rPr>
          <w:color w:val="000000" w:themeColor="text1"/>
        </w:rPr>
        <w:lastRenderedPageBreak/>
        <w:t xml:space="preserve">for displaying screens and responding to user actions, while the </w:t>
      </w:r>
      <w:proofErr w:type="spellStart"/>
      <w:r w:rsidRPr="00544C65">
        <w:rPr>
          <w:color w:val="000000" w:themeColor="text1"/>
        </w:rPr>
        <w:t>ViewModel</w:t>
      </w:r>
      <w:proofErr w:type="spellEnd"/>
      <w:r w:rsidRPr="00544C65">
        <w:rPr>
          <w:color w:val="000000" w:themeColor="text1"/>
        </w:rPr>
        <w:t xml:space="preserve"> provides a clearer location for application data operations. This design reduces the number of responsibilities assigned to the activity.</w:t>
      </w:r>
    </w:p>
    <w:p w14:paraId="642A8A40" w14:textId="77777777" w:rsidR="00544C65" w:rsidRPr="00544C65" w:rsidRDefault="00544C65" w:rsidP="00544C65">
      <w:pPr>
        <w:pStyle w:val="NormalWeb"/>
        <w:spacing w:line="480" w:lineRule="auto"/>
        <w:ind w:firstLine="720"/>
        <w:rPr>
          <w:color w:val="000000" w:themeColor="text1"/>
        </w:rPr>
      </w:pPr>
      <w:r w:rsidRPr="00544C65">
        <w:rPr>
          <w:color w:val="000000" w:themeColor="text1"/>
        </w:rPr>
        <w:t xml:space="preserve">The original dashboard manually created table rows in code. I replaced that approach with a </w:t>
      </w:r>
      <w:proofErr w:type="spellStart"/>
      <w:r w:rsidRPr="00544C65">
        <w:rPr>
          <w:color w:val="000000" w:themeColor="text1"/>
        </w:rPr>
        <w:t>RecyclerView</w:t>
      </w:r>
      <w:proofErr w:type="spellEnd"/>
      <w:r w:rsidRPr="00544C65">
        <w:rPr>
          <w:color w:val="000000" w:themeColor="text1"/>
        </w:rPr>
        <w:t xml:space="preserve"> and created </w:t>
      </w:r>
      <w:r w:rsidRPr="00544C65">
        <w:rPr>
          <w:rStyle w:val="HTMLCode"/>
          <w:rFonts w:ascii="Times New Roman" w:hAnsi="Times New Roman" w:cs="Times New Roman"/>
          <w:color w:val="000000" w:themeColor="text1"/>
          <w:sz w:val="24"/>
          <w:szCs w:val="24"/>
        </w:rPr>
        <w:t>WeightEntryAdapter.java</w:t>
      </w:r>
      <w:r w:rsidRPr="00544C65">
        <w:rPr>
          <w:color w:val="000000" w:themeColor="text1"/>
        </w:rPr>
        <w:t xml:space="preserve"> and </w:t>
      </w:r>
      <w:r w:rsidRPr="00544C65">
        <w:rPr>
          <w:rStyle w:val="HTMLCode"/>
          <w:rFonts w:ascii="Times New Roman" w:hAnsi="Times New Roman" w:cs="Times New Roman"/>
          <w:color w:val="000000" w:themeColor="text1"/>
          <w:sz w:val="24"/>
          <w:szCs w:val="24"/>
        </w:rPr>
        <w:t>item_weight_entry.xml</w:t>
      </w:r>
      <w:r w:rsidRPr="00544C65">
        <w:rPr>
          <w:color w:val="000000" w:themeColor="text1"/>
        </w:rPr>
        <w:t xml:space="preserve">. The adapter reuses row views and keeps the edit and delete actions associated with the correct weight entry. This is more maintainable than rebuilding a </w:t>
      </w:r>
      <w:proofErr w:type="spellStart"/>
      <w:r w:rsidRPr="00544C65">
        <w:rPr>
          <w:color w:val="000000" w:themeColor="text1"/>
        </w:rPr>
        <w:t>TableLayout</w:t>
      </w:r>
      <w:proofErr w:type="spellEnd"/>
      <w:r w:rsidRPr="00544C65">
        <w:rPr>
          <w:color w:val="000000" w:themeColor="text1"/>
        </w:rPr>
        <w:t xml:space="preserve"> every time the dashboard refreshes. It also creates a clearer separation between the data list and the user interface used to display each item.</w:t>
      </w:r>
    </w:p>
    <w:p w14:paraId="4F0694A9" w14:textId="77777777" w:rsidR="00544C65" w:rsidRPr="00544C65" w:rsidRDefault="00544C65" w:rsidP="00544C65">
      <w:pPr>
        <w:pStyle w:val="NormalWeb"/>
        <w:spacing w:line="480" w:lineRule="auto"/>
        <w:ind w:firstLine="720"/>
        <w:rPr>
          <w:color w:val="000000" w:themeColor="text1"/>
        </w:rPr>
      </w:pPr>
      <w:r w:rsidRPr="00544C65">
        <w:rPr>
          <w:color w:val="000000" w:themeColor="text1"/>
        </w:rPr>
        <w:t>I improved security by enforcing user ownership during update, delete, and single-entry lookup operations. The original code filtered complete weight lists by user ID, but some individual operations used only the database entry ID. The enhanced methods require both the entry ID and the active user ID, so a record can only be modified or deleted when it belongs to the signed-in user.</w:t>
      </w:r>
    </w:p>
    <w:p w14:paraId="4A820850" w14:textId="77777777" w:rsidR="00544C65" w:rsidRPr="00544C65" w:rsidRDefault="00544C65" w:rsidP="00544C65">
      <w:pPr>
        <w:pStyle w:val="NormalWeb"/>
        <w:spacing w:line="480" w:lineRule="auto"/>
        <w:ind w:firstLine="720"/>
        <w:rPr>
          <w:color w:val="000000" w:themeColor="text1"/>
        </w:rPr>
      </w:pPr>
      <w:r w:rsidRPr="00544C65">
        <w:rPr>
          <w:color w:val="000000" w:themeColor="text1"/>
        </w:rPr>
        <w:t>Password storage was also strengthened. The original version used one unsalted SHA-256 hash. The enhanced version uses PBKDF2 with a unique salt and repeated key derivation. A compatibility fallback remains available for existing project accounts that use the original hash format. This allows the enhancement to improve future account security without immediately invalidating existing test accounts.</w:t>
      </w:r>
    </w:p>
    <w:p w14:paraId="7985B4A2" w14:textId="77777777" w:rsidR="00544C65" w:rsidRPr="00544C65" w:rsidRDefault="00544C65" w:rsidP="00544C65">
      <w:pPr>
        <w:pStyle w:val="NormalWeb"/>
        <w:spacing w:line="480" w:lineRule="auto"/>
        <w:ind w:firstLine="720"/>
        <w:rPr>
          <w:color w:val="000000" w:themeColor="text1"/>
        </w:rPr>
      </w:pPr>
      <w:r w:rsidRPr="00544C65">
        <w:rPr>
          <w:color w:val="000000" w:themeColor="text1"/>
        </w:rPr>
        <w:t xml:space="preserve">I added input validation for weight values, goal weights, and phone numbers. The application now rejects values that are zero, negative, unrealistically large, or not finite. Phone </w:t>
      </w:r>
      <w:r w:rsidRPr="00544C65">
        <w:rPr>
          <w:color w:val="000000" w:themeColor="text1"/>
        </w:rPr>
        <w:lastRenderedPageBreak/>
        <w:t>numbers must contain between 10 and 15 digits after formatting characters are removed. I also added accessibility descriptions to the edit and delete actions so users who rely on screen readers can understand which entry each button affects.</w:t>
      </w:r>
    </w:p>
    <w:p w14:paraId="196FA74F" w14:textId="77777777" w:rsidR="00544C65" w:rsidRPr="00544C65" w:rsidRDefault="00544C65" w:rsidP="00544C65">
      <w:pPr>
        <w:pStyle w:val="NormalWeb"/>
        <w:spacing w:line="480" w:lineRule="auto"/>
        <w:ind w:firstLine="720"/>
        <w:rPr>
          <w:color w:val="000000" w:themeColor="text1"/>
        </w:rPr>
      </w:pPr>
      <w:r w:rsidRPr="00544C65">
        <w:rPr>
          <w:color w:val="000000" w:themeColor="text1"/>
        </w:rPr>
        <w:t xml:space="preserve">Finally, I added automated unit tests in </w:t>
      </w:r>
      <w:r w:rsidRPr="00544C65">
        <w:rPr>
          <w:rStyle w:val="HTMLCode"/>
          <w:rFonts w:ascii="Times New Roman" w:hAnsi="Times New Roman" w:cs="Times New Roman"/>
          <w:color w:val="000000" w:themeColor="text1"/>
          <w:sz w:val="24"/>
          <w:szCs w:val="24"/>
        </w:rPr>
        <w:t>WeightInputValidatorTest.java</w:t>
      </w:r>
      <w:r w:rsidRPr="00544C65">
        <w:rPr>
          <w:color w:val="000000" w:themeColor="text1"/>
        </w:rPr>
        <w:t>. The tests verify that reasonable weight values and formatted phone numbers are accepted while invalid values are rejected. The project successfully compiled, the unit tests passed, and a debug APK was generated for further application testing.</w:t>
      </w:r>
    </w:p>
    <w:p w14:paraId="6B72504C" w14:textId="77777777" w:rsidR="00544C65" w:rsidRPr="00544C65" w:rsidRDefault="00544C65" w:rsidP="00544C65">
      <w:pPr>
        <w:pStyle w:val="Heading2"/>
        <w:spacing w:line="480" w:lineRule="auto"/>
        <w:rPr>
          <w:rFonts w:ascii="Times New Roman" w:hAnsi="Times New Roman" w:cs="Times New Roman"/>
          <w:b/>
          <w:bCs/>
          <w:color w:val="000000" w:themeColor="text1"/>
          <w:sz w:val="24"/>
          <w:szCs w:val="24"/>
        </w:rPr>
      </w:pPr>
      <w:r w:rsidRPr="00544C65">
        <w:rPr>
          <w:rFonts w:ascii="Times New Roman" w:hAnsi="Times New Roman" w:cs="Times New Roman"/>
          <w:b/>
          <w:bCs/>
          <w:color w:val="000000" w:themeColor="text1"/>
          <w:sz w:val="24"/>
          <w:szCs w:val="24"/>
        </w:rPr>
        <w:t>Skills Demonstrated and Course Outcomes</w:t>
      </w:r>
    </w:p>
    <w:p w14:paraId="1B7F6235" w14:textId="77777777" w:rsidR="00544C65" w:rsidRPr="00544C65" w:rsidRDefault="00544C65" w:rsidP="00544C65">
      <w:pPr>
        <w:pStyle w:val="NormalWeb"/>
        <w:spacing w:line="480" w:lineRule="auto"/>
        <w:ind w:firstLine="720"/>
        <w:rPr>
          <w:color w:val="000000" w:themeColor="text1"/>
        </w:rPr>
      </w:pPr>
      <w:r w:rsidRPr="00544C65">
        <w:rPr>
          <w:color w:val="000000" w:themeColor="text1"/>
        </w:rPr>
        <w:t xml:space="preserve">This enhancement demonstrates software architecture, object-oriented programming, Android development, database integration, input validation, security design, accessibility, testing, and professional documentation. I used Android Studio, Java, Gradle, </w:t>
      </w:r>
      <w:proofErr w:type="spellStart"/>
      <w:r w:rsidRPr="00544C65">
        <w:rPr>
          <w:color w:val="000000" w:themeColor="text1"/>
        </w:rPr>
        <w:t>AndroidX</w:t>
      </w:r>
      <w:proofErr w:type="spellEnd"/>
      <w:r w:rsidRPr="00544C65">
        <w:rPr>
          <w:color w:val="000000" w:themeColor="text1"/>
        </w:rPr>
        <w:t xml:space="preserve"> </w:t>
      </w:r>
      <w:proofErr w:type="spellStart"/>
      <w:r w:rsidRPr="00544C65">
        <w:rPr>
          <w:color w:val="000000" w:themeColor="text1"/>
        </w:rPr>
        <w:t>RecyclerView</w:t>
      </w:r>
      <w:proofErr w:type="spellEnd"/>
      <w:r w:rsidRPr="00544C65">
        <w:rPr>
          <w:color w:val="000000" w:themeColor="text1"/>
        </w:rPr>
        <w:t xml:space="preserve">, </w:t>
      </w:r>
      <w:proofErr w:type="spellStart"/>
      <w:r w:rsidRPr="00544C65">
        <w:rPr>
          <w:color w:val="000000" w:themeColor="text1"/>
        </w:rPr>
        <w:t>AndroidX</w:t>
      </w:r>
      <w:proofErr w:type="spellEnd"/>
      <w:r w:rsidRPr="00544C65">
        <w:rPr>
          <w:color w:val="000000" w:themeColor="text1"/>
        </w:rPr>
        <w:t xml:space="preserve"> </w:t>
      </w:r>
      <w:proofErr w:type="spellStart"/>
      <w:r w:rsidRPr="00544C65">
        <w:rPr>
          <w:color w:val="000000" w:themeColor="text1"/>
        </w:rPr>
        <w:t>ViewModel</w:t>
      </w:r>
      <w:proofErr w:type="spellEnd"/>
      <w:r w:rsidRPr="00544C65">
        <w:rPr>
          <w:color w:val="000000" w:themeColor="text1"/>
        </w:rPr>
        <w:t>, SQLite, and JUnit.</w:t>
      </w:r>
    </w:p>
    <w:p w14:paraId="00E742A1" w14:textId="77777777" w:rsidR="00544C65" w:rsidRPr="00544C65" w:rsidRDefault="00544C65" w:rsidP="00544C65">
      <w:pPr>
        <w:pStyle w:val="NormalWeb"/>
        <w:spacing w:line="480" w:lineRule="auto"/>
        <w:ind w:firstLine="720"/>
        <w:rPr>
          <w:color w:val="000000" w:themeColor="text1"/>
        </w:rPr>
      </w:pPr>
      <w:r w:rsidRPr="00544C65">
        <w:rPr>
          <w:color w:val="000000" w:themeColor="text1"/>
        </w:rPr>
        <w:t xml:space="preserve">The enhancement supports professional communication because the new classes contain comments that explain design decisions and responsibilities. The repository, </w:t>
      </w:r>
      <w:proofErr w:type="spellStart"/>
      <w:r w:rsidRPr="00544C65">
        <w:rPr>
          <w:color w:val="000000" w:themeColor="text1"/>
        </w:rPr>
        <w:t>ViewModel</w:t>
      </w:r>
      <w:proofErr w:type="spellEnd"/>
      <w:r w:rsidRPr="00544C65">
        <w:rPr>
          <w:color w:val="000000" w:themeColor="text1"/>
        </w:rPr>
        <w:t>, adapter, validator, and database helper each have a clearer purpose that can be explained to another developer. The project also supports collaborative development because future contributors can work on the data layer, user interface, or validation rules without placing every responsibility in one activity.</w:t>
      </w:r>
    </w:p>
    <w:p w14:paraId="42F3D6E1" w14:textId="77777777" w:rsidR="00544C65" w:rsidRPr="00544C65" w:rsidRDefault="00544C65" w:rsidP="00544C65">
      <w:pPr>
        <w:pStyle w:val="NormalWeb"/>
        <w:spacing w:line="480" w:lineRule="auto"/>
        <w:ind w:firstLine="720"/>
        <w:rPr>
          <w:color w:val="000000" w:themeColor="text1"/>
        </w:rPr>
      </w:pPr>
      <w:r w:rsidRPr="00544C65">
        <w:rPr>
          <w:color w:val="000000" w:themeColor="text1"/>
        </w:rPr>
        <w:t xml:space="preserve">The work demonstrates the use of industry techniques to improve maintainability and value. </w:t>
      </w:r>
      <w:proofErr w:type="spellStart"/>
      <w:r w:rsidRPr="00544C65">
        <w:rPr>
          <w:color w:val="000000" w:themeColor="text1"/>
        </w:rPr>
        <w:t>RecyclerView</w:t>
      </w:r>
      <w:proofErr w:type="spellEnd"/>
      <w:r w:rsidRPr="00544C65">
        <w:rPr>
          <w:color w:val="000000" w:themeColor="text1"/>
        </w:rPr>
        <w:t xml:space="preserve"> is more appropriate for a growing list than manually creating table rows, and the repository and </w:t>
      </w:r>
      <w:proofErr w:type="spellStart"/>
      <w:r w:rsidRPr="00544C65">
        <w:rPr>
          <w:color w:val="000000" w:themeColor="text1"/>
        </w:rPr>
        <w:t>ViewModel</w:t>
      </w:r>
      <w:proofErr w:type="spellEnd"/>
      <w:r w:rsidRPr="00544C65">
        <w:rPr>
          <w:color w:val="000000" w:themeColor="text1"/>
        </w:rPr>
        <w:t xml:space="preserve"> patterns create clearer boundaries between the interface and </w:t>
      </w:r>
      <w:r w:rsidRPr="00544C65">
        <w:rPr>
          <w:color w:val="000000" w:themeColor="text1"/>
        </w:rPr>
        <w:lastRenderedPageBreak/>
        <w:t>data operations. The ownership checks, PBKDF2 password storage, input validation, parameterized queries, and accessibility descriptions demonstrate a security and quality mindset.</w:t>
      </w:r>
    </w:p>
    <w:p w14:paraId="1F875F04" w14:textId="77777777" w:rsidR="00544C65" w:rsidRPr="00544C65" w:rsidRDefault="00544C65" w:rsidP="00544C65">
      <w:pPr>
        <w:pStyle w:val="NormalWeb"/>
        <w:spacing w:line="480" w:lineRule="auto"/>
        <w:ind w:firstLine="720"/>
        <w:rPr>
          <w:color w:val="000000" w:themeColor="text1"/>
        </w:rPr>
      </w:pPr>
      <w:r w:rsidRPr="00544C65">
        <w:rPr>
          <w:color w:val="000000" w:themeColor="text1"/>
        </w:rPr>
        <w:t xml:space="preserve">The original plan also considered moving the application to a fragment-based architecture. I chose to prioritize the repository, </w:t>
      </w:r>
      <w:proofErr w:type="spellStart"/>
      <w:r w:rsidRPr="00544C65">
        <w:rPr>
          <w:color w:val="000000" w:themeColor="text1"/>
        </w:rPr>
        <w:t>ViewModel</w:t>
      </w:r>
      <w:proofErr w:type="spellEnd"/>
      <w:r w:rsidRPr="00544C65">
        <w:rPr>
          <w:color w:val="000000" w:themeColor="text1"/>
        </w:rPr>
        <w:t xml:space="preserve">, </w:t>
      </w:r>
      <w:proofErr w:type="spellStart"/>
      <w:r w:rsidRPr="00544C65">
        <w:rPr>
          <w:color w:val="000000" w:themeColor="text1"/>
        </w:rPr>
        <w:t>RecyclerView</w:t>
      </w:r>
      <w:proofErr w:type="spellEnd"/>
      <w:r w:rsidRPr="00544C65">
        <w:rPr>
          <w:color w:val="000000" w:themeColor="text1"/>
        </w:rPr>
        <w:t>, security, validation, accessibility, and testing improvements first. This trade-off kept the scope practical while still producing meaningful architectural improvements. The activity still handles screen navigation, but it no longer directly manages the application’s database access.</w:t>
      </w:r>
    </w:p>
    <w:p w14:paraId="2754E343" w14:textId="77777777" w:rsidR="00544C65" w:rsidRPr="00544C65" w:rsidRDefault="00544C65" w:rsidP="00544C65">
      <w:pPr>
        <w:pStyle w:val="Heading2"/>
        <w:spacing w:line="480" w:lineRule="auto"/>
        <w:rPr>
          <w:rFonts w:ascii="Times New Roman" w:hAnsi="Times New Roman" w:cs="Times New Roman"/>
          <w:b/>
          <w:bCs/>
          <w:color w:val="000000" w:themeColor="text1"/>
          <w:sz w:val="24"/>
          <w:szCs w:val="24"/>
        </w:rPr>
      </w:pPr>
      <w:r w:rsidRPr="00544C65">
        <w:rPr>
          <w:rFonts w:ascii="Times New Roman" w:hAnsi="Times New Roman" w:cs="Times New Roman"/>
          <w:b/>
          <w:bCs/>
          <w:color w:val="000000" w:themeColor="text1"/>
          <w:sz w:val="24"/>
          <w:szCs w:val="24"/>
        </w:rPr>
        <w:t>Reflection</w:t>
      </w:r>
    </w:p>
    <w:p w14:paraId="7E9F4DC3" w14:textId="77777777" w:rsidR="00544C65" w:rsidRPr="00544C65" w:rsidRDefault="00544C65" w:rsidP="00544C65">
      <w:pPr>
        <w:pStyle w:val="NormalWeb"/>
        <w:spacing w:line="480" w:lineRule="auto"/>
        <w:ind w:firstLine="720"/>
        <w:rPr>
          <w:color w:val="000000" w:themeColor="text1"/>
        </w:rPr>
      </w:pPr>
      <w:r w:rsidRPr="00544C65">
        <w:rPr>
          <w:color w:val="000000" w:themeColor="text1"/>
        </w:rPr>
        <w:t xml:space="preserve">The most difficult part of the enhancement was changing the structure without breaking existing behavior. The original application already supported login, weight entry, editing, deleting, goal tracking, and SMS permission handling. I had to preserve those workflows while moving data operations into new classes. Replacing the manually generated table with </w:t>
      </w:r>
      <w:proofErr w:type="spellStart"/>
      <w:r w:rsidRPr="00544C65">
        <w:rPr>
          <w:color w:val="000000" w:themeColor="text1"/>
        </w:rPr>
        <w:t>RecyclerView</w:t>
      </w:r>
      <w:proofErr w:type="spellEnd"/>
      <w:r w:rsidRPr="00544C65">
        <w:rPr>
          <w:color w:val="000000" w:themeColor="text1"/>
        </w:rPr>
        <w:t xml:space="preserve"> also required maintaining the existing edit and delete behavior.</w:t>
      </w:r>
    </w:p>
    <w:p w14:paraId="40773C88" w14:textId="77777777" w:rsidR="00544C65" w:rsidRPr="00544C65" w:rsidRDefault="00544C65" w:rsidP="00544C65">
      <w:pPr>
        <w:pStyle w:val="NormalWeb"/>
        <w:spacing w:line="480" w:lineRule="auto"/>
        <w:ind w:firstLine="720"/>
        <w:rPr>
          <w:color w:val="000000" w:themeColor="text1"/>
        </w:rPr>
      </w:pPr>
      <w:r w:rsidRPr="00544C65">
        <w:rPr>
          <w:color w:val="000000" w:themeColor="text1"/>
        </w:rPr>
        <w:t>Another challenge was improving password security without destroying existing project data. The compatibility fallback allowed the application to recognize older test accounts while using stronger password derivation for new accounts. This showed me that security improvements must consider migration and compatibility, not only the new implementation.</w:t>
      </w:r>
    </w:p>
    <w:p w14:paraId="4F16BF13" w14:textId="77777777" w:rsidR="00544C65" w:rsidRPr="00544C65" w:rsidRDefault="00544C65" w:rsidP="00544C65">
      <w:pPr>
        <w:pStyle w:val="NormalWeb"/>
        <w:spacing w:line="480" w:lineRule="auto"/>
        <w:ind w:firstLine="720"/>
        <w:rPr>
          <w:color w:val="000000" w:themeColor="text1"/>
        </w:rPr>
      </w:pPr>
      <w:r w:rsidRPr="00544C65">
        <w:rPr>
          <w:color w:val="000000" w:themeColor="text1"/>
        </w:rPr>
        <w:t xml:space="preserve">The enhanced Smart Weight Tracker now has clearer responsibilities, stronger validation, better security, improved accessibility, reusable list components, and automated tests. These changes make the artifact more suitable for an </w:t>
      </w:r>
      <w:proofErr w:type="spellStart"/>
      <w:r w:rsidRPr="00544C65">
        <w:rPr>
          <w:color w:val="000000" w:themeColor="text1"/>
        </w:rPr>
        <w:t>ePortfolio</w:t>
      </w:r>
      <w:proofErr w:type="spellEnd"/>
      <w:r w:rsidRPr="00544C65">
        <w:rPr>
          <w:color w:val="000000" w:themeColor="text1"/>
        </w:rPr>
        <w:t xml:space="preserve"> because they demonstrate not only that </w:t>
      </w:r>
      <w:r w:rsidRPr="00544C65">
        <w:rPr>
          <w:color w:val="000000" w:themeColor="text1"/>
        </w:rPr>
        <w:lastRenderedPageBreak/>
        <w:t>the application works, but also that I can evaluate an existing design and improve it using professional software engineering practices.</w:t>
      </w:r>
    </w:p>
    <w:p w14:paraId="654BC6A5" w14:textId="77777777" w:rsidR="00544C65" w:rsidRPr="005D09C4" w:rsidRDefault="00544C65" w:rsidP="00F75242">
      <w:pPr>
        <w:pStyle w:val="NormalWeb"/>
        <w:spacing w:line="480" w:lineRule="auto"/>
        <w:rPr>
          <w:color w:val="000000"/>
        </w:rPr>
      </w:pPr>
    </w:p>
    <w:sectPr w:rsidR="00544C65" w:rsidRPr="005D09C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89783C1" w14:textId="77777777" w:rsidR="004022BD" w:rsidRDefault="004022BD" w:rsidP="00F75242">
      <w:pPr>
        <w:spacing w:after="0" w:line="240" w:lineRule="auto"/>
      </w:pPr>
      <w:r>
        <w:separator/>
      </w:r>
    </w:p>
  </w:endnote>
  <w:endnote w:type="continuationSeparator" w:id="0">
    <w:p w14:paraId="7D529E7E" w14:textId="77777777" w:rsidR="004022BD" w:rsidRDefault="004022BD" w:rsidP="00F752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F10B6BC" w14:textId="77777777" w:rsidR="004022BD" w:rsidRDefault="004022BD" w:rsidP="00F75242">
      <w:pPr>
        <w:spacing w:after="0" w:line="240" w:lineRule="auto"/>
      </w:pPr>
      <w:r>
        <w:separator/>
      </w:r>
    </w:p>
  </w:footnote>
  <w:footnote w:type="continuationSeparator" w:id="0">
    <w:p w14:paraId="66C42894" w14:textId="77777777" w:rsidR="004022BD" w:rsidRDefault="004022BD" w:rsidP="00F752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9435F1"/>
    <w:multiLevelType w:val="multilevel"/>
    <w:tmpl w:val="19705CF6"/>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7B266A"/>
    <w:multiLevelType w:val="hybridMultilevel"/>
    <w:tmpl w:val="E15AF2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81810E5"/>
    <w:multiLevelType w:val="hybridMultilevel"/>
    <w:tmpl w:val="87182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6961970">
    <w:abstractNumId w:val="0"/>
  </w:num>
  <w:num w:numId="2" w16cid:durableId="1469780218">
    <w:abstractNumId w:val="2"/>
  </w:num>
  <w:num w:numId="3" w16cid:durableId="148828234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F90"/>
    <w:rsid w:val="00033B6E"/>
    <w:rsid w:val="001334DB"/>
    <w:rsid w:val="00167842"/>
    <w:rsid w:val="001A72A2"/>
    <w:rsid w:val="0022005E"/>
    <w:rsid w:val="00257BA6"/>
    <w:rsid w:val="00261ADA"/>
    <w:rsid w:val="00382EAB"/>
    <w:rsid w:val="003B5EEF"/>
    <w:rsid w:val="003E6F90"/>
    <w:rsid w:val="004022BD"/>
    <w:rsid w:val="00466FFB"/>
    <w:rsid w:val="00475230"/>
    <w:rsid w:val="004948A2"/>
    <w:rsid w:val="004B56AC"/>
    <w:rsid w:val="004D0AC9"/>
    <w:rsid w:val="004E0A20"/>
    <w:rsid w:val="00503ACD"/>
    <w:rsid w:val="00544C65"/>
    <w:rsid w:val="005711A7"/>
    <w:rsid w:val="005971EC"/>
    <w:rsid w:val="005A4CA4"/>
    <w:rsid w:val="005C5402"/>
    <w:rsid w:val="005D09C4"/>
    <w:rsid w:val="005F5865"/>
    <w:rsid w:val="00715289"/>
    <w:rsid w:val="0073407E"/>
    <w:rsid w:val="007411FC"/>
    <w:rsid w:val="0077307F"/>
    <w:rsid w:val="007A36D2"/>
    <w:rsid w:val="008C71AD"/>
    <w:rsid w:val="008E2C8B"/>
    <w:rsid w:val="00981CC1"/>
    <w:rsid w:val="00A269A0"/>
    <w:rsid w:val="00A740DE"/>
    <w:rsid w:val="00A869A3"/>
    <w:rsid w:val="00BF2645"/>
    <w:rsid w:val="00C37E03"/>
    <w:rsid w:val="00C53398"/>
    <w:rsid w:val="00D01D02"/>
    <w:rsid w:val="00D24014"/>
    <w:rsid w:val="00F752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F51DDD"/>
  <w15:chartTrackingRefBased/>
  <w15:docId w15:val="{203E45FE-6EFF-CD4F-BE14-541AA4BF3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6F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6F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E6F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6F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6F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3E6F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6F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6F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6F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6F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6F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E6F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6F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6F90"/>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3E6F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6F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6F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6F90"/>
    <w:rPr>
      <w:rFonts w:eastAsiaTheme="majorEastAsia" w:cstheme="majorBidi"/>
      <w:color w:val="272727" w:themeColor="text1" w:themeTint="D8"/>
    </w:rPr>
  </w:style>
  <w:style w:type="paragraph" w:styleId="Title">
    <w:name w:val="Title"/>
    <w:basedOn w:val="Normal"/>
    <w:next w:val="Normal"/>
    <w:link w:val="TitleChar"/>
    <w:uiPriority w:val="10"/>
    <w:qFormat/>
    <w:rsid w:val="003E6F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6F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6F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6F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6F90"/>
    <w:pPr>
      <w:spacing w:before="160"/>
      <w:jc w:val="center"/>
    </w:pPr>
    <w:rPr>
      <w:i/>
      <w:iCs/>
      <w:color w:val="404040" w:themeColor="text1" w:themeTint="BF"/>
    </w:rPr>
  </w:style>
  <w:style w:type="character" w:customStyle="1" w:styleId="QuoteChar">
    <w:name w:val="Quote Char"/>
    <w:basedOn w:val="DefaultParagraphFont"/>
    <w:link w:val="Quote"/>
    <w:uiPriority w:val="29"/>
    <w:rsid w:val="003E6F90"/>
    <w:rPr>
      <w:i/>
      <w:iCs/>
      <w:color w:val="404040" w:themeColor="text1" w:themeTint="BF"/>
    </w:rPr>
  </w:style>
  <w:style w:type="paragraph" w:styleId="ListParagraph">
    <w:name w:val="List Paragraph"/>
    <w:basedOn w:val="Normal"/>
    <w:uiPriority w:val="34"/>
    <w:qFormat/>
    <w:rsid w:val="003E6F90"/>
    <w:pPr>
      <w:ind w:left="720"/>
      <w:contextualSpacing/>
    </w:pPr>
  </w:style>
  <w:style w:type="character" w:styleId="IntenseEmphasis">
    <w:name w:val="Intense Emphasis"/>
    <w:basedOn w:val="DefaultParagraphFont"/>
    <w:uiPriority w:val="21"/>
    <w:qFormat/>
    <w:rsid w:val="003E6F90"/>
    <w:rPr>
      <w:i/>
      <w:iCs/>
      <w:color w:val="0F4761" w:themeColor="accent1" w:themeShade="BF"/>
    </w:rPr>
  </w:style>
  <w:style w:type="paragraph" w:styleId="IntenseQuote">
    <w:name w:val="Intense Quote"/>
    <w:basedOn w:val="Normal"/>
    <w:next w:val="Normal"/>
    <w:link w:val="IntenseQuoteChar"/>
    <w:uiPriority w:val="30"/>
    <w:qFormat/>
    <w:rsid w:val="003E6F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6F90"/>
    <w:rPr>
      <w:i/>
      <w:iCs/>
      <w:color w:val="0F4761" w:themeColor="accent1" w:themeShade="BF"/>
    </w:rPr>
  </w:style>
  <w:style w:type="character" w:styleId="IntenseReference">
    <w:name w:val="Intense Reference"/>
    <w:basedOn w:val="DefaultParagraphFont"/>
    <w:uiPriority w:val="32"/>
    <w:qFormat/>
    <w:rsid w:val="003E6F90"/>
    <w:rPr>
      <w:b/>
      <w:bCs/>
      <w:smallCaps/>
      <w:color w:val="0F4761" w:themeColor="accent1" w:themeShade="BF"/>
      <w:spacing w:val="5"/>
    </w:rPr>
  </w:style>
  <w:style w:type="paragraph" w:styleId="NormalWeb">
    <w:name w:val="Normal (Web)"/>
    <w:basedOn w:val="Normal"/>
    <w:uiPriority w:val="99"/>
    <w:unhideWhenUsed/>
    <w:rsid w:val="007A36D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7A36D2"/>
  </w:style>
  <w:style w:type="paragraph" w:customStyle="1" w:styleId="Body">
    <w:name w:val="Body"/>
    <w:rsid w:val="005A4CA4"/>
    <w:pPr>
      <w:pBdr>
        <w:top w:val="nil"/>
        <w:left w:val="nil"/>
        <w:bottom w:val="nil"/>
        <w:right w:val="nil"/>
        <w:between w:val="nil"/>
        <w:bar w:val="nil"/>
      </w:pBdr>
      <w:suppressAutoHyphens/>
      <w:spacing w:after="0" w:line="480" w:lineRule="auto"/>
    </w:pPr>
    <w:rPr>
      <w:rFonts w:ascii="Times New Roman" w:eastAsia="Arial Unicode MS" w:hAnsi="Times New Roman" w:cs="Arial Unicode MS"/>
      <w:color w:val="000000"/>
      <w:kern w:val="0"/>
      <w:u w:color="000000"/>
      <w:bdr w:val="nil"/>
      <w14:textOutline w14:w="0" w14:cap="flat" w14:cmpd="sng" w14:algn="ctr">
        <w14:noFill/>
        <w14:prstDash w14:val="solid"/>
        <w14:bevel/>
      </w14:textOutline>
      <w14:ligatures w14:val="none"/>
    </w:rPr>
  </w:style>
  <w:style w:type="character" w:styleId="Strong">
    <w:name w:val="Strong"/>
    <w:basedOn w:val="DefaultParagraphFont"/>
    <w:uiPriority w:val="22"/>
    <w:qFormat/>
    <w:rsid w:val="0077307F"/>
    <w:rPr>
      <w:b/>
      <w:bCs/>
    </w:rPr>
  </w:style>
  <w:style w:type="character" w:styleId="Emphasis">
    <w:name w:val="Emphasis"/>
    <w:basedOn w:val="DefaultParagraphFont"/>
    <w:uiPriority w:val="20"/>
    <w:qFormat/>
    <w:rsid w:val="00981CC1"/>
    <w:rPr>
      <w:i/>
      <w:iCs/>
    </w:rPr>
  </w:style>
  <w:style w:type="paragraph" w:styleId="Header">
    <w:name w:val="header"/>
    <w:basedOn w:val="Normal"/>
    <w:link w:val="HeaderChar"/>
    <w:uiPriority w:val="99"/>
    <w:unhideWhenUsed/>
    <w:rsid w:val="00F752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5242"/>
  </w:style>
  <w:style w:type="paragraph" w:styleId="Footer">
    <w:name w:val="footer"/>
    <w:basedOn w:val="Normal"/>
    <w:link w:val="FooterChar"/>
    <w:uiPriority w:val="99"/>
    <w:unhideWhenUsed/>
    <w:rsid w:val="00F752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5242"/>
  </w:style>
  <w:style w:type="character" w:styleId="HTMLCode">
    <w:name w:val="HTML Code"/>
    <w:basedOn w:val="DefaultParagraphFont"/>
    <w:uiPriority w:val="99"/>
    <w:semiHidden/>
    <w:unhideWhenUsed/>
    <w:rsid w:val="00F75242"/>
    <w:rPr>
      <w:rFonts w:ascii="Courier New" w:eastAsia="Times New Roman" w:hAnsi="Courier New" w:cs="Courier New"/>
      <w:sz w:val="20"/>
      <w:szCs w:val="20"/>
    </w:rPr>
  </w:style>
  <w:style w:type="character" w:styleId="Hyperlink">
    <w:name w:val="Hyperlink"/>
    <w:basedOn w:val="DefaultParagraphFont"/>
    <w:uiPriority w:val="99"/>
    <w:semiHidden/>
    <w:unhideWhenUsed/>
    <w:rsid w:val="00F7524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1050</Words>
  <Characters>5989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Baker, Rachael</dc:creator>
  <cp:keywords/>
  <dc:description/>
  <cp:lastModifiedBy>Baker, Rachael</cp:lastModifiedBy>
  <cp:revision>3</cp:revision>
  <dcterms:created xsi:type="dcterms:W3CDTF">2026-09-28T04:09:00Z</dcterms:created>
  <dcterms:modified xsi:type="dcterms:W3CDTF">2026-09-28T04:20:00Z</dcterms:modified>
</cp:coreProperties>
</file>