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Milestone Four Databases Enhancement Narrative</w:t>
      </w:r>
    </w:p>
    <w:p>
      <w:pPr>
        <w:jc w:val="center"/>
      </w:pPr>
      <w:r>
        <w:rPr>
          <w:b/>
        </w:rPr>
        <w:t>Rachael Baker</w:t>
        <w:br/>
        <w:t>CS 499 Computer Science Capstone</w:t>
      </w:r>
    </w:p>
    <w:p>
      <w:pPr>
        <w:pStyle w:val="Heading1"/>
      </w:pPr>
      <w:r>
        <w:t>Artifact Description</w:t>
      </w:r>
    </w:p>
    <w:p>
      <w:r>
        <w:t>The artifact is the Grazioso Salvare animal-rescue dashboard originally created for an earlier CS 340 project. It combines a Python data-access module with a Jupyter Dash interface that displays animal records, rescue-category filters, a breed chart, and a location map. The original version was designed as a coursework prototype and placed database access, filtering, and presentation logic close together in a notebook.</w:t>
      </w:r>
    </w:p>
    <w:p>
      <w:pPr>
        <w:pStyle w:val="Heading1"/>
      </w:pPr>
      <w:r>
        <w:t>Why I Selected This Artifact</w:t>
      </w:r>
    </w:p>
    <w:p>
      <w:r>
        <w:t>I selected this artifact because it is a practical database application with a clear user goal: help a rescue organization search and interpret animal data. It gives me an opportunity to demonstrate database programming, secure data access, and the ability to improve an existing solution without changing its purpose. The enhanced submission includes the original notebook for comparison and new supporting modules that separate database responsibilities from the dashboard view.</w:t>
      </w:r>
    </w:p>
    <w:p>
      <w:r>
        <w:t>The enhancement moves connection configuration out of source code, validates inputs, limits rescue filters and sort fields to approved values, and provides consistent error messages. It adds server-side pagination and projection so the application does not retrieve unnecessary records or fields. It also adds index creation for common filters and an aggregation pipeline for breed summaries. The DashboardDataService class provides a small service layer that coordinates these operations for a notebook or other presentation layer.</w:t>
      </w:r>
    </w:p>
    <w:p>
      <w:pPr>
        <w:pStyle w:val="Heading1"/>
      </w:pPr>
      <w:r>
        <w:t>Course Outcomes and Outcome Coverage</w:t>
      </w:r>
    </w:p>
    <w:p>
      <w:r>
        <w:t>This enhancement makes substantial progress toward the outcome of using well-founded techniques and tools to implement database solutions that deliver value. It also supports the security outcome by removing hardcoded credentials, using environment-provided configuration, restricting user-controlled sort fields, and returning safe operation errors instead of exposing connection details. The CRUD methods, bounded page queries, indexes, and aggregation pipeline demonstrate storing, manipulating, and accessing data through a structured interface.</w:t>
      </w:r>
    </w:p>
    <w:p>
      <w:r>
        <w:t>My outcome-coverage plan is to keep the database layer focused on validated and least-privilege operations, then connect the final ePortfolio presentation to the same service layer after instructor feedback. The current submission does not claim a live AAC connection because the original course database service and credentials are no longer available.</w:t>
      </w:r>
    </w:p>
    <w:p>
      <w:pPr>
        <w:pStyle w:val="Heading1"/>
      </w:pPr>
      <w:r>
        <w:t>Reflection on the Enhancement Process</w:t>
      </w:r>
    </w:p>
    <w:p>
      <w:r>
        <w:t>The most important lesson was that a working dashboard is not automatically a maintainable database application. Separating the repository and service responsibilities made the data flow easier to explain: the dashboard requests a page or summary, the service delegates the request, and the repository applies validation and MongoDB operations. I also learned why server-side pagination, projection, indexes, and aggregation matter for performance as a dataset grows.</w:t>
      </w:r>
    </w:p>
    <w:p>
      <w:r>
        <w:t>The main challenge was that the original AAC MongoDB environment could not be recovered after the earlier course ended. Rather than inventing a successful connection, I used an in-memory test collection to verify CRUD behavior, input allowlists, page bounds, index initialization, and service delegation. These tests verify the application logic; live integration with the original AAC database remains unverified and is documented as a deployment step.</w:t>
      </w:r>
    </w:p>
    <w:p>
      <w:pPr>
        <w:pStyle w:val="Heading1"/>
      </w:pPr>
      <w:r>
        <w:t>Verification and Submission Contents</w:t>
      </w:r>
    </w:p>
    <w:p>
      <w:r>
        <w:t>The accompanying ZIP contains the original ProjectTwoDashboard.ipynb, the enhanced CRUD_Python_Module.py, DashboardDataService.py, offline unit tests, and a README with configuration and verification instructions. The tests pass without requiring a live database. The enhanced module can use AAC_MONGO_URI or AAC_MONGO_USERNAME and AAC_MONGO_PASSWORD environment variables when a valid deployment is available.</w:t>
      </w:r>
    </w:p>
    <w:p>
      <w:pPr>
        <w:pStyle w:val="Heading1"/>
      </w:pPr>
      <w:r>
        <w:t>Use of Generative AI</w:t>
      </w:r>
    </w:p>
    <w:p>
      <w:r>
        <w:t>I used generative AI as a development assistant to organize the planned database enhancement, draft validation and service-layer code, and review the submission structure. I reviewed the generated material, adapted it to this artifact, ran the included offline tests, and retained responsibility for the final design and written reflection.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