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p-e3-formulaire-de-réponses"/>
    <w:p>
      <w:pPr>
        <w:pStyle w:val="Heading1"/>
      </w:pPr>
      <w:r>
        <w:t xml:space="preserve">TP E3 — Formulaire de réponses</w:t>
      </w:r>
    </w:p>
    <w:bookmarkStart w:id="16" w:name="X8ec967a2baf570ce1a8cf526366ded7c41ddbf1"/>
    <w:p>
      <w:pPr>
        <w:pStyle w:val="Heading2"/>
      </w:pPr>
      <w:r>
        <w:t xml:space="preserve">Structures de données et efficacité mémoire</w:t>
      </w:r>
    </w:p>
    <w:p>
      <w:pPr>
        <w:pStyle w:val="FirstParagraph"/>
      </w:pPr>
      <w:r>
        <w:rPr>
          <w:b/>
          <w:bCs/>
        </w:rPr>
        <w:t xml:space="preserve">Nom 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Prénom 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/>
          <w:bCs/>
        </w:rPr>
        <w:t xml:space="preserve">Date 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Groupe 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9" w:name="Xc0f0675ae71a8f03d37da90c7033e56f583752d"/>
    <w:p>
      <w:pPr>
        <w:pStyle w:val="Heading2"/>
      </w:pPr>
      <w:r>
        <w:t xml:space="preserve">Partie 2 — Tableau vs Liste : comportements asymptotiques</w:t>
      </w:r>
    </w:p>
    <w:bookmarkStart w:id="17" w:name="exercice-2-insertion-en-tête"/>
    <w:p>
      <w:pPr>
        <w:pStyle w:val="Heading3"/>
      </w:pPr>
      <w:r>
        <w:t xml:space="preserve">Exercice 2 — Insertion en tête</w:t>
      </w:r>
    </w:p>
    <w:p>
      <w:pPr>
        <w:pStyle w:val="FirstParagraph"/>
      </w:pPr>
      <w:r>
        <w:rPr>
          <w:b/>
          <w:bCs/>
        </w:rPr>
        <w:t xml:space="preserve">2.C.</w:t>
      </w:r>
      <w:r>
        <w:t xml:space="preserve"> </w:t>
      </w:r>
      <w:r>
        <w:t xml:space="preserve">Temps moyens mesurés (5 répétitions)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Temps tableau (s)</w:t>
            </w:r>
          </w:p>
        </w:tc>
        <w:tc>
          <w:tcPr/>
          <w:p>
            <w:pPr>
              <w:pStyle w:val="Compact"/>
            </w:pPr>
            <w:r>
              <w:t xml:space="preserve">Temps liste (s)</w:t>
            </w:r>
          </w:p>
        </w:tc>
        <w:tc>
          <w:tcPr/>
          <w:p>
            <w:pPr>
              <w:pStyle w:val="Compact"/>
            </w:pPr>
            <w:r>
              <w:t xml:space="preserve">Rapport tab/liste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2.D.</w:t>
      </w:r>
      <w:r>
        <w:t xml:space="preserve"> </w:t>
      </w:r>
      <w:r>
        <w:t xml:space="preserve">Calcul sur papier du nombre total de décalages pour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insertions en tête dans un tableau vide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Coût total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r>
            <m:t> </m:t>
          </m:r>
          <m:r>
            <m:t> </m:t>
          </m:r>
          <m:r>
            <m:t> </m:t>
          </m:r>
          <m:r>
            <m:t> 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2.E.</w:t>
      </w:r>
      <w:r>
        <w:t xml:space="preserve"> </w:t>
      </w:r>
      <w:r>
        <w:t xml:space="preserve">Quand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double, le temps du tableau est multiplié par : ______</w:t>
      </w:r>
    </w:p>
    <w:p>
      <w:pPr>
        <w:pStyle w:val="BodyText"/>
      </w:pPr>
      <w:r>
        <w:t xml:space="preserve">Ce facteur est-il cohérent avec la complexité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? (oui / non)</w:t>
      </w:r>
    </w:p>
    <w:p>
      <w:pPr>
        <w:pStyle w:val="BodyText"/>
      </w:pPr>
      <w:r>
        <w:t xml:space="preserve">Justification : 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exercice-3-accès-aléatoire"/>
    <w:p>
      <w:pPr>
        <w:pStyle w:val="Heading3"/>
      </w:pPr>
      <w:r>
        <w:t xml:space="preserve">Exercice 3 — Accès aléatoire</w:t>
      </w:r>
    </w:p>
    <w:p>
      <w:pPr>
        <w:pStyle w:val="FirstParagraph"/>
      </w:pPr>
      <w:r>
        <w:rPr>
          <w:b/>
          <w:bCs/>
        </w:rPr>
        <w:t xml:space="preserve">3.C.</w:t>
      </w:r>
      <w:r>
        <w:t xml:space="preserve"> </w:t>
      </w:r>
      <w:r>
        <w:t xml:space="preserve">Accès tableau — le temps doit rester constant (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accès)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Temps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 </w:t>
            </w:r>
            <w:r>
              <w:t xml:space="preserve">accès tableau (s)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Le temps est-il constant ? (oui / non) Conclusion sur la complexité 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3.D.</w:t>
      </w:r>
      <w:r>
        <w:t xml:space="preserve"> </w:t>
      </w:r>
      <w:r>
        <w:t xml:space="preserve">Accès liste — le temps doit croître avec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t>5</m:t>
        </m:r>
        <m:r>
          <m:t> </m:t>
        </m:r>
        <m:r>
          <m:t>000</m:t>
        </m:r>
      </m:oMath>
      <w:r>
        <w:t xml:space="preserve"> </w:t>
      </w:r>
      <w:r>
        <w:t xml:space="preserve">accès)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Temps</w:t>
            </w:r>
            <w:r>
              <w:t xml:space="preserve"> </w:t>
            </w:r>
            <m:oMath>
              <m:r>
                <m:t>5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accès liste (s)</w:t>
            </w:r>
          </w:p>
        </w:tc>
        <w:tc>
          <w:tcPr/>
          <w:p>
            <w:pPr>
              <w:pStyle w:val="Compact"/>
            </w:pPr>
            <w:r>
              <w:t xml:space="preserve">Temps / accès (µs)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3.E.</w:t>
      </w:r>
      <w:r>
        <w:t xml:space="preserve"> </w:t>
      </w:r>
      <w:r>
        <w:t xml:space="preserve">Raison physique (au-delà de la complexité</w:t>
      </w:r>
      <w:r>
        <w:t xml:space="preserve"> </w:t>
      </w:r>
      <m:oMath>
        <m:r>
          <m:t>O</m:t>
        </m:r>
      </m:oMath>
      <w:r>
        <w:t xml:space="preserve">) expliquant le surcroît d’avantage du tableau 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ce65bb98f345f1390d4815070da51fd53496bed"/>
    <w:p>
      <w:pPr>
        <w:pStyle w:val="Heading2"/>
      </w:pPr>
      <w:r>
        <w:t xml:space="preserve">Partie 3 — Impact du layout mémoire : AoS vs SoA</w:t>
      </w:r>
    </w:p>
    <w:bookmarkStart w:id="20" w:name="exercice-4"/>
    <w:p>
      <w:pPr>
        <w:pStyle w:val="Heading3"/>
      </w:pPr>
      <w:r>
        <w:t xml:space="preserve">Exercice 4</w:t>
      </w:r>
    </w:p>
    <w:p>
      <w:pPr>
        <w:pStyle w:val="FirstParagraph"/>
      </w:pPr>
      <w:r>
        <w:rPr>
          <w:b/>
          <w:bCs/>
        </w:rPr>
        <w:t xml:space="preserve">4.A.</w:t>
      </w:r>
      <w:r>
        <w:t xml:space="preserve"> </w:t>
      </w:r>
      <w:r>
        <w:t xml:space="preserve">Analyse théorique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sizeof(EtudiantAoS)</w:t>
      </w:r>
      <w:r>
        <w:t xml:space="preserve"> </w:t>
      </w:r>
      <w:r>
        <w:t xml:space="preserve">= _______ octets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sizeof(double)</w:t>
      </w:r>
      <w:r>
        <w:t xml:space="preserve"> </w:t>
      </w:r>
      <w:r>
        <w:t xml:space="preserve">= _______ octets</w:t>
      </w:r>
    </w:p>
    <w:p>
      <w:pPr>
        <w:pStyle w:val="Compact"/>
        <w:numPr>
          <w:ilvl w:val="0"/>
          <w:numId w:val="1001"/>
        </w:numPr>
      </w:pPr>
      <w:r>
        <w:t xml:space="preserve">Structs AoS par ligne de cache (64 octets) :</w:t>
      </w:r>
      <w:r>
        <w:t xml:space="preserve"> </w:t>
      </w:r>
      <m:oMath>
        <m:r>
          <m:t>64</m:t>
        </m:r>
        <m:r>
          <m:rPr>
            <m:sty m:val="p"/>
          </m:rPr>
          <m:t>/</m:t>
        </m:r>
        <m:r>
          <m:rPr>
            <m:nor/>
            <m:sty m:val="p"/>
          </m:rPr>
          <m:t>sizeof</m:t>
        </m:r>
        <m:r>
          <m:rPr>
            <m:sty m:val="p"/>
          </m:rPr>
          <m:t>(</m:t>
        </m:r>
        <m:r>
          <m:rPr>
            <m:nor/>
            <m:sty m:val="p"/>
          </m:rPr>
          <m:t>EtudiantAoS</m:t>
        </m:r>
        <m:r>
          <m:rPr>
            <m:sty m:val="p"/>
          </m:rPr>
          <m:t>)</m:t>
        </m:r>
      </m:oMath>
      <w:r>
        <w:t xml:space="preserve"> </w:t>
      </w:r>
      <w:r>
        <w:t xml:space="preserve">= _______</w:t>
      </w:r>
    </w:p>
    <w:p>
      <w:pPr>
        <w:pStyle w:val="Compact"/>
        <w:numPr>
          <w:ilvl w:val="0"/>
          <w:numId w:val="1001"/>
        </w:numPr>
      </w:pPr>
      <w:r>
        <w:t xml:space="preserve">Notes SoA par ligne de cache :</w:t>
      </w:r>
      <w:r>
        <w:t xml:space="preserve"> </w:t>
      </w:r>
      <m:oMath>
        <m:r>
          <m:t>64</m:t>
        </m:r>
        <m:r>
          <m:rPr>
            <m:sty m:val="p"/>
          </m:rPr>
          <m:t>/</m:t>
        </m:r>
        <m:r>
          <m:rPr>
            <m:nor/>
            <m:sty m:val="p"/>
          </m:rPr>
          <m:t>sizeof</m:t>
        </m:r>
        <m:r>
          <m:rPr>
            <m:sty m:val="p"/>
          </m:rPr>
          <m:t>(</m:t>
        </m:r>
        <m:r>
          <m:rPr>
            <m:nor/>
            <m:sty m:val="p"/>
          </m:rPr>
          <m:t>double</m:t>
        </m:r>
        <m:r>
          <m:rPr>
            <m:sty m:val="p"/>
          </m:rPr>
          <m:t>)</m:t>
        </m:r>
      </m:oMath>
      <w:r>
        <w:t xml:space="preserve"> </w:t>
      </w:r>
      <w:r>
        <w:t xml:space="preserve">= _______</w:t>
      </w:r>
    </w:p>
    <w:p>
      <w:pPr>
        <w:pStyle w:val="Compact"/>
        <w:numPr>
          <w:ilvl w:val="0"/>
          <w:numId w:val="1001"/>
        </w:numPr>
      </w:pPr>
      <w:r>
        <w:t xml:space="preserve">Rapport théorique d’efficacité cache : _______</w:t>
      </w:r>
      <w:r>
        <w:t xml:space="preserve"> </w:t>
      </w:r>
      <m:oMath>
        <m:r>
          <m:rPr>
            <m:sty m:val="p"/>
          </m:rPr>
          <m:t>×</m:t>
        </m:r>
      </m:oMath>
    </w:p>
    <w:p>
      <w:pPr>
        <w:pStyle w:val="Compact"/>
        <w:numPr>
          <w:ilvl w:val="0"/>
          <w:numId w:val="1001"/>
        </w:numPr>
      </w:pPr>
      <w:r>
        <w:t xml:space="preserve">Taille AoS 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: _______ Mo Taille SoA.notes 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: _______ Mo</w:t>
      </w:r>
    </w:p>
    <w:p>
      <w:pPr>
        <w:pStyle w:val="FirstParagraph"/>
      </w:pPr>
      <w:r>
        <w:rPr>
          <w:b/>
          <w:bCs/>
        </w:rPr>
        <w:t xml:space="preserve">4.E.</w:t>
      </w:r>
      <w:r>
        <w:t xml:space="preserve"> </w:t>
      </w:r>
      <w:r>
        <w:t xml:space="preserve">Vérification</w:t>
      </w:r>
      <w:r>
        <w:t xml:space="preserve"> </w:t>
      </w:r>
      <w:r>
        <w:rPr>
          <w:rStyle w:val="VerbatimChar"/>
        </w:rPr>
        <w:t xml:space="preserve">creerAoS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creerSoA</w:t>
      </w:r>
      <w:r>
        <w:t xml:space="preserve"> </w:t>
      </w:r>
      <w:r>
        <w:t xml:space="preserve">sur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(étudiant d’indice 0)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 AoS</w:t>
            </w:r>
          </w:p>
        </w:tc>
        <w:tc>
          <w:tcPr/>
          <w:p>
            <w:pPr>
              <w:pStyle w:val="Compact"/>
            </w:pPr>
            <w:r>
              <w:t xml:space="preserve">Valeur SoA</w:t>
            </w:r>
          </w:p>
        </w:tc>
        <w:tc>
          <w:tcPr/>
          <w:p>
            <w:pPr>
              <w:pStyle w:val="Compact"/>
            </w:pPr>
            <w:r>
              <w:t xml:space="preserve">Identiques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oui / 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oui / 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adresse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oui / non</w:t>
            </w:r>
          </w:p>
        </w:tc>
      </w:tr>
    </w:tbl>
    <w:p>
      <w:pPr>
        <w:pStyle w:val="BodyText"/>
      </w:pPr>
      <w:r>
        <w:rPr>
          <w:b/>
          <w:bCs/>
        </w:rPr>
        <w:t xml:space="preserve">4.G.</w:t>
      </w:r>
      <w:r>
        <w:t xml:space="preserve"> </w:t>
      </w:r>
      <w:r>
        <w:t xml:space="preserve">Vérification</w:t>
      </w:r>
      <w:r>
        <w:t xml:space="preserve"> </w:t>
      </w:r>
      <w:r>
        <w:rPr>
          <w:rStyle w:val="VerbatimChar"/>
        </w:rPr>
        <w:t xml:space="preserve">moyenneAoS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moyenneSoA</w:t>
      </w:r>
      <w:r>
        <w:t xml:space="preserve"> </w:t>
      </w:r>
      <w:r>
        <w:t xml:space="preserve">sur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Moyenne AoS = _______ Moyenne SoA = _______ Identiques ? (oui / non)</w:t>
      </w:r>
    </w:p>
    <w:p>
      <w:pPr>
        <w:pStyle w:val="FirstParagraph"/>
      </w:pPr>
      <w:r>
        <w:rPr>
          <w:b/>
          <w:bCs/>
        </w:rPr>
        <w:t xml:space="preserve">4.H.</w:t>
      </w:r>
      <w:r>
        <w:t xml:space="preserve"> </w:t>
      </w:r>
      <w:r>
        <w:t xml:space="preserve">Temps mesurés (10 répétitions)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2"/>
        <w:gridCol w:w="1503"/>
        <w:gridCol w:w="1503"/>
        <w:gridCol w:w="1704"/>
        <w:gridCol w:w="1002"/>
        <w:gridCol w:w="1102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Temps AoS (s)</w:t>
            </w:r>
          </w:p>
        </w:tc>
        <w:tc>
          <w:tcPr/>
          <w:p>
            <w:pPr>
              <w:pStyle w:val="Compact"/>
            </w:pPr>
            <w:r>
              <w:t xml:space="preserve">Temps SoA (s)</w:t>
            </w:r>
          </w:p>
        </w:tc>
        <w:tc>
          <w:tcPr/>
          <w:p>
            <w:pPr>
              <w:pStyle w:val="Compact"/>
            </w:pPr>
            <w:r>
              <w:t xml:space="preserve">Rapport AoS/SoA</w:t>
            </w:r>
          </w:p>
        </w:tc>
        <w:tc>
          <w:tcPr/>
          <w:p>
            <w:pPr>
              <w:pStyle w:val="Compact"/>
            </w:pPr>
            <w:r>
              <w:t xml:space="preserve">AoS RAM</w:t>
            </w:r>
          </w:p>
        </w:tc>
        <w:tc>
          <w:tcPr/>
          <w:p>
            <w:pPr>
              <w:pStyle w:val="Compact"/>
            </w:pPr>
            <w:r>
              <w:t xml:space="preserve">SoA.notes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Mo</w:t>
            </w:r>
          </w:p>
        </w:tc>
        <w:tc>
          <w:tcPr/>
          <w:p>
            <w:pPr>
              <w:pStyle w:val="Compact"/>
            </w:pPr>
            <w:r>
              <w:t xml:space="preserve">400 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48 Mo</w:t>
            </w:r>
          </w:p>
        </w:tc>
        <w:tc>
          <w:tcPr/>
          <w:p>
            <w:pPr>
              <w:pStyle w:val="Compact"/>
            </w:pPr>
            <w:r>
              <w:t xml:space="preserve">1.6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120 Mo</w:t>
            </w:r>
          </w:p>
        </w:tc>
        <w:tc>
          <w:tcPr/>
          <w:p>
            <w:pPr>
              <w:pStyle w:val="Compact"/>
            </w:pPr>
            <w:r>
              <w:t xml:space="preserve">4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1 000 000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240 Mo</w:t>
            </w:r>
          </w:p>
        </w:tc>
        <w:tc>
          <w:tcPr/>
          <w:p>
            <w:pPr>
              <w:pStyle w:val="Compact"/>
            </w:pPr>
            <w:r>
              <w:t xml:space="preserve">8 Mo</w:t>
            </w:r>
          </w:p>
        </w:tc>
      </w:tr>
    </w:tbl>
    <w:p>
      <w:pPr>
        <w:pStyle w:val="BodyText"/>
      </w:pPr>
      <w:r>
        <w:rPr>
          <w:b/>
          <w:bCs/>
        </w:rPr>
        <w:t xml:space="preserve">4.I.</w:t>
      </w:r>
      <w:r>
        <w:t xml:space="preserve"> </w:t>
      </w:r>
      <w:r>
        <w:t xml:space="preserve">Le rapport évolue-t-il avec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? (oui / non)</w:t>
      </w:r>
    </w:p>
    <w:p>
      <w:pPr>
        <w:pStyle w:val="BodyText"/>
      </w:pPr>
      <w:r>
        <w:t xml:space="preserve">Entre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  <m:r>
          <m:t> </m:t>
        </m:r>
        <m:r>
          <m:t>000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  <m:r>
          <m:t> </m:t>
        </m:r>
        <m:r>
          <m:t>000</m:t>
        </m:r>
      </m:oMath>
      <w:r>
        <w:t xml:space="preserve">, le rapport passe de _______ à _______.</w:t>
      </w:r>
    </w:p>
    <w:p>
      <w:pPr>
        <w:pStyle w:val="BodyText"/>
      </w:pPr>
      <w:r>
        <w:t xml:space="preserve">Explication (lien avec la taille du cache L3) 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Rapport théorique : _______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Rapport mesuré max : _______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Raison de l’écart 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4.J. (Optionnel)</w:t>
      </w:r>
      <w:r>
        <w:t xml:space="preserve"> </w:t>
      </w:r>
      <w:r>
        <w:t xml:space="preserve">Rapport AoS/SoA avec optimisation (</w:t>
      </w:r>
      <w:r>
        <w:rPr>
          <w:rStyle w:val="VerbatimChar"/>
        </w:rPr>
        <w:t xml:space="preserve">-O2</w:t>
      </w:r>
      <w:r>
        <w:t xml:space="preserve">) pour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  <m:r>
          <m:t> </m:t>
        </m:r>
        <m:r>
          <m:t>000</m:t>
        </m:r>
      </m:oMath>
      <w:r>
        <w:t xml:space="preserve"> </w:t>
      </w:r>
      <w:r>
        <w:t xml:space="preserve">: _______</w:t>
      </w:r>
      <w:r>
        <w:t xml:space="preserve"> </w:t>
      </w:r>
      <m:oMath>
        <m:r>
          <m:rPr>
            <m:sty m:val="p"/>
          </m:rPr>
          <m:t>×</m:t>
        </m:r>
      </m:oMath>
    </w:p>
    <w:p>
      <w:pPr>
        <w:pStyle w:val="BodyText"/>
      </w:pPr>
      <w:r>
        <w:t xml:space="preserve">Conclusion sur la capacité du compilateur à compenser un mauvais layout mémoire 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artie-4-détection-de-cycle"/>
    <w:p>
      <w:pPr>
        <w:pStyle w:val="Heading2"/>
      </w:pPr>
      <w:r>
        <w:t xml:space="preserve">Partie 4 — Détection de cycle</w:t>
      </w:r>
    </w:p>
    <w:bookmarkStart w:id="22" w:name="exercice-7"/>
    <w:p>
      <w:pPr>
        <w:pStyle w:val="Heading3"/>
      </w:pPr>
      <w:r>
        <w:t xml:space="preserve">Exercice 7</w:t>
      </w:r>
    </w:p>
    <w:p>
      <w:pPr>
        <w:pStyle w:val="FirstParagraph"/>
      </w:pPr>
      <w:r>
        <w:rPr>
          <w:b/>
          <w:bCs/>
        </w:rPr>
        <w:t xml:space="preserve">7.B.</w:t>
      </w:r>
      <w:r>
        <w:t xml:space="preserve"> </w:t>
      </w:r>
      <w:r>
        <w:t xml:space="preserve">Tests de correction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58"/>
        <w:gridCol w:w="2003"/>
        <w:gridCol w:w="2099"/>
        <w:gridCol w:w="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contientCycleNaif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contientCycleFloyd</w:t>
            </w:r>
          </w:p>
        </w:tc>
        <w:tc>
          <w:tcPr/>
          <w:p>
            <w:pPr>
              <w:pStyle w:val="Compact"/>
            </w:pPr>
            <w:r>
              <w:t xml:space="preserve">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 cyclique (n=6, pos=2)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1, 1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 acyclique (n=6)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0, 0</w:t>
            </w:r>
          </w:p>
        </w:tc>
      </w:tr>
    </w:tbl>
    <w:p>
      <w:pPr>
        <w:pStyle w:val="BodyText"/>
      </w:pPr>
      <w:r>
        <w:rPr>
          <w:b/>
          <w:bCs/>
        </w:rPr>
        <w:t xml:space="preserve">7.C.</w:t>
      </w:r>
      <w:r>
        <w:t xml:space="preserve"> </w:t>
      </w:r>
      <w:r>
        <w:t xml:space="preserve">Performances mesurées (50 répétitions)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Temps naïf (s)</w:t>
            </w:r>
          </w:p>
        </w:tc>
        <w:tc>
          <w:tcPr/>
          <w:p>
            <w:pPr>
              <w:pStyle w:val="Compact"/>
            </w:pPr>
            <w:r>
              <w:t xml:space="preserve">Temps Floyd (s)</w:t>
            </w:r>
          </w:p>
        </w:tc>
        <w:tc>
          <w:tcPr/>
          <w:p>
            <w:pPr>
              <w:pStyle w:val="Compact"/>
            </w:pPr>
            <w:r>
              <w:t xml:space="preserve">Rapport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16 000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7.D.</w:t>
      </w:r>
      <w:r>
        <w:t xml:space="preserve"> </w:t>
      </w:r>
      <w:r>
        <w:t xml:space="preserve">Quand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 :</w:t>
      </w:r>
    </w:p>
    <w:p>
      <w:pPr>
        <w:pStyle w:val="Compact"/>
        <w:numPr>
          <w:ilvl w:val="0"/>
          <w:numId w:val="1003"/>
        </w:numPr>
      </w:pPr>
      <w:r>
        <w:t xml:space="preserve">Temps naïf multiplié par : _______ (attendu : _______ d’après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Temps Floyd multiplié par : _______ (attendu : _______ d’après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7.E.</w:t>
      </w:r>
      <w:r>
        <w:t xml:space="preserve"> </w:t>
      </w:r>
      <w:r>
        <w:t xml:space="preserve">Impact de l’allocation mémoire de la version naïve sur ses performances (au-delà du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 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Complexité de Floyd — temps 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</m:oMath>
      <w:r>
        <w:t xml:space="preserve"> </w:t>
      </w:r>
      <w:r>
        <w:t xml:space="preserve">mémoire 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 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ilan-général"/>
    <w:p>
      <w:pPr>
        <w:pStyle w:val="Heading2"/>
      </w:pPr>
      <w:r>
        <w:t xml:space="preserve">Bilan général</w:t>
      </w:r>
    </w:p>
    <w:p>
      <w:pPr>
        <w:pStyle w:val="FirstParagraph"/>
      </w:pPr>
      <w:r>
        <w:t xml:space="preserve">Tableau synthétique (à compléter avec vos meilleures mesures)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4"/>
        <w:gridCol w:w="1384"/>
        <w:gridCol w:w="1537"/>
        <w:gridCol w:w="23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 / Algorithme</w:t>
            </w:r>
          </w:p>
        </w:tc>
        <w:tc>
          <w:tcPr/>
          <w:p>
            <w:pPr>
              <w:pStyle w:val="Compact"/>
            </w:pPr>
            <w:r>
              <w:t xml:space="preserve">Complexité temps</w:t>
            </w:r>
          </w:p>
        </w:tc>
        <w:tc>
          <w:tcPr/>
          <w:p>
            <w:pPr>
              <w:pStyle w:val="Compact"/>
            </w:pPr>
            <w:r>
              <w:t xml:space="preserve">Complexité mémoire</w:t>
            </w:r>
          </w:p>
        </w:tc>
        <w:tc>
          <w:tcPr/>
          <w:p>
            <w:pPr>
              <w:pStyle w:val="Compact"/>
            </w:pPr>
            <w:r>
              <w:t xml:space="preserve">Facteur observé vs. référence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insertions en tête — tableau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insertions en tête — liste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Accès aléatoire — tableau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aléatoire — liste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Moyenne — AoS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Moyenne — SoA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extra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Détection de cycle — naïf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de cycle — Floyd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Conclusion personnelle</w:t>
      </w:r>
      <w:r>
        <w:t xml:space="preserve"> </w:t>
      </w:r>
      <w:r>
        <w:t xml:space="preserve">(2-3 phrases sur le lien entre choix de structure et consommation énergétique) 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62149A" w:rsidRPr="006D7AC7" w:rsidSect="0062149A">
      <w:footerReference r:id="rId7" w:type="default"/>
      <w:pgSz w:h="16838" w:w="11906"/>
      <w:pgMar w:bottom="567" w:footer="709" w:gutter="0" w:header="709" w:left="720" w:right="720" w:top="56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431076"/>
      <w:docPartObj>
        <w:docPartGallery w:val="Page Numbers (Bottom of Page)"/>
        <w:docPartUnique/>
      </w:docPartObj>
    </w:sdtPr>
    <w:sdtEndPr/>
    <w:sdtContent>
      <w:p w:rsidR="005405C5" w:rsidRDefault="005405C5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5405C5" w:rsidRDefault="005405C5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2149A" w:rsidRPr="0062149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" o:spid="_x0000_s1026" style="position:absolute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:rsidR="005405C5" w:rsidRDefault="005405C5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2149A" w:rsidRPr="0062149A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38C2E39"/>
    <w:multiLevelType w:val="hybridMultilevel"/>
    <w:tmpl w:val="68C0F988"/>
    <w:lvl w:ilvl="0" w:tplc="8C6206D4">
      <w:numFmt w:val="bullet"/>
      <w:lvlText w:val="-"/>
      <w:lvlJc w:val="left"/>
      <w:pPr>
        <w:ind w:hanging="360" w:left="720"/>
      </w:pPr>
      <w:rPr>
        <w:rFonts w:ascii="Courier New" w:cs="Courier New" w:eastAsiaTheme="minorHAnsi" w:hAnsi="Courier Ne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05"/>
    <w:rsid w:val="00060402"/>
    <w:rsid w:val="000E331A"/>
    <w:rsid w:val="00116887"/>
    <w:rsid w:val="001C6832"/>
    <w:rsid w:val="00207FF5"/>
    <w:rsid w:val="002A393E"/>
    <w:rsid w:val="00305D6D"/>
    <w:rsid w:val="0043511C"/>
    <w:rsid w:val="00525958"/>
    <w:rsid w:val="005405C5"/>
    <w:rsid w:val="005A7652"/>
    <w:rsid w:val="005D5F2E"/>
    <w:rsid w:val="0062149A"/>
    <w:rsid w:val="006D7AC7"/>
    <w:rsid w:val="00700335"/>
    <w:rsid w:val="007C51D5"/>
    <w:rsid w:val="00892934"/>
    <w:rsid w:val="0090180A"/>
    <w:rsid w:val="00A140EA"/>
    <w:rsid w:val="00AD0320"/>
    <w:rsid w:val="00C02C8F"/>
    <w:rsid w:val="00C94D0B"/>
    <w:rsid w:val="00CA007C"/>
    <w:rsid w:val="00E65A7F"/>
    <w:rsid w:val="00EC797D"/>
    <w:rsid w:val="00EF58C4"/>
    <w:rsid w:val="00F37A7D"/>
    <w:rsid w:val="00F43B3E"/>
    <w:rsid w:val="00FE490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1C6832"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5405C5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405C5"/>
  </w:style>
  <w:style w:styleId="Pieddepage" w:type="paragraph">
    <w:name w:val="footer"/>
    <w:basedOn w:val="Normal"/>
    <w:link w:val="PieddepageCar"/>
    <w:uiPriority w:val="99"/>
    <w:unhideWhenUsed/>
    <w:rsid w:val="005405C5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405C5"/>
  </w:style>
  <w:style w:styleId="Paragraphedeliste" w:type="paragraph">
    <w:name w:val="List Paragraph"/>
    <w:basedOn w:val="Normal"/>
    <w:uiPriority w:val="34"/>
    <w:qFormat/>
    <w:rsid w:val="0090180A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1246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2026-05-22T15:59:50Z</dcterms:created>
  <dcterms:modified xsi:type="dcterms:W3CDTF">2026-05-22T15:59:50Z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