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rPr>
          <w:sz w:val="1"/>
          <w:szCs w:val="1"/>
        </w:rPr>
        <w:t xml:space="preserve"/>
      </w:r>
    </w:p>
    <w:p>
      <w:pPr>
        <w:spacing w:before="0" w:after="200"/>
        <w:jc w:val="center"/>
      </w:pPr>
      <w:r>
        <w:rPr>
          <w:rFonts w:ascii="Cabinet Grotesk" w:cs="Cabinet Grotesk" w:eastAsia="Cabinet Grotesk" w:hAnsi="Cabinet Grotesk"/>
          <w:b/>
          <w:bCs/>
          <w:color w:val="0558E8"/>
          <w:sz w:val="96"/>
          <w:szCs w:val="96"/>
        </w:rPr>
        <w:t xml:space="preserve">MAPAI</w:t>
      </w:r>
    </w:p>
    <w:p>
      <w:pPr>
        <w:spacing w:before="0" w:after="120"/>
        <w:jc w:val="center"/>
      </w:pPr>
      <w:r>
        <w:rPr>
          <w:rFonts w:ascii="Cabinet Grotesk" w:cs="Cabinet Grotesk" w:eastAsia="Cabinet Grotesk" w:hAnsi="Cabinet Grotesk"/>
          <w:color w:val="6B7280"/>
          <w:sz w:val="40"/>
          <w:szCs w:val="40"/>
        </w:rPr>
        <w:t xml:space="preserve">Brand &amp; Design Guide</w:t>
      </w:r>
    </w:p>
    <w:p>
      <w:pPr>
        <w:spacing w:before="0" w:after="2400"/>
        <w:jc w:val="center"/>
      </w:pPr>
      <w:r>
        <w:rPr>
          <w:rFonts w:ascii="Cabinet Grotesk" w:cs="Cabinet Grotesk" w:eastAsia="Cabinet Grotesk" w:hAnsi="Cabinet Grotesk"/>
          <w:i/>
          <w:iCs/>
          <w:color w:val="6B7280"/>
          <w:sz w:val="26"/>
          <w:szCs w:val="26"/>
        </w:rPr>
        <w:t xml:space="preserve">For UI Designers &amp; Product Teams</w:t>
      </w:r>
    </w:p>
    <w:p>
      <w:pPr>
        <w:spacing w:before="0" w:after="0"/>
        <w:jc w:val="center"/>
      </w:pPr>
      <w:r>
        <w:rPr>
          <w:rFonts w:ascii="Cabinet Grotesk" w:cs="Cabinet Grotesk" w:eastAsia="Cabinet Grotesk" w:hAnsi="Cabinet Grotesk"/>
          <w:color w:val="6B7280"/>
          <w:sz w:val="20"/>
          <w:szCs w:val="20"/>
        </w:rPr>
        <w:t xml:space="preserve">Version 1.0  ·  Confidential</w:t>
      </w:r>
    </w:p>
    <w:p>
      <w:pPr>
        <w:spacing w:before="0" w:after="0"/>
      </w:pPr>
      <w:r>
        <w:br w:type="page"/>
      </w:r>
    </w:p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01  Brand Overview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What is Mapai?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Mapai is an AI-native discovery platform that replaces the generic map experience with a personal co-pilot. It learns who you are, predicts what you want, and gets you there — all from one conversational interface. Think less Google Maps, more knowledgeable local friend.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Brand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EFF" w:sz="1"/>
              <w:left w:val="single" w:color="0558E8" w:sz="12"/>
              <w:bottom w:val="single" w:color="E5EEFF" w:sz="1"/>
              <w:right w:val="single" w:color="E5EEFF" w:sz="1"/>
            </w:tcBorders>
            <w:shd w:fill="F0F6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0440B8"/>
                <w:sz w:val="21"/>
                <w:szCs w:val="21"/>
              </w:rPr>
              <w:t xml:space="preserve">Every interaction — a conversation, a visit, a quick survey — makes the next recommendation measurably better.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Brand Personality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How It Shows Up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Intelligent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Confident and context-aware — like a friend who did the research so you don't have to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Fresh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Visually clean and modern; delightfully uncluttered in a world of noise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Playful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Fun micro-interactions, lively motion, a voice that doesn't take itself too seriously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Trustworthy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Transparent about how it learns; privacy-first; never manipulative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Genuinely Boston-native in v1 — opinionated, specific, deeply personal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Target Audience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Gen Z and Millennial urban dwellers (18–35), primarily in Boston. They are digital-first, socially aware, value authenticity over polish, and are deeply skeptical of algorithmic feed fatigue. They want tools that feel smart — not creepy.</w:t>
      </w:r>
    </w:p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02  Logo &amp; Wordmark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Naming Convention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brand name is always written as: mapai (all lowercase in UI copy) or MAPAI in display/wordmark contexts. Never Map AI (two words) or MapAI (camel case).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Logomark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EFF" w:sz="1"/>
              <w:left w:val="single" w:color="0558E8" w:sz="12"/>
              <w:bottom w:val="single" w:color="E5EEFF" w:sz="1"/>
              <w:right w:val="single" w:color="E5EEFF" w:sz="1"/>
            </w:tcBorders>
            <w:shd w:fill="F0F6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0440B8"/>
                <w:sz w:val="21"/>
                <w:szCs w:val="21"/>
              </w:rPr>
              <w:t xml:space="preserve">The logo should combine a stylised location pin with a subtle AI motif (e.g., a neural dot, a pulse, or an abstract orbit ring). It must read clearly at 24px (tab bar icon) and 200px (splash screen). Supply to designer in SVG with outlined paths.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Logo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Electric blue (#0558E8) wordmark + icon on white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Reversed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White wordmark + icon on #0558E8 background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Monochrome Dark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#111827 wordmark + icon — for print, legal, or neutral contexts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Monochrome Light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White wordmark + icon — for dark surfaces and map overlays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Icon Only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Square icon with rounded corners (12px radius) — for app icon, favicons, push notification badge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Clear Space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Maintain a minimum clear space of 1× the cap-height of the wordmark on all four sides. Never place the logo on a busy photographic background without a translucent scrim layer (black at 30–40% opacity minimum).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Logo Don'ts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20"/>
            </w:pPr>
            <w:r>
              <w:rPr>
                <w:rFonts w:ascii="Cabinet Grotesk" w:cs="Cabinet Grotesk" w:eastAsia="Cabinet Grotesk" w:hAnsi="Cabinet Grotesk"/>
                <w:b/>
                <w:bCs/>
                <w:color w:val="059669"/>
                <w:sz w:val="22"/>
                <w:szCs w:val="22"/>
              </w:rPr>
              <w:t xml:space="preserve">✓  DO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the approved SVG file only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Maintain aspect ratio at all times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on solid or gradient brand backgrounds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Test legibility at minimum 24px icon size</w:t>
            </w:r>
          </w:p>
        </w:tc>
        <w:tc>
          <w:tcPr>
            <w:tcW w:type="dxa" w:w="468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1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20"/>
            </w:pPr>
            <w:r>
              <w:rPr>
                <w:rFonts w:ascii="Cabinet Grotesk" w:cs="Cabinet Grotesk" w:eastAsia="Cabinet Grotesk" w:hAnsi="Cabinet Grotesk"/>
                <w:b/>
                <w:bCs/>
                <w:color w:val="DC2626"/>
                <w:sz w:val="22"/>
                <w:szCs w:val="22"/>
              </w:rPr>
              <w:t xml:space="preserve">✗  DON'T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Stretch, rotate, or skew the logo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Recreate the logo in different typefaces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Add drop shadows or effects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Place on clashing or low-contrast backgrounds</w:t>
            </w:r>
          </w:p>
        </w:tc>
      </w:tr>
    </w:tbl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03  Colour System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Primary Palette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primary palette is built around a signature electric blue. It communicates energy, trust, and digital intelligence — while feeling fresh and distinct from generic app blues.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58E8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40B8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FFF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CFF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Electric Blue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#0558E8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CTAs, active states, brand moments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Deep Blue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#0440B8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Pressed states, text on light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Sky Blue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#1E7FFF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Hover states, link colour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Mist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#E0ECFF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Input focus rings, chip backgrounds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Accent Palette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Accents add personality and semantic meaning without competing with the primary blue.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AI Violet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#7C3AED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AI-generated content, memory indicators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Cyan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#0EA5E9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Live / real-time indicators, transport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Gold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#F59E0B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Loyalty pins, regulars, achievement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Mint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#10B981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Success, booking confirmed, good match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Neutral &amp; Surface Palette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D5DB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0"/>
              <w:left w:type="dxa" w:w="80"/>
              <w:bottom w:type="dxa" w:w="44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Ink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#111827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Primary body 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Stone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#6B7280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Secondary text, metadata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Cloud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#D1D5DB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Disabled states, dividers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Snow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#F9FAFB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Secondary surface, card background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b/>
                <w:bCs/>
                <w:color w:val="111827"/>
                <w:sz w:val="18"/>
                <w:szCs w:val="18"/>
              </w:rPr>
              <w:t xml:space="preserve">White</w:t>
            </w:r>
          </w:p>
          <w:p>
            <w:pPr>
              <w:spacing w:before="0" w:after="30"/>
            </w:pPr>
            <w:r>
              <w:rPr>
                <w:rFonts w:ascii="Cabinet Grotesk" w:cs="Cabinet Grotesk" w:eastAsia="Cabinet Grotesk" w:hAnsi="Cabinet Grotesk"/>
                <w:color w:val="6B7280"/>
                <w:sz w:val="17"/>
                <w:szCs w:val="17"/>
              </w:rPr>
              <w:t xml:space="preserve">#FFFFFF</w:t>
            </w:r>
          </w:p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6B7280"/>
                <w:sz w:val="16"/>
                <w:szCs w:val="16"/>
              </w:rPr>
              <w:t xml:space="preserve">Primary background surface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Semantic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Success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#059669 — booking confirmed, survey complete, good match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Warning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#D97706 — closes soon, high crowd level, price alert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#DC2626 — failed action, unavailable venue, auth error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#0558E8 — use Primary Blue for informational states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Map Pin Colour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Pin Type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High Match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#0558E8 Electric Blue — large filled circle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Medium Match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#6B7280 Stone — medium filled circle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Low Match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#D1D5DB Cloud — small filled circle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Loyalty Regular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Blue pin with #F59E0B Gold ring border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Friend's Place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#7C3AED Violet pin with friend avatar badge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Booking / Plan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#10B981 Mint pin with calendar icon</w:t>
            </w:r>
          </w:p>
        </w:tc>
      </w:tr>
    </w:tbl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04  Typography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Primary Typefaces: Clash Display + Cabinet Grotesk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Mapai uses a two-typeface system: Clash Display for all headings, display text, and brand moments; Cabinet Grotesk for all body copy, UI labels, captions, and data. Together they create a premium app feeling — bold and geometric at the top, clean and readable everywhere else. Think Notion meets fintech. On iOS, San Francisco is the system fallback; on Android, Roboto.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EFF" w:sz="1"/>
              <w:left w:val="single" w:color="0558E8" w:sz="12"/>
              <w:bottom w:val="single" w:color="E5EEFF" w:sz="1"/>
              <w:right w:val="single" w:color="E5EEFF" w:sz="1"/>
            </w:tcBorders>
            <w:shd w:fill="F0F6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0440B8"/>
                <w:sz w:val="21"/>
                <w:szCs w:val="21"/>
              </w:rPr>
              <w:t xml:space="preserve">Display: Clash Display (Bold 600, SemiBold 700) — download at fontshare.com/fonts/clash-display. Body: Cabinet Grotesk (Regular 400, Medium 500) — download at fontshare.com/fonts/cabinet-grotesk. License: Both fonts are free for personal and commercial use via Fontshare.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Clash Display Bold · 34px / 40px · Tracking -0.02em · Colour: Ink #111827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Heading 1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Clash Display Bold · 28px / 34px · Tracking -0.01em · Colour: Ink or Primary Blue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Heading 2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Clash Display SemiBold · 22px / 28px · Tracking 0 · Colour: Ink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Heading 3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Clash Display SemiBold · 18px / 24px · Tracking 0 · Colour: Ink or Primary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Body Large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Cabinet Grotesk Regular · 16px / 24px · Tracking 0 · Colour: Ink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Body Default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Cabinet Grotesk Regular · 14px / 22px · Tracking 0 · Colour: Ink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Body Small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Cabinet Grotesk Regular · 13px / 20px · Tracking 0 · Colour: Stone #6B7280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Cabinet Grotesk Regular · 12px / 16px · Tracking +0.01em · Colour: Stone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Label / Tag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Cabinet Grotesk Medium · 11px / 14px · Tracking +0.04em · Colour: varies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Clash Display Bold · 28px · Tabular nums · Colour: Primary Blue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Type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20"/>
            </w:pPr>
            <w:r>
              <w:rPr>
                <w:rFonts w:ascii="Cabinet Grotesk" w:cs="Cabinet Grotesk" w:eastAsia="Cabinet Grotesk" w:hAnsi="Cabinet Grotesk"/>
                <w:b/>
                <w:bCs/>
                <w:color w:val="059669"/>
                <w:sz w:val="22"/>
                <w:szCs w:val="22"/>
              </w:rPr>
              <w:t xml:space="preserve">✓  DO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sentence case for all body copy and UI labels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ALL CAPS only for category chips and section labels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tabular numerals for match scores, prices, and distances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Max 2 type weights per screen — Regular + Bold or Regular + SemiBold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Minimum 4.5:1 contrast ratio for all body text (WCAG AA)</w:t>
            </w:r>
          </w:p>
        </w:tc>
        <w:tc>
          <w:tcPr>
            <w:tcW w:type="dxa" w:w="468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1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20"/>
            </w:pPr>
            <w:r>
              <w:rPr>
                <w:rFonts w:ascii="Cabinet Grotesk" w:cs="Cabinet Grotesk" w:eastAsia="Cabinet Grotesk" w:hAnsi="Cabinet Grotesk"/>
                <w:b/>
                <w:bCs/>
                <w:color w:val="DC2626"/>
                <w:sz w:val="22"/>
                <w:szCs w:val="22"/>
              </w:rPr>
              <w:t xml:space="preserve">✗  DON'T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Mix more than 2 type sizes in a single component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light weight (300) at sizes below 16px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Italicise UI labels or button text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type at below 11px for any interactive element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text shadows — rely on colour contrast alone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Voice &amp; Tone in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Short &amp; direct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"Great match for solo lunch" — not "We think this restaurant might be a good fit"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Confident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"Your spot for quiet mornings" — not "This might be a coffee shop you could enjoy"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Human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"Let's find somewhere" — not "Initiating discovery query"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Specific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"0.3 mi · 6 min walk" — not "nearby"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Never condescending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Explain AI reasoning as fact, not as a lecture</w:t>
            </w:r>
          </w:p>
        </w:tc>
      </w:tr>
    </w:tbl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05  Spacing &amp; Layout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Grid System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Mapai uses a 4px base unit grid. All spacing, padding, margin, and sizing values must be multiples of 4px. Target device: 390px wide (iPhone 14 / 15 base model) as canonical design size.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Value &amp; Use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2xs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4px — icon internal padding, micro gaps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xs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8px — tight padding, inline gaps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sm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12px — compact padding, chip internals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md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16px — default card padding, section gaps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lg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24px — card outer padding, section spacing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xl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32px — screen-level section separation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2xl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48px — hero spacing, splash margins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Safe Zones &amp; Margins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Horizontal screen margin: 16px (mobile). Content max-width for list views: 100% of viewport minus margins. Bottom safe area: always account for home indicator (34px on iPhone X+). Status bar: 44–54px top. Bottom navigation height: 56px + safe area inset.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Corner Radius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Cards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12px — place cards, chat bubbles, transport options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8px — text fields, search bars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Bottom Sheets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24px top-left, top-right — all drawer / sheet components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Chips &amp; Tags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999px (pill) — filter chips, category labels, badges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Buttons (Primary)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12px — primary CTAs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Buttons (Floating)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999px — FABs and pill buttons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Map Pins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999px base circle, category glyph centred inside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App Icon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22% of icon size (follows Apple/Google store spec)</w:t>
            </w:r>
          </w:p>
        </w:tc>
      </w:tr>
    </w:tbl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06  Core Components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Bottom Navigation Bar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5 tabs: Map, Discover (Chat), Search, Social, Profile. Active tab: Electric Blue icon + filled dot indicator. Inactive: Stone grey icon. Height: 56px + safe area inset. Background: white with 12px blur backdrop. No border line — use soft box shadow (0px -1px 0px rgba(0,0,0,0.06)).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Chat Input Bar (Persistent)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Floating pill at bottom of map screen. Background: white. Border: 1px Cloud (#D1D5DB). Shadow: 0 4px 16px rgba(0,0,0,0.10). Inner padding: 12px 16px. Left: microphone icon (Stone). Right: send button (Electric Blue filled circle, 36px). Placeholder text: 'Where to?' — Body Default, Stone. On focus: border becomes Electric Blue 2px.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Primary Button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Background: #0558E8. Text: white, Cabinet Grotesk SemiBold 16px. Height: 52px. Corner radius: 12px. Pressed: #0440B8 background. Disabled: #D1D5DB background, Stone text. Min tap target: 44×44px. Icon: 20px, 8px gap from text. Never use ALL CAPS for button labels.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Secondary Button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Background: white or transparent. Border: 1.5px #0558E8. Text: #0558E8, Cabinet Grotesk SemiBold 16px. Height: 52px. Corner radius: 12px. Pressed: #E0ECFF background fill.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Place Card (Map Pin Card)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Triggered on tap of a map pin. Bottom sheet mini-card, 16px horizontal margin. White background, 12px corner radius, 16px shadow. Structure: [photo thumbnail 56×56px, 8px radius] + [name H3 + category tag + match score badge] + [two CTAs: 'Details' secondary | 'Navigate' primary]. Swipe down to dismiss.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Match Score Badge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Round badge displaying score 0–100. Size: 36×36px. Background: Electric Blue. Text: Clash Display Bold 14px white tabular. For high match (70+): solid blue. Medium (40–69): lighter blue (#1E7FFF). Low (&lt;40): Stone grey. Always pair score with a one-line reasoning string.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Filter Chip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Pill shape (999px radius). Height: 32px. Padding: 8px 14px. Inactive: white background, 1px Cloud border, Ink text, Stone icon. Active: Electric Blue background, white text, white icon. Font: Cabinet Grotesk Medium 13px. Never truncate chip text — reduce font size to 11px minimum before truncating.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Chat Bubble — AI Response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Left aligned. Background: #F0F6FF (Mist). Left border: 3px solid #7C3AED (AI Violet). Corner radius: 0px top-left, 12px all other corners. Padding: 12px 14px. Text: Body Default, Ink. AI icon: 20px violet glyph top-left, 8px above bubble.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Chat Bubble — User Message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Right aligned. Background: #0558E8 (Electric Blue). Corner radius: 12px top-left, 0px bottom-right, 12px all others. Padding: 12px 14px. Text: Body Default, white.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Bottom Sheet / Drawer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Full-width. Top corners: 24px radius. Background: white. Drag handle: 36×4px, Stone, centred, 8px from top. Default collapsed height: 25% viewport. Expanded: 90% viewport. Transition: spring (damping 0.7, stiffness 300). Always has a scrim overlay (black 30% opacity) on the map beneath when expanded.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Toast / Snackbar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Appears at bottom above nav bar. Background: #111827 (Ink). Text: white, Body Small, Cabinet Grotesk Regular. Icon: 16px coloured (success/error/info). Auto-dismiss: 3s. Corner radius: 12px. Max width: screen width minus 32px margins. One action button max (e.g., 'Undo') in Electric Blue.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Loading States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Skeleton screens: use #E5EEFF shimmer rectangles matching the exact shape of the content loading. Never use spinners in place of content. For AI typing: animated three-dot pulse in AI Violet. For map pins loading: fade-in stagger with 40ms delay per pin.</w:t>
      </w:r>
    </w:p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07  Iconography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Icon set: Lucide Icons. Grid: 24×24px. Stroke weight: 1.5px. Line cap: round. Line join: round. Never filled icons (exception: tab bar active states use filled glyph). Minimum touch target for any tappable icon: 44×44px (add invisible padding).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Icon Colour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Active / Primary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Electric Blue #0558E8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Inactive / Default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Stone #6B7280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On Blue Background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White #FFFFFF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AI / Memory Indicators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AI Violet #7C3AED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Success Actions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Mint #10B981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Warning Indicators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#D97706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Destructive / Error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#DC2626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Custom Icon Requirements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icons are custom to Mapai and must be designed from scratch matching the Lucide stroke style: Map Pin (personalised, with score ring), Loyalty Pin (pin with gold ring), Friend Pin (pin with avatar cutout), AI Copilot (abstract neural/orbit glyph), Match Score Ring (donut progress ring).</w:t>
      </w:r>
    </w:p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08  Motion &amp; Animation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Motion is a core part of the Mapai experience. Every animation should feel like it has physical weight and intent — not decorative. Use motion to confirm actions, guide attention, and reinforce the app's intelligence.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Spec &amp; Usage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Spring (primary)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Damping 0.7 · Stiffness 300 · Use for map transitions, sheet expand/collapse, pin appear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Ease Out (UI)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200ms · cubic-bezier(0, 0, 0.2, 1) · Toasts, chips, button feedback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Ease In-Out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300ms · Use for screen transitions, modal entry/exit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Instant feedback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Tap: 80ms scale to 0.96 then spring back — all interactive elements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Stagger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40ms delay per item — pin grid loads, list cards entering view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AI Typing Indicator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Three dots: scale 0.6 → 1.0 loop, 400ms total, Violet colour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Animation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20"/>
            </w:pPr>
            <w:r>
              <w:rPr>
                <w:rFonts w:ascii="Cabinet Grotesk" w:cs="Cabinet Grotesk" w:eastAsia="Cabinet Grotesk" w:hAnsi="Cabinet Grotesk"/>
                <w:b/>
                <w:bCs/>
                <w:color w:val="059669"/>
                <w:sz w:val="22"/>
                <w:szCs w:val="22"/>
              </w:rPr>
              <w:t xml:space="preserve">✓  DO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spring physics for map elements — feels alive not mechanical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Animate in response to user intent — confirm their action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Stagger list items to communicate order and hierarchy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Keep total animation duration under 400ms for micro-interactions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Respect Reduce Motion accessibility setting — switch to instant/fade transitions</w:t>
            </w:r>
          </w:p>
        </w:tc>
        <w:tc>
          <w:tcPr>
            <w:tcW w:type="dxa" w:w="468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1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120"/>
            </w:pPr>
            <w:r>
              <w:rPr>
                <w:rFonts w:ascii="Cabinet Grotesk" w:cs="Cabinet Grotesk" w:eastAsia="Cabinet Grotesk" w:hAnsi="Cabinet Grotesk"/>
                <w:b/>
                <w:bCs/>
                <w:color w:val="DC2626"/>
                <w:sz w:val="22"/>
                <w:szCs w:val="22"/>
              </w:rPr>
              <w:t xml:space="preserve">✗  DON'T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Animate for decoration — every motion must have purpose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Loop animations that aren't loading/progress states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Block user interaction during animations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Use bounce easing on large elements — reserved for small delightful micro-moments only</w:t>
            </w:r>
          </w:p>
          <w:p>
            <w:pPr>
              <w:spacing w:before="60" w:after="6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• Play animations on every re-render — debounce and cache</w:t>
            </w:r>
          </w:p>
        </w:tc>
      </w:tr>
    </w:tbl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09  Photography &amp; Media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Place Photography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place photos sourced from Google Places API or Instagram Graph API. Apply a subtle 5% opacity Electric Blue colour wash on hover/focus state of photo thumbnails to reinforce brand. Photos must always be cropped to 16:9 for hero cards, 1:1 for thumbnail pins, and 4:3 for carousel cards.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Photo Overlay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overlaying text on photos (e.g., place name on hero image), apply a linear gradient scrim from transparent (top) to rgba(0,0,0,0.65) (bottom). Never use a flat solid overlay. Minimum text contrast on scrim: 4.5:1.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Illustration Style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Onboarding, empty states, and error screens may use custom illustration. Style: clean vector, thin strokes, Electric Blue primary palette with Mint and Violet accents. Characters (if any): diverse, Gen-Z coded, minimal facial detail. No skeuomorphic or realistic illustration styles.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Social Signal Quotes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surfacing Reddit / Instagram / Google Review quotes on place detail cards: display as a pull-quote block with a #F0F6FF background, left border in the source brand colour (Reddit: orange, Google: blue, Instagram: gradient via icon), and source icon at 16px. Truncate at 120 characters with 'Read more' expansion.</w:t>
      </w:r>
    </w:p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10  Screen Design Specifications</w:t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Home / Map Screen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Background: map canvas (MapKit iOS / Google Maps Android, minimalist style — muted greens and greys, Electric Blue roads). Overlays: bottom chat pill (always visible), top-left neighbourhood chip, top-right avatar. Filter chips scroll horizontally below the top bar. Bottom sheet collapsed by default. Map pins animate in with 40ms stagger on load.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Chat / Discovery Screen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 fades to 30% opacity on chat expand — geographic context preserved. Chat thread scrolls upward. AI bubbles left with Violet left border, user bubbles right in Electric Blue. Place result cards scroll horizontally inside the chat thread — not below it. Voice input shows animated waveform in Electric Blue during active listening.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Place Detail Screen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Full-screen modal with 24px top corner radius and drag handle. Photo carousel at top (16:9, full bleed). Sticky header on scroll: place name + 2 CTA buttons. Match score ring: 64px donut ring in Electric Blue, score number inside, reasoning text below in Body Small Stone. Social signals section with source-branded quote cards. Tab row: Overview / Reviews / Map.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Transport Comparison Screen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 preview at top 40% of screen showing route polyline (colour-coded by selected mode). Cards below in a single scroll column. Each card: mode icon (24px), transport name, ETA in H2, cost in H2, secondary detail in Caption. Best Value badge: Electric Blue filled pill. Fastest badge: Cyan filled pill. Selected card: Electric Blue 2px border.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Arrival Survey Screen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Bottom sheet, white, 24px radius. Header: place name + 'How was it?' in H2. Questions: emoji scale (5 emoji, evenly spaced, 48px tap targets), binary chips, or single-choice chips. Progress dots at top centre — Electric Blue active, Cloud inactive. Skip button: top-right, Stone text. Completion: animated checkmark in Mint + 'Thanks! We'll remember this' in Body Default.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Cabinet Grotesk" w:cs="Cabinet Grotesk" w:eastAsia="Cabinet Grotesk" w:hAnsi="Cabinet Grotesk"/>
          <w:b/>
          <w:bCs/>
          <w:color w:val="111827"/>
          <w:sz w:val="26"/>
          <w:szCs w:val="26"/>
        </w:rPr>
        <w:t xml:space="preserve">Social / Friends Screen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sub-tabs: Feed, Friends, Plans. Feed cards: friend avatar (40px circle), place photo (56px square), friend name in Body Bold, one-line quote in Body Default Stone, timestamp in Caption. Emoji reaction row: 6 emojis, 36px touch targets. Friend list entries: avatar + name + mutual places count chip. Active location sharing shows green pulse dot on avatar.</w:t>
      </w:r>
    </w:p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11  Accessibility Standards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Mapai targets WCAG 2.1 AA compliance at minimum. Every design decision must be made with accessibility in mind from the start.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Contrast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4.5:1 minimum for body text; 3:1 for large text (18px+ bold or 24px+ regular)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44×44px minimum for all interactive elements — enforce with invisible padding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2px Electric Blue focus ring on all interactive elements for keyboard/switch navigation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Reduce Motion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All spring/stagger animations collapse to instant-or-fade when system Reduce Motion is ON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Dynamic Type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Support iOS Dynamic Type — all font sizes must scale with system text size settings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Screen Readers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All interactive elements must have accessible labels; map pins must announce name + match score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Colour independence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Never use colour as the only means to convey information — pair with icon, text, or pattern</w:t>
            </w:r>
          </w:p>
        </w:tc>
      </w:tr>
    </w:tbl>
    <w:p>
      <w:pPr>
        <w:pBdr>
          <w:bottom w:val="single" w:color="0558E8" w:sz="4"/>
        </w:pBdr>
        <w:spacing w:before="480" w:after="160"/>
      </w:pPr>
      <w:r>
        <w:rPr>
          <w:rFonts w:ascii="Cabinet Grotesk" w:cs="Cabinet Grotesk" w:eastAsia="Cabinet Grotesk" w:hAnsi="Cabinet Grotesk"/>
          <w:b/>
          <w:bCs/>
          <w:color w:val="0558E8"/>
          <w:sz w:val="36"/>
          <w:szCs w:val="36"/>
        </w:rPr>
        <w:t xml:space="preserve">12  Designer Deliverables Checklist</w:t>
      </w:r>
    </w:p>
    <w:p>
      <w:pPr>
        <w:spacing w:before="60" w:after="100"/>
        <w:jc w:val="left"/>
      </w:pPr>
      <w:r>
        <w:rPr>
          <w:rFonts w:ascii="Cabinet Grotesk" w:cs="Cabinet Grotesk" w:eastAsia="Cabinet Grotesk" w:hAnsi="Cabinet Grotesk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this checklist to ensure all required design assets are prepared for handoff to engineering.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055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Logo Package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SVG wordmark (all variants), App Icon (1024×1024 PNG + SVG)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Figma Design System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Colour styles, text styles, component library with all states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Map Pin SVG Set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All pin types as SVGs: default, high match, low match, loyalty, friend, booking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Custom Icon SVGs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5 custom Mapai icons outlined in Figma matching Lucide spec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Screen Designs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All 11 screens (Section 10) at 390px width, light mode, @3x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All screens adapted for dark mode — map + UI dark surface variants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Component States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Every component in: Default, Hover, Pressed, Focus, Disabled, Loading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Motion Spec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Prototype or After Effects files showing key animations (pin load, sheet expand, AI typing)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Accessibility Audit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Colour contrast audit exported from Figma; annotated touch target overlays</w:t>
            </w:r>
          </w:p>
        </w:tc>
      </w:tr>
      <w:tr>
        <w:tc>
          <w:tcPr>
            <w:tcW w:type="dxa" w:w="300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b/>
                <w:bCs/>
                <w:color w:val="0440B8"/>
                <w:sz w:val="20"/>
                <w:szCs w:val="20"/>
              </w:rPr>
              <w:t xml:space="preserve">Redlines / Specs</w:t>
            </w:r>
          </w:p>
        </w:tc>
        <w:tc>
          <w:tcPr>
            <w:tcW w:type="dxa" w:w="6360"/>
            <w:tcBorders>
              <w:top w:val="single" w:color="E5EEFF" w:sz="1"/>
              <w:left w:val="single" w:color="E5EEFF" w:sz="1"/>
              <w:bottom w:val="single" w:color="E5EEFF" w:sz="1"/>
              <w:right w:val="single" w:color="E5EEF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color w:val="111827"/>
                <w:sz w:val="20"/>
                <w:szCs w:val="20"/>
              </w:rPr>
              <w:t xml:space="preserve">Auto-layout spacing, text styles, and sizing annotated in Figma for dev handoff</w:t>
            </w:r>
          </w:p>
        </w:tc>
      </w:tr>
    </w:tbl>
    <w:p>
      <w:pPr>
        <w:spacing w:before="0"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EFF" w:sz="1"/>
              <w:left w:val="single" w:color="0558E8" w:sz="12"/>
              <w:bottom w:val="single" w:color="E5EEFF" w:sz="1"/>
              <w:right w:val="single" w:color="E5EEFF" w:sz="1"/>
            </w:tcBorders>
            <w:shd w:fill="F0F6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binet Grotesk" w:cs="Cabinet Grotesk" w:eastAsia="Cabinet Grotesk" w:hAnsi="Cabinet Grotesk"/>
                <w:i/>
                <w:iCs/>
                <w:color w:val="0440B8"/>
                <w:sz w:val="21"/>
                <w:szCs w:val="21"/>
              </w:rPr>
              <w:t xml:space="preserve">This document is a living guide. As the product evolves — especially post-beta with real user feedback — design tokens, components, and guidelines should be updated to reflect what's working. The one constant: keep it clean, keep it personal, keep it Gen Z.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60" w:after="0"/>
        <w:jc w:val="center"/>
      </w:pPr>
      <w:r>
        <w:rPr>
          <w:rFonts w:ascii="Cabinet Grotesk" w:cs="Cabinet Grotesk" w:eastAsia="Cabinet Grotesk" w:hAnsi="Cabinet Grotesk"/>
          <w:i/>
          <w:iCs/>
          <w:color w:val="6B7280"/>
          <w:sz w:val="18"/>
          <w:szCs w:val="18"/>
        </w:rPr>
        <w:t xml:space="preserve">Questions: product@mapai.app  ·  Version 1.0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binet Grotesk" w:cs="Cabinet Grotesk" w:eastAsia="Cabinet Grotesk" w:hAnsi="Cabinet Grotesk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2026-03-11T23:17:04.298Z</dcterms:created>
  <dcterms:modified xsi:type="dcterms:W3CDTF">2026-03-11T23:17:04.299Z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