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35" w:type="dxa"/>
        <w:tblInd w:w="0" w:type="dxa"/>
        <w:tblLook w:val="04A0" w:firstRow="1" w:lastRow="0" w:firstColumn="1" w:lastColumn="0" w:noHBand="0" w:noVBand="1"/>
      </w:tblPr>
      <w:tblGrid>
        <w:gridCol w:w="1626"/>
        <w:gridCol w:w="3049"/>
        <w:gridCol w:w="3150"/>
        <w:gridCol w:w="2700"/>
        <w:gridCol w:w="2610"/>
      </w:tblGrid>
      <w:tr w:rsidR="00584847" w14:paraId="397B4842" w14:textId="77777777" w:rsidTr="00584847">
        <w:trPr>
          <w:trHeight w:val="256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8B80" w14:textId="77777777" w:rsidR="00584847" w:rsidRDefault="0058484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7E0D" w14:textId="77777777" w:rsidR="00584847" w:rsidRDefault="00584847">
            <w:pPr>
              <w:spacing w:line="240" w:lineRule="auto"/>
            </w:pPr>
            <w:r>
              <w:t>Zozaya et al.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7650" w14:textId="77777777" w:rsidR="00584847" w:rsidRDefault="00584847">
            <w:pPr>
              <w:spacing w:line="240" w:lineRule="auto"/>
            </w:pPr>
            <w:r>
              <w:t>GRIMER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4C0BD" w14:textId="77777777" w:rsidR="00584847" w:rsidRDefault="00584847">
            <w:pPr>
              <w:spacing w:line="240" w:lineRule="auto"/>
            </w:pPr>
            <w:proofErr w:type="spellStart"/>
            <w:r>
              <w:t>microbIEM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0A9F" w14:textId="77777777" w:rsidR="00584847" w:rsidRDefault="00584847">
            <w:pPr>
              <w:spacing w:line="240" w:lineRule="auto"/>
            </w:pPr>
            <w:r>
              <w:t>DECONTAM</w:t>
            </w:r>
          </w:p>
        </w:tc>
      </w:tr>
      <w:tr w:rsidR="00584847" w14:paraId="311AE02E" w14:textId="77777777" w:rsidTr="00584847">
        <w:trPr>
          <w:trHeight w:val="1803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E54A" w14:textId="77777777" w:rsidR="00584847" w:rsidRDefault="0058484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3581" w14:textId="77777777" w:rsidR="00584847" w:rsidRDefault="00584847" w:rsidP="008B18A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Decontaminate low-biomass microbiome pipelines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D65BC" w14:textId="77777777" w:rsidR="00584847" w:rsidRDefault="00584847" w:rsidP="008B18A3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Create interactive report/dashboard from DECONTAM output</w:t>
            </w:r>
          </w:p>
          <w:p w14:paraId="51B4CF43" w14:textId="77777777" w:rsidR="00584847" w:rsidRDefault="00584847" w:rsidP="008B18A3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Make accessible for non-coding researchers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21BF" w14:textId="77777777" w:rsidR="00584847" w:rsidRDefault="00584847" w:rsidP="008B18A3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ID contaminants based on relative abundance in negative controls</w:t>
            </w:r>
          </w:p>
          <w:p w14:paraId="6E9B5F25" w14:textId="77777777" w:rsidR="00584847" w:rsidRDefault="00584847" w:rsidP="008B18A3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Provide GUI for non-coding researchers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0893" w14:textId="77777777" w:rsidR="00584847" w:rsidRDefault="00584847" w:rsidP="008B18A3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Provide R package with statistical classification to ID contaminants based on:</w:t>
            </w:r>
          </w:p>
          <w:p w14:paraId="1EBBCC3E" w14:textId="77777777" w:rsidR="00584847" w:rsidRDefault="00584847" w:rsidP="008B18A3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Contaminants at higher frequencies (sample)</w:t>
            </w:r>
          </w:p>
          <w:p w14:paraId="25971C06" w14:textId="77777777" w:rsidR="00584847" w:rsidRDefault="00584847" w:rsidP="008B18A3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Contaminants often found more in negative controls (control)</w:t>
            </w:r>
          </w:p>
        </w:tc>
      </w:tr>
      <w:tr w:rsidR="00584847" w14:paraId="7E4EDC9B" w14:textId="77777777" w:rsidTr="00584847">
        <w:trPr>
          <w:trHeight w:val="1803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21EB" w14:textId="77777777" w:rsidR="00584847" w:rsidRDefault="0058484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3313" w14:textId="77777777" w:rsidR="00584847" w:rsidRDefault="00584847">
            <w:pPr>
              <w:spacing w:line="240" w:lineRule="auto"/>
            </w:pPr>
            <w:r>
              <w:t>Sample-based approach, control-based approach, blacklist-based approach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3FBD" w14:textId="77777777" w:rsidR="00584847" w:rsidRDefault="00584847">
            <w:pPr>
              <w:spacing w:line="240" w:lineRule="auto"/>
            </w:pPr>
            <w:r>
              <w:t xml:space="preserve">Control-based approach, sample-based approach (both from </w:t>
            </w:r>
            <w:proofErr w:type="spellStart"/>
            <w:r>
              <w:t>decontam</w:t>
            </w:r>
            <w:proofErr w:type="spellEnd"/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F559" w14:textId="77777777" w:rsidR="00584847" w:rsidRDefault="00584847">
            <w:pPr>
              <w:spacing w:line="240" w:lineRule="auto"/>
            </w:pPr>
            <w:r>
              <w:t>Control-based approach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04F" w14:textId="77777777" w:rsidR="00584847" w:rsidRDefault="00584847">
            <w:pPr>
              <w:spacing w:line="240" w:lineRule="auto"/>
            </w:pPr>
            <w:r>
              <w:t>Control-based approach, sample-based approach</w:t>
            </w:r>
          </w:p>
        </w:tc>
      </w:tr>
      <w:tr w:rsidR="00584847" w14:paraId="6E8741AC" w14:textId="77777777" w:rsidTr="00584847">
        <w:trPr>
          <w:trHeight w:val="1053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21235" w14:textId="77777777" w:rsidR="00584847" w:rsidRDefault="0058484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What is the difference?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444F" w14:textId="77777777" w:rsidR="00584847" w:rsidRDefault="00584847" w:rsidP="008B18A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Not wrapped in R package</w:t>
            </w:r>
          </w:p>
          <w:p w14:paraId="4616685C" w14:textId="77777777" w:rsidR="00584847" w:rsidRDefault="00584847" w:rsidP="008B18A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Used limma</w:t>
            </w:r>
          </w:p>
          <w:p w14:paraId="64AE6D35" w14:textId="77777777" w:rsidR="00584847" w:rsidRDefault="00584847" w:rsidP="008B18A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Not streamlined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77A7" w14:textId="77777777" w:rsidR="00584847" w:rsidRDefault="00584847" w:rsidP="008B18A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Uses prior method, just puts into dashboard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AFCA3" w14:textId="77777777" w:rsidR="00584847" w:rsidRDefault="00584847" w:rsidP="008B18A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Focuses on one method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D12E" w14:textId="77777777" w:rsidR="00584847" w:rsidRDefault="00584847" w:rsidP="008B18A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Leverages two methods, not uses blacklist approach</w:t>
            </w:r>
          </w:p>
          <w:p w14:paraId="7E17B4FD" w14:textId="77777777" w:rsidR="00584847" w:rsidRDefault="00584847" w:rsidP="008B18A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Lacks dashboard approach?</w:t>
            </w:r>
          </w:p>
        </w:tc>
      </w:tr>
      <w:tr w:rsidR="00584847" w14:paraId="1C949B16" w14:textId="77777777" w:rsidTr="00584847">
        <w:trPr>
          <w:trHeight w:val="768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55C0" w14:textId="77777777" w:rsidR="00584847" w:rsidRDefault="0058484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What can we pull from this?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80BD" w14:textId="77777777" w:rsidR="00584847" w:rsidRDefault="00584847">
            <w:pPr>
              <w:spacing w:line="240" w:lineRule="auto"/>
            </w:pPr>
            <w:r>
              <w:t>Overall pipeline layout/order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B245" w14:textId="77777777" w:rsidR="00584847" w:rsidRDefault="00584847">
            <w:pPr>
              <w:spacing w:line="240" w:lineRule="auto"/>
            </w:pPr>
            <w:r>
              <w:t>Dashboard/HTML output makes more accessible and sharable for dissemination of information?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D236" w14:textId="77777777" w:rsidR="00584847" w:rsidRDefault="00584847">
            <w:pPr>
              <w:spacing w:line="240" w:lineRule="auto"/>
            </w:pPr>
            <w:r>
              <w:t>Mock communities to test effectiveness</w:t>
            </w:r>
          </w:p>
          <w:p w14:paraId="1A5056F5" w14:textId="77777777" w:rsidR="00584847" w:rsidRDefault="00584847">
            <w:pPr>
              <w:spacing w:line="240" w:lineRule="auto"/>
            </w:pPr>
            <w:r>
              <w:t>Youden’s index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B9DE" w14:textId="77777777" w:rsidR="00584847" w:rsidRDefault="00584847">
            <w:pPr>
              <w:spacing w:line="240" w:lineRule="auto"/>
            </w:pPr>
            <w:r>
              <w:t>Prevalence method (step 2)</w:t>
            </w:r>
          </w:p>
          <w:p w14:paraId="76FB2A59" w14:textId="77777777" w:rsidR="00584847" w:rsidRDefault="00584847">
            <w:pPr>
              <w:spacing w:line="240" w:lineRule="auto"/>
            </w:pPr>
            <w:r>
              <w:t>~ Should we consider the frequency method?</w:t>
            </w:r>
          </w:p>
        </w:tc>
      </w:tr>
    </w:tbl>
    <w:p w14:paraId="67E513DF" w14:textId="77777777" w:rsidR="00B85A78" w:rsidRDefault="00B85A78"/>
    <w:p w14:paraId="1B5FD3A6" w14:textId="77777777" w:rsidR="00584847" w:rsidRDefault="00584847" w:rsidP="00584847">
      <w:r>
        <w:br w:type="column"/>
      </w:r>
      <w:r>
        <w:rPr>
          <w:u w:val="single"/>
        </w:rPr>
        <w:lastRenderedPageBreak/>
        <w:t>Methods to compare to</w:t>
      </w:r>
      <w:r>
        <w:t>:</w:t>
      </w:r>
    </w:p>
    <w:p w14:paraId="46474E09" w14:textId="77777777" w:rsidR="00584847" w:rsidRDefault="00584847" w:rsidP="00584847">
      <w:pPr>
        <w:pStyle w:val="ListParagraph"/>
        <w:numPr>
          <w:ilvl w:val="0"/>
          <w:numId w:val="5"/>
        </w:numPr>
        <w:spacing w:line="259" w:lineRule="auto"/>
      </w:pPr>
      <w:proofErr w:type="spellStart"/>
      <w:r>
        <w:t>MicrobIEM</w:t>
      </w:r>
      <w:proofErr w:type="spellEnd"/>
      <w:r>
        <w:t xml:space="preserve"> (</w:t>
      </w:r>
      <w:proofErr w:type="spellStart"/>
      <w:r w:rsidRPr="00205908">
        <w:t>Hülpüsch</w:t>
      </w:r>
      <w:proofErr w:type="spellEnd"/>
      <w:r>
        <w:t xml:space="preserve"> et al., 2023)</w:t>
      </w:r>
    </w:p>
    <w:p w14:paraId="38899B18" w14:textId="77777777" w:rsidR="00584847" w:rsidRDefault="00584847" w:rsidP="00584847">
      <w:pPr>
        <w:pStyle w:val="ListParagraph"/>
        <w:numPr>
          <w:ilvl w:val="1"/>
          <w:numId w:val="5"/>
        </w:numPr>
        <w:spacing w:line="259" w:lineRule="auto"/>
      </w:pPr>
      <w:r>
        <w:t>R Shiny</w:t>
      </w:r>
    </w:p>
    <w:p w14:paraId="120FA9CF" w14:textId="77777777" w:rsidR="00584847" w:rsidRDefault="00584847" w:rsidP="00584847">
      <w:pPr>
        <w:pStyle w:val="ListParagraph"/>
        <w:numPr>
          <w:ilvl w:val="0"/>
          <w:numId w:val="5"/>
        </w:numPr>
        <w:spacing w:line="259" w:lineRule="auto"/>
      </w:pPr>
      <w:r>
        <w:t>GRIMER (Piro et al., 2023)</w:t>
      </w:r>
    </w:p>
    <w:p w14:paraId="7DF2259D" w14:textId="77777777" w:rsidR="00584847" w:rsidRDefault="00584847" w:rsidP="00584847">
      <w:pPr>
        <w:pStyle w:val="ListParagraph"/>
        <w:numPr>
          <w:ilvl w:val="1"/>
          <w:numId w:val="5"/>
        </w:numPr>
        <w:spacing w:line="259" w:lineRule="auto"/>
      </w:pPr>
      <w:r>
        <w:t>HTML</w:t>
      </w:r>
    </w:p>
    <w:p w14:paraId="4D99F9CF" w14:textId="77777777" w:rsidR="00584847" w:rsidRDefault="00584847" w:rsidP="00584847">
      <w:pPr>
        <w:pStyle w:val="ListParagraph"/>
        <w:numPr>
          <w:ilvl w:val="1"/>
          <w:numId w:val="5"/>
        </w:numPr>
        <w:spacing w:line="259" w:lineRule="auto"/>
      </w:pPr>
      <w:r>
        <w:t xml:space="preserve">Leverages </w:t>
      </w:r>
      <w:proofErr w:type="spellStart"/>
      <w:r>
        <w:t>Decontam</w:t>
      </w:r>
      <w:proofErr w:type="spellEnd"/>
      <w:r>
        <w:t>?</w:t>
      </w:r>
    </w:p>
    <w:p w14:paraId="27116B1E" w14:textId="77777777" w:rsidR="00584847" w:rsidRDefault="00584847" w:rsidP="00584847">
      <w:pPr>
        <w:pStyle w:val="ListParagraph"/>
        <w:numPr>
          <w:ilvl w:val="0"/>
          <w:numId w:val="5"/>
        </w:numPr>
        <w:spacing w:line="259" w:lineRule="auto"/>
      </w:pPr>
      <w:proofErr w:type="spellStart"/>
      <w:r>
        <w:t>Decontam</w:t>
      </w:r>
      <w:proofErr w:type="spellEnd"/>
      <w:r>
        <w:t xml:space="preserve"> (Davis et al., 2018)</w:t>
      </w:r>
    </w:p>
    <w:p w14:paraId="62472D78" w14:textId="77777777" w:rsidR="00584847" w:rsidRDefault="00584847" w:rsidP="00584847">
      <w:pPr>
        <w:pStyle w:val="ListParagraph"/>
        <w:numPr>
          <w:ilvl w:val="1"/>
          <w:numId w:val="5"/>
        </w:numPr>
        <w:spacing w:line="259" w:lineRule="auto"/>
      </w:pPr>
      <w:r>
        <w:t>R</w:t>
      </w:r>
    </w:p>
    <w:p w14:paraId="5FA8510C" w14:textId="77777777" w:rsidR="00584847" w:rsidRDefault="00584847" w:rsidP="00584847">
      <w:pPr>
        <w:pStyle w:val="ListParagraph"/>
        <w:numPr>
          <w:ilvl w:val="1"/>
          <w:numId w:val="5"/>
        </w:numPr>
        <w:spacing w:line="259" w:lineRule="auto"/>
      </w:pPr>
      <w:r>
        <w:t xml:space="preserve">Primarily for </w:t>
      </w:r>
      <w:proofErr w:type="gramStart"/>
      <w:r>
        <w:t>high-biomass</w:t>
      </w:r>
      <w:proofErr w:type="gramEnd"/>
    </w:p>
    <w:p w14:paraId="573A2E3F" w14:textId="77777777" w:rsidR="00584847" w:rsidRDefault="00584847" w:rsidP="00584847">
      <w:pPr>
        <w:pStyle w:val="ListParagraph"/>
        <w:numPr>
          <w:ilvl w:val="1"/>
          <w:numId w:val="5"/>
        </w:numPr>
        <w:spacing w:line="259" w:lineRule="auto"/>
      </w:pPr>
      <w:r>
        <w:t>Both prevalence and frequency filters</w:t>
      </w:r>
    </w:p>
    <w:p w14:paraId="6E0D0E83" w14:textId="77777777" w:rsidR="00584847" w:rsidRDefault="00584847" w:rsidP="00584847">
      <w:pPr>
        <w:pStyle w:val="ListParagraph"/>
        <w:numPr>
          <w:ilvl w:val="0"/>
          <w:numId w:val="5"/>
        </w:numPr>
        <w:spacing w:line="259" w:lineRule="auto"/>
      </w:pPr>
      <w:r>
        <w:t>Frequency filter</w:t>
      </w:r>
    </w:p>
    <w:p w14:paraId="05F29973" w14:textId="77777777" w:rsidR="00584847" w:rsidRDefault="00584847" w:rsidP="00584847">
      <w:pPr>
        <w:pStyle w:val="ListParagraph"/>
        <w:numPr>
          <w:ilvl w:val="1"/>
          <w:numId w:val="5"/>
        </w:numPr>
        <w:spacing w:line="259" w:lineRule="auto"/>
      </w:pPr>
      <w:r>
        <w:t>Remove all below abundance threshold</w:t>
      </w:r>
    </w:p>
    <w:p w14:paraId="46F58CF2" w14:textId="77777777" w:rsidR="00584847" w:rsidRDefault="00584847" w:rsidP="00584847">
      <w:pPr>
        <w:pStyle w:val="ListParagraph"/>
        <w:numPr>
          <w:ilvl w:val="0"/>
          <w:numId w:val="5"/>
        </w:numPr>
        <w:spacing w:line="259" w:lineRule="auto"/>
      </w:pPr>
      <w:r>
        <w:t>Presence filter</w:t>
      </w:r>
    </w:p>
    <w:p w14:paraId="552CF448" w14:textId="77777777" w:rsidR="00584847" w:rsidRDefault="00584847" w:rsidP="00584847">
      <w:pPr>
        <w:pStyle w:val="ListParagraph"/>
        <w:numPr>
          <w:ilvl w:val="1"/>
          <w:numId w:val="5"/>
        </w:numPr>
        <w:spacing w:line="259" w:lineRule="auto"/>
      </w:pPr>
      <w:r>
        <w:t>Removes all sequences appearing in negative control</w:t>
      </w:r>
    </w:p>
    <w:p w14:paraId="38A45C3A" w14:textId="77777777" w:rsidR="00584847" w:rsidRDefault="00584847" w:rsidP="00584847">
      <w:pPr>
        <w:pStyle w:val="ListParagraph"/>
        <w:numPr>
          <w:ilvl w:val="0"/>
          <w:numId w:val="5"/>
        </w:numPr>
        <w:spacing w:line="259" w:lineRule="auto"/>
      </w:pPr>
      <w:proofErr w:type="spellStart"/>
      <w:r>
        <w:t>SourceTracker</w:t>
      </w:r>
      <w:proofErr w:type="spellEnd"/>
      <w:r>
        <w:t xml:space="preserve"> (Knights et al., 2011)</w:t>
      </w:r>
    </w:p>
    <w:p w14:paraId="1472F065" w14:textId="77777777" w:rsidR="00584847" w:rsidRDefault="00584847" w:rsidP="00584847">
      <w:pPr>
        <w:pStyle w:val="ListParagraph"/>
        <w:numPr>
          <w:ilvl w:val="1"/>
          <w:numId w:val="5"/>
        </w:numPr>
        <w:spacing w:line="259" w:lineRule="auto"/>
      </w:pPr>
      <w:r>
        <w:t>R</w:t>
      </w:r>
    </w:p>
    <w:p w14:paraId="187D0592" w14:textId="77777777" w:rsidR="00584847" w:rsidRDefault="00584847" w:rsidP="00584847">
      <w:pPr>
        <w:pStyle w:val="ListParagraph"/>
        <w:numPr>
          <w:ilvl w:val="1"/>
          <w:numId w:val="5"/>
        </w:numPr>
        <w:spacing w:line="259" w:lineRule="auto"/>
      </w:pPr>
      <w:r>
        <w:t>Bayesian</w:t>
      </w:r>
    </w:p>
    <w:p w14:paraId="1365B5AF" w14:textId="0F4B7255" w:rsidR="00584847" w:rsidRDefault="00584847"/>
    <w:sectPr w:rsidR="00584847" w:rsidSect="005848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0464"/>
    <w:multiLevelType w:val="hybridMultilevel"/>
    <w:tmpl w:val="52A4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603FD"/>
    <w:multiLevelType w:val="hybridMultilevel"/>
    <w:tmpl w:val="84380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265D14"/>
    <w:multiLevelType w:val="hybridMultilevel"/>
    <w:tmpl w:val="1AF0D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D625DC"/>
    <w:multiLevelType w:val="hybridMultilevel"/>
    <w:tmpl w:val="0156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51314"/>
    <w:multiLevelType w:val="hybridMultilevel"/>
    <w:tmpl w:val="EC226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71296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85685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475920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14150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3513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47"/>
    <w:rsid w:val="00584847"/>
    <w:rsid w:val="009E7FE8"/>
    <w:rsid w:val="00B8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AE25"/>
  <w15:chartTrackingRefBased/>
  <w15:docId w15:val="{78FB4866-1BEE-4837-ABDF-79C57D40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4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4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8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48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Griffard</dc:creator>
  <cp:keywords/>
  <dc:description/>
  <cp:lastModifiedBy>Rachel Griffard</cp:lastModifiedBy>
  <cp:revision>1</cp:revision>
  <dcterms:created xsi:type="dcterms:W3CDTF">2024-01-23T20:39:00Z</dcterms:created>
  <dcterms:modified xsi:type="dcterms:W3CDTF">2024-01-23T20:39:00Z</dcterms:modified>
</cp:coreProperties>
</file>