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543F1A">
      <w:r>
        <w:t>Basic SVN start-up</w:t>
      </w:r>
      <w:bookmarkStart w:id="0" w:name="_GoBack"/>
      <w:bookmarkEnd w:id="0"/>
      <w:r w:rsidR="00BF63EF">
        <w:t>:</w:t>
      </w:r>
    </w:p>
    <w:p w:rsidR="00BF63EF" w:rsidRDefault="00BF63EF">
      <w:r>
        <w:t>First Download tortoise SVN, if you don’t have it or some form already.</w:t>
      </w:r>
    </w:p>
    <w:p w:rsidR="00BF63EF" w:rsidRDefault="00BF63EF">
      <w:r>
        <w:tab/>
      </w:r>
      <w:r>
        <w:tab/>
      </w:r>
      <w:hyperlink r:id="rId5" w:history="1">
        <w:r w:rsidRPr="00FA2AB4">
          <w:rPr>
            <w:rStyle w:val="Hyperlink"/>
          </w:rPr>
          <w:t>http://tortoisesvn.net/</w:t>
        </w:r>
      </w:hyperlink>
      <w:r>
        <w:t xml:space="preserve"> </w:t>
      </w:r>
    </w:p>
    <w:p w:rsidR="00BF63EF" w:rsidRDefault="00BF63EF">
      <w:r>
        <w:t>Step 1:</w:t>
      </w:r>
    </w:p>
    <w:p w:rsidR="00BF63EF" w:rsidRDefault="00BF63EF">
      <w:r>
        <w:tab/>
        <w:t>Create a folder for Nanocon</w:t>
      </w:r>
    </w:p>
    <w:p w:rsidR="00BF63EF" w:rsidRDefault="00BF63EF">
      <w:r>
        <w:t>Step 2:</w:t>
      </w:r>
    </w:p>
    <w:p w:rsidR="00BF63EF" w:rsidRDefault="00BF63EF">
      <w:r>
        <w:tab/>
        <w:t>Right-Click on Folder</w:t>
      </w:r>
    </w:p>
    <w:p w:rsidR="00BF63EF" w:rsidRDefault="00BF63EF">
      <w:r>
        <w:tab/>
        <w:t>Go to SVN Checkout</w:t>
      </w:r>
    </w:p>
    <w:p w:rsidR="00BF63EF" w:rsidRDefault="00BF63EF">
      <w:r>
        <w:tab/>
      </w:r>
      <w:r>
        <w:rPr>
          <w:noProof/>
        </w:rPr>
        <w:drawing>
          <wp:inline distT="0" distB="0" distL="0" distR="0" wp14:anchorId="4D317B4D" wp14:editId="7B1A7EF4">
            <wp:extent cx="3181262" cy="4678326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724" cy="468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EF" w:rsidRDefault="00BF63EF" w:rsidP="00BF63EF">
      <w:pPr>
        <w:ind w:firstLine="720"/>
      </w:pPr>
      <w:r>
        <w:t>This window should appear</w:t>
      </w:r>
    </w:p>
    <w:p w:rsidR="00BF63EF" w:rsidRDefault="00BF63EF">
      <w:r>
        <w:rPr>
          <w:noProof/>
        </w:rPr>
        <w:lastRenderedPageBreak/>
        <w:drawing>
          <wp:inline distT="0" distB="0" distL="0" distR="0" wp14:anchorId="1487610A" wp14:editId="7BAAE8B8">
            <wp:extent cx="46101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EF" w:rsidRDefault="00BF63EF">
      <w:r>
        <w:t>Step 3:</w:t>
      </w:r>
    </w:p>
    <w:p w:rsidR="00BF63EF" w:rsidRDefault="00BF63EF">
      <w:pPr>
        <w:rPr>
          <w:rFonts w:ascii="Calibri" w:hAnsi="Calibri"/>
          <w:sz w:val="22"/>
        </w:rPr>
      </w:pPr>
      <w:r>
        <w:tab/>
        <w:t xml:space="preserve">Type </w:t>
      </w:r>
      <w:hyperlink r:id="rId8" w:tgtFrame="_blank" w:history="1">
        <w:r>
          <w:rPr>
            <w:rStyle w:val="Hyperlink"/>
            <w:rFonts w:ascii="Kalinga" w:hAnsi="Kalinga" w:cs="Kalinga"/>
            <w:sz w:val="20"/>
            <w:szCs w:val="20"/>
          </w:rPr>
          <w:t>https://svn.dsu.edu/svn/nanocon/</w:t>
        </w:r>
      </w:hyperlink>
      <w:r>
        <w:rPr>
          <w:rFonts w:ascii="Calibri" w:hAnsi="Calibri"/>
          <w:sz w:val="22"/>
        </w:rPr>
        <w:t xml:space="preserve"> </w:t>
      </w:r>
    </w:p>
    <w:p w:rsidR="00BF63EF" w:rsidRDefault="00BF63E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Hit OK</w:t>
      </w:r>
    </w:p>
    <w:p w:rsidR="00BF63EF" w:rsidRDefault="00BF63E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ab/>
      </w:r>
      <w:r>
        <w:rPr>
          <w:noProof/>
        </w:rPr>
        <w:drawing>
          <wp:inline distT="0" distB="0" distL="0" distR="0" wp14:anchorId="2196D273" wp14:editId="50605C32">
            <wp:extent cx="46101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EF" w:rsidRDefault="00BF63E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Step 4:</w:t>
      </w:r>
    </w:p>
    <w:p w:rsidR="00BF63EF" w:rsidRDefault="00BF63E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Type in your Credentials (default username and password to the Webmail)</w:t>
      </w:r>
    </w:p>
    <w:p w:rsidR="00BF63EF" w:rsidRDefault="00BF63E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  <w:t>Then you should be treated to this:</w:t>
      </w:r>
    </w:p>
    <w:p w:rsidR="00BF63EF" w:rsidRDefault="00BF63EF">
      <w:r>
        <w:rPr>
          <w:noProof/>
        </w:rPr>
        <w:drawing>
          <wp:inline distT="0" distB="0" distL="0" distR="0" wp14:anchorId="2B23B72E" wp14:editId="4428E3A1">
            <wp:extent cx="5943600" cy="2810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EF" w:rsidRDefault="00BF63EF">
      <w:r>
        <w:tab/>
        <w:t>You now have the SVN access for the folder.</w:t>
      </w:r>
    </w:p>
    <w:p w:rsidR="00BF63EF" w:rsidRDefault="00BF63EF"/>
    <w:p w:rsidR="00BF63EF" w:rsidRDefault="00BF63EF">
      <w:r>
        <w:t>Step 5:</w:t>
      </w:r>
    </w:p>
    <w:p w:rsidR="00BF63EF" w:rsidRDefault="00BF63EF">
      <w:r>
        <w:tab/>
        <w:t>Before you commit or change any item on the SVN</w:t>
      </w:r>
    </w:p>
    <w:p w:rsidR="00BF63EF" w:rsidRDefault="00BF63EF">
      <w:r>
        <w:tab/>
        <w:t xml:space="preserve"> Right Click SVN Update</w:t>
      </w:r>
    </w:p>
    <w:p w:rsidR="00BF63EF" w:rsidRDefault="00BF63EF">
      <w:r>
        <w:rPr>
          <w:noProof/>
        </w:rPr>
        <w:drawing>
          <wp:inline distT="0" distB="0" distL="0" distR="0" wp14:anchorId="375DDCBC" wp14:editId="26E9E852">
            <wp:extent cx="3467100" cy="567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EF" w:rsidRDefault="00BF63EF">
      <w:r>
        <w:t>Step 6:</w:t>
      </w:r>
    </w:p>
    <w:p w:rsidR="00543F1A" w:rsidRDefault="00543F1A">
      <w:r>
        <w:tab/>
        <w:t>Updating</w:t>
      </w:r>
    </w:p>
    <w:p w:rsidR="00543F1A" w:rsidRDefault="00543F1A">
      <w:r>
        <w:tab/>
        <w:t>Right Click: SVN Commit</w:t>
      </w:r>
    </w:p>
    <w:p w:rsidR="00BF63EF" w:rsidRDefault="00543F1A">
      <w:r>
        <w:rPr>
          <w:noProof/>
        </w:rPr>
        <w:lastRenderedPageBreak/>
        <w:drawing>
          <wp:inline distT="0" distB="0" distL="0" distR="0" wp14:anchorId="3F50DCEF" wp14:editId="41F8C96E">
            <wp:extent cx="3400425" cy="573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1A" w:rsidRDefault="00543F1A">
      <w:r>
        <w:t>Check the Box next to what needs to be changed:</w:t>
      </w:r>
    </w:p>
    <w:p w:rsidR="00543F1A" w:rsidRDefault="00543F1A">
      <w:r>
        <w:rPr>
          <w:noProof/>
        </w:rPr>
        <w:lastRenderedPageBreak/>
        <w:drawing>
          <wp:inline distT="0" distB="0" distL="0" distR="0" wp14:anchorId="0B30B595" wp14:editId="71C14B42">
            <wp:extent cx="5943600" cy="3379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1A" w:rsidRDefault="00543F1A">
      <w:r>
        <w:t xml:space="preserve">Hit Ok and your changes shall be synced. </w:t>
      </w:r>
    </w:p>
    <w:p w:rsidR="00543F1A" w:rsidRDefault="00543F1A"/>
    <w:p w:rsidR="00543F1A" w:rsidRDefault="00543F1A"/>
    <w:sectPr w:rsidR="0054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EF"/>
    <w:rsid w:val="00543F1A"/>
    <w:rsid w:val="0076552C"/>
    <w:rsid w:val="00B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3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3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3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3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.dsu.edu/owa/redir.aspx?C=zJW1TV8Pw0esIBagPE0IPJuiEz5gxdAIblPxuzxcyPyQN2a6AijThqjC12SgUlRKHN_6EeZOp04.&amp;URL=https%3a%2f%2fsvn.dsu.edu%2fsvn%2fnanocon%2f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tortoisesvn.n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2013-12-05T19:37:00Z</dcterms:created>
  <dcterms:modified xsi:type="dcterms:W3CDTF">2013-12-05T19:53:00Z</dcterms:modified>
</cp:coreProperties>
</file>