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F02" w:rsidRDefault="001C0992" w:rsidP="00675F02">
      <w:r>
        <w:t>My thoughts on Vendors</w:t>
      </w:r>
    </w:p>
    <w:p w:rsidR="00675F02" w:rsidRDefault="00675F02" w:rsidP="00675F02"/>
    <w:p w:rsidR="00B44E4E" w:rsidRDefault="00967321" w:rsidP="00B44E4E">
      <w:r>
        <w:t xml:space="preserve">The tentative list of vendors for next year are as </w:t>
      </w:r>
      <w:proofErr w:type="gramStart"/>
      <w:r>
        <w:t>follows :</w:t>
      </w:r>
      <w:proofErr w:type="gramEnd"/>
    </w:p>
    <w:p w:rsidR="00B44E4E" w:rsidRDefault="00B44E4E" w:rsidP="00B44E4E"/>
    <w:p w:rsidR="00B44E4E" w:rsidRDefault="00B44E4E" w:rsidP="00B44E4E">
      <w:pPr>
        <w:pStyle w:val="ListParagraph"/>
        <w:numPr>
          <w:ilvl w:val="0"/>
          <w:numId w:val="1"/>
        </w:numPr>
      </w:pPr>
      <w:r>
        <w:t>ACME</w:t>
      </w:r>
    </w:p>
    <w:p w:rsidR="00B44E4E" w:rsidRDefault="00B44E4E" w:rsidP="006F2852">
      <w:pPr>
        <w:pStyle w:val="ListParagraph"/>
        <w:numPr>
          <w:ilvl w:val="0"/>
          <w:numId w:val="1"/>
        </w:numPr>
      </w:pPr>
      <w:r>
        <w:t>Dragons Den</w:t>
      </w:r>
    </w:p>
    <w:p w:rsidR="00B44E4E" w:rsidRDefault="00B44E4E" w:rsidP="006F2852">
      <w:pPr>
        <w:pStyle w:val="ListParagraph"/>
        <w:numPr>
          <w:ilvl w:val="0"/>
          <w:numId w:val="1"/>
        </w:numPr>
      </w:pPr>
      <w:r>
        <w:t>SIS</w:t>
      </w:r>
    </w:p>
    <w:p w:rsidR="00B44E4E" w:rsidRDefault="00B44E4E" w:rsidP="00B44E4E">
      <w:pPr>
        <w:pStyle w:val="ListParagraph"/>
        <w:numPr>
          <w:ilvl w:val="0"/>
          <w:numId w:val="1"/>
        </w:numPr>
      </w:pPr>
      <w:r>
        <w:t>Flash</w:t>
      </w:r>
      <w:r w:rsidR="00082E17">
        <w:t xml:space="preserve"> </w:t>
      </w:r>
      <w:proofErr w:type="spellStart"/>
      <w:r>
        <w:t>Bax</w:t>
      </w:r>
      <w:proofErr w:type="spellEnd"/>
    </w:p>
    <w:p w:rsidR="00B44E4E" w:rsidRDefault="00B44E4E" w:rsidP="00B44E4E">
      <w:pPr>
        <w:pStyle w:val="ListParagraph"/>
        <w:numPr>
          <w:ilvl w:val="0"/>
          <w:numId w:val="1"/>
        </w:numPr>
      </w:pPr>
      <w:r>
        <w:t>Silver</w:t>
      </w:r>
      <w:r w:rsidR="00082E17">
        <w:t xml:space="preserve"> </w:t>
      </w:r>
      <w:r>
        <w:t>Gryphon</w:t>
      </w:r>
    </w:p>
    <w:p w:rsidR="00B44E4E" w:rsidRDefault="00B44E4E" w:rsidP="00B44E4E"/>
    <w:p w:rsidR="00B44E4E" w:rsidRDefault="00B44E4E" w:rsidP="00B44E4E">
      <w:r>
        <w:t xml:space="preserve">As of right now, there is no official response recorded from any of these vendors in the </w:t>
      </w:r>
      <w:proofErr w:type="spellStart"/>
      <w:r>
        <w:t>SVN</w:t>
      </w:r>
      <w:proofErr w:type="spellEnd"/>
      <w:r>
        <w:t xml:space="preserve">, Nanocon Email, or the nanocon </w:t>
      </w:r>
      <w:proofErr w:type="spellStart"/>
      <w:r>
        <w:t>facebook</w:t>
      </w:r>
      <w:proofErr w:type="spellEnd"/>
      <w:r>
        <w:t xml:space="preserve"> pages.  If someone does have an official response, they need to forward it to the nanocon email.  </w:t>
      </w:r>
    </w:p>
    <w:p w:rsidR="00B44E4E" w:rsidRDefault="00B44E4E" w:rsidP="00B44E4E"/>
    <w:p w:rsidR="00AF5DBD" w:rsidRDefault="00AF5DBD" w:rsidP="00B44E4E">
      <w:r>
        <w:t xml:space="preserve">One thing that can be done is the creation of a google form for vendor signup.  This will help automate a couple of </w:t>
      </w:r>
      <w:proofErr w:type="gramStart"/>
      <w:r>
        <w:t>things :</w:t>
      </w:r>
      <w:proofErr w:type="gramEnd"/>
      <w:r>
        <w:t xml:space="preserve"> </w:t>
      </w:r>
    </w:p>
    <w:p w:rsidR="00AF5DBD" w:rsidRDefault="00AF5DBD" w:rsidP="00AF5DBD">
      <w:pPr>
        <w:pStyle w:val="ListParagraph"/>
        <w:numPr>
          <w:ilvl w:val="0"/>
          <w:numId w:val="2"/>
        </w:numPr>
      </w:pPr>
      <w:r>
        <w:t>Creation of Badges</w:t>
      </w:r>
    </w:p>
    <w:p w:rsidR="00AF5DBD" w:rsidRDefault="00AF5DBD" w:rsidP="00AF5DBD">
      <w:pPr>
        <w:pStyle w:val="ListParagraph"/>
        <w:numPr>
          <w:ilvl w:val="1"/>
          <w:numId w:val="2"/>
        </w:numPr>
      </w:pPr>
      <w:r>
        <w:t>This will avoid “</w:t>
      </w:r>
      <w:proofErr w:type="spellStart"/>
      <w:r>
        <w:t>FlashBox</w:t>
      </w:r>
      <w:proofErr w:type="spellEnd"/>
      <w:r>
        <w:t>” from happening again.</w:t>
      </w:r>
    </w:p>
    <w:p w:rsidR="00C40387" w:rsidRDefault="00C40387" w:rsidP="00C40387">
      <w:pPr>
        <w:pStyle w:val="ListParagraph"/>
        <w:numPr>
          <w:ilvl w:val="0"/>
          <w:numId w:val="2"/>
        </w:numPr>
      </w:pPr>
      <w:r>
        <w:t>Customization of Badges</w:t>
      </w:r>
    </w:p>
    <w:p w:rsidR="00C40387" w:rsidRDefault="00C40387" w:rsidP="00C40387">
      <w:pPr>
        <w:pStyle w:val="ListParagraph"/>
        <w:numPr>
          <w:ilvl w:val="1"/>
          <w:numId w:val="2"/>
        </w:numPr>
      </w:pPr>
      <w:r>
        <w:t>(Name Customization)</w:t>
      </w:r>
    </w:p>
    <w:p w:rsidR="00AF5DBD" w:rsidRDefault="00AF5DBD" w:rsidP="00AF5DBD">
      <w:pPr>
        <w:pStyle w:val="ListParagraph"/>
        <w:numPr>
          <w:ilvl w:val="0"/>
          <w:numId w:val="2"/>
        </w:numPr>
      </w:pPr>
      <w:r>
        <w:t>Vendor Descriptions can be used on the website</w:t>
      </w:r>
      <w:r w:rsidR="0006351B">
        <w:t xml:space="preserve"> and in the booklet if wanted.</w:t>
      </w:r>
    </w:p>
    <w:p w:rsidR="00AF5DBD" w:rsidRDefault="00AF5DBD" w:rsidP="00AF5DBD">
      <w:pPr>
        <w:pStyle w:val="ListParagraph"/>
        <w:numPr>
          <w:ilvl w:val="0"/>
          <w:numId w:val="2"/>
        </w:numPr>
      </w:pPr>
      <w:r>
        <w:t>All information on the google form can be forwarded to the nanocon email.</w:t>
      </w:r>
    </w:p>
    <w:p w:rsidR="005E5021" w:rsidRDefault="005E5021" w:rsidP="001801E6">
      <w:pPr>
        <w:pStyle w:val="ListParagraph"/>
        <w:numPr>
          <w:ilvl w:val="0"/>
          <w:numId w:val="2"/>
        </w:numPr>
      </w:pPr>
      <w:r>
        <w:t>The information from the form can be scripted to suit any need.</w:t>
      </w:r>
    </w:p>
    <w:p w:rsidR="001801E6" w:rsidRDefault="001801E6" w:rsidP="001801E6">
      <w:pPr>
        <w:pStyle w:val="ListParagraph"/>
        <w:numPr>
          <w:ilvl w:val="0"/>
          <w:numId w:val="2"/>
        </w:numPr>
      </w:pPr>
      <w:r>
        <w:t>They can also modify any infor</w:t>
      </w:r>
      <w:r w:rsidR="00ED600A">
        <w:t>mation at a later date.</w:t>
      </w:r>
    </w:p>
    <w:p w:rsidR="00AF5DBD" w:rsidRDefault="00AF5DBD" w:rsidP="00AF5DBD"/>
    <w:p w:rsidR="00675F02" w:rsidRDefault="00ED600A" w:rsidP="00675F02">
      <w:r>
        <w:t xml:space="preserve">As soon as we get an official response from a vender, we need to get </w:t>
      </w:r>
      <w:r w:rsidR="006F2852">
        <w:t>them a copy of the contracts, so we can get that moving along.</w:t>
      </w:r>
    </w:p>
    <w:p w:rsidR="006F2852" w:rsidRDefault="006F2852" w:rsidP="00675F02"/>
    <w:p w:rsidR="00675F02" w:rsidRDefault="006F2852" w:rsidP="00675F02">
      <w:pPr>
        <w:rPr>
          <w:b/>
        </w:rPr>
      </w:pPr>
      <w:r w:rsidRPr="006F2852">
        <w:rPr>
          <w:b/>
        </w:rPr>
        <w:t>Spacing Issues</w:t>
      </w:r>
    </w:p>
    <w:p w:rsidR="006F2852" w:rsidRDefault="006F2852" w:rsidP="00675F02">
      <w:pPr>
        <w:rPr>
          <w:b/>
        </w:rPr>
      </w:pPr>
    </w:p>
    <w:p w:rsidR="00967321" w:rsidRDefault="00967321" w:rsidP="00675F02">
      <w:r>
        <w:t xml:space="preserve">So, for the main issue, we have another vendor that would like to vend at our con.  The issue is that we really don’t have the space for it.  </w:t>
      </w:r>
    </w:p>
    <w:p w:rsidR="00967321" w:rsidRDefault="00967321" w:rsidP="00675F02"/>
    <w:p w:rsidR="001C0992" w:rsidRDefault="00735A24" w:rsidP="00675F02">
      <w:r>
        <w:t xml:space="preserve">Last year, Artists Alley wasn’t being fully utilized.  There were times where some of the spots weren’t being manned.  </w:t>
      </w:r>
      <w:r w:rsidR="001C0992">
        <w:t xml:space="preserve">In light of this, I would recommend we reduce the number of spots for the artists, down to 3 tables.  If the Artists need more room, then one solution would be to introduce a rotation schedule, an artist checks out, another checks in.  This could be a daily thing.  </w:t>
      </w:r>
    </w:p>
    <w:p w:rsidR="001C0992" w:rsidRDefault="001C0992" w:rsidP="00675F02"/>
    <w:p w:rsidR="001C0992" w:rsidRDefault="001C0992" w:rsidP="00675F02">
      <w:r>
        <w:t>Anyways, that should give enough room towards the end of the Artists Corner for another vendor.</w:t>
      </w:r>
    </w:p>
    <w:p w:rsidR="001C0992" w:rsidRDefault="001C0992" w:rsidP="00675F02"/>
    <w:p w:rsidR="00AF2CC7" w:rsidRDefault="00967321" w:rsidP="00675F02">
      <w:r>
        <w:t xml:space="preserve"> </w:t>
      </w:r>
      <w:r w:rsidR="00735A24">
        <w:t>Another solution would be to t</w:t>
      </w:r>
      <w:r w:rsidR="00AF2CC7">
        <w:t>ake a look at Silver Gryphon.  I heard a rumor that they might not be coming back this year.  Someone should take a look into that.</w:t>
      </w:r>
    </w:p>
    <w:p w:rsidR="00AF2CC7" w:rsidRDefault="00AF2CC7" w:rsidP="00675F02"/>
    <w:p w:rsidR="006F2852" w:rsidRPr="006F2852" w:rsidRDefault="00AF2CC7" w:rsidP="00675F02">
      <w:r>
        <w:t>For a floor reference, see the photo on the next page.</w:t>
      </w:r>
    </w:p>
    <w:p w:rsidR="001664D9" w:rsidRDefault="00675F02">
      <w:r>
        <w:rPr>
          <w:noProof/>
        </w:rPr>
        <w:lastRenderedPageBreak/>
        <w:drawing>
          <wp:inline distT="0" distB="0" distL="0" distR="0">
            <wp:extent cx="9834563" cy="5709826"/>
            <wp:effectExtent l="508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859399" cy="572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64D9" w:rsidSect="00AF2CC7">
      <w:pgSz w:w="12240" w:h="15840"/>
      <w:pgMar w:top="720" w:right="43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25622"/>
    <w:multiLevelType w:val="hybridMultilevel"/>
    <w:tmpl w:val="47609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7B3DA6"/>
    <w:multiLevelType w:val="hybridMultilevel"/>
    <w:tmpl w:val="957428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F02"/>
    <w:rsid w:val="0006351B"/>
    <w:rsid w:val="00082E17"/>
    <w:rsid w:val="001664D9"/>
    <w:rsid w:val="001801E6"/>
    <w:rsid w:val="001C0992"/>
    <w:rsid w:val="005E5021"/>
    <w:rsid w:val="00675F02"/>
    <w:rsid w:val="006F2852"/>
    <w:rsid w:val="00735A24"/>
    <w:rsid w:val="00967321"/>
    <w:rsid w:val="00AF2CC7"/>
    <w:rsid w:val="00AF5DBD"/>
    <w:rsid w:val="00B44E4E"/>
    <w:rsid w:val="00C40387"/>
    <w:rsid w:val="00ED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958766-78C3-4158-AF4D-E1F1A915D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F0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5F0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5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Hicks, Cameron</dc:creator>
  <cp:keywords/>
  <dc:description/>
  <cp:lastModifiedBy>Hicks, Cameron</cp:lastModifiedBy>
  <cp:revision>2</cp:revision>
  <dcterms:created xsi:type="dcterms:W3CDTF">2015-06-15T23:57:00Z</dcterms:created>
  <dcterms:modified xsi:type="dcterms:W3CDTF">2015-06-16T03:45:00Z</dcterms:modified>
</cp:coreProperties>
</file>