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3505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1/16/18 Agenda/Notes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January 16, 2018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6:34 PM</w:t>
      </w:r>
    </w:p>
    <w:p w:rsidR="00000000" w:rsidRDefault="00C3505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Open Roles: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Artist Alley (Marissa said she'd do this)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Concessions Manager (Dillon)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Front Table Manager (Sam)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Paint and Take Manager (Aaron Steele)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Vendor Liaison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Other Club Liaison (tentatively Aaron)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CCG Tourney Coordinator (Dillon)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 Manager</w:t>
      </w:r>
    </w:p>
    <w:p w:rsidR="00000000" w:rsidRDefault="00C3505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Updating the bible, go through it in its current stance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roles do we need SOP for?</w:t>
      </w:r>
    </w:p>
    <w:p w:rsidR="00000000" w:rsidRDefault="00C3505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 manager</w:t>
      </w:r>
    </w:p>
    <w:p w:rsidR="00000000" w:rsidRDefault="00C3505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Artist Alley Manager</w:t>
      </w:r>
    </w:p>
    <w:p w:rsidR="00000000" w:rsidRDefault="00C3505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Concessions Manager</w:t>
      </w:r>
    </w:p>
    <w:p w:rsidR="00000000" w:rsidRDefault="00C3505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Front Table Manager</w:t>
      </w:r>
    </w:p>
    <w:p w:rsidR="00000000" w:rsidRDefault="00C3505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Paint and Take Manager</w:t>
      </w:r>
    </w:p>
    <w:p w:rsidR="00000000" w:rsidRDefault="00C3505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Vendor Liaison</w:t>
      </w:r>
    </w:p>
    <w:p w:rsidR="00000000" w:rsidRDefault="00C3505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Other Club</w:t>
      </w:r>
      <w:r>
        <w:rPr>
          <w:rFonts w:ascii="Calibri" w:eastAsia="Times New Roman" w:hAnsi="Calibri" w:cs="Calibri"/>
          <w:sz w:val="22"/>
          <w:szCs w:val="22"/>
        </w:rPr>
        <w:t xml:space="preserve"> Liaison</w:t>
      </w:r>
    </w:p>
    <w:p w:rsidR="00000000" w:rsidRDefault="00C3505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CCG Tourney</w:t>
      </w:r>
    </w:p>
    <w:p w:rsidR="00000000" w:rsidRDefault="00C35059">
      <w:pPr>
        <w:numPr>
          <w:ilvl w:val="2"/>
          <w:numId w:val="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 Manager</w:t>
      </w:r>
    </w:p>
    <w:p w:rsidR="00000000" w:rsidRDefault="00C3505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Call to action poster</w:t>
      </w:r>
    </w:p>
    <w:p w:rsidR="00000000" w:rsidRDefault="00C3505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Things Berman needs to do:</w:t>
      </w:r>
    </w:p>
    <w:p w:rsidR="00000000" w:rsidRDefault="00C35059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Send out messages to all vendors </w:t>
      </w:r>
    </w:p>
    <w:p w:rsidR="00000000" w:rsidRDefault="00C3505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SVN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actualness of sched</w:t>
      </w:r>
    </w:p>
    <w:p w:rsidR="00000000" w:rsidRDefault="00C35059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$100 a year, we don't actually really use it we could either try to force it more and optimize </w:t>
      </w:r>
      <w:r>
        <w:rPr>
          <w:rFonts w:ascii="Calibri" w:eastAsia="Times New Roman" w:hAnsi="Calibri" w:cs="Calibri"/>
          <w:sz w:val="22"/>
          <w:szCs w:val="22"/>
        </w:rPr>
        <w:t>it since the first year we used it it went over well, or we can go to a google calendar/physical ticket system.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Photography area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Krispy kremes at nano?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i/>
          <w:iCs/>
          <w:sz w:val="44"/>
          <w:szCs w:val="44"/>
        </w:rPr>
        <w:t>"Fuck you, no donuts"</w:t>
      </w:r>
    </w:p>
    <w:p w:rsidR="00000000" w:rsidRDefault="00C35059">
      <w:pPr>
        <w:numPr>
          <w:ilvl w:val="0"/>
          <w:numId w:val="3"/>
        </w:numPr>
        <w:ind w:left="48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m.l.guillory, 2018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Email parpart about act fair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Attendance: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Mariss</w:t>
      </w:r>
      <w:r>
        <w:rPr>
          <w:rFonts w:ascii="Calibri" w:hAnsi="Calibri" w:cs="Calibri"/>
          <w:sz w:val="22"/>
          <w:szCs w:val="22"/>
        </w:rPr>
        <w:t>a Guillory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Sam Beinlich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Eli Chisholm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Kelsey Kitzelman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Carl Petersen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Aaron Curry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Dillon Johnson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Quincton Rush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Michael Krause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Dylan Merrifield</w:t>
      </w:r>
    </w:p>
    <w:p w:rsidR="00000000" w:rsidRDefault="00C350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Rachel Groth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E3F"/>
    <w:multiLevelType w:val="multilevel"/>
    <w:tmpl w:val="25A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D31957"/>
    <w:multiLevelType w:val="multilevel"/>
    <w:tmpl w:val="B03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B40978"/>
    <w:multiLevelType w:val="multilevel"/>
    <w:tmpl w:val="CEF8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59"/>
    <w:rsid w:val="00C3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AC538-917A-499F-BF7A-C7793B0C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xrachel.the.greatx@gmail.com</dc:creator>
  <cp:keywords/>
  <dc:description/>
  <cp:lastModifiedBy>xrachel.the.greatx@gmail.com</cp:lastModifiedBy>
  <cp:revision>2</cp:revision>
  <dcterms:created xsi:type="dcterms:W3CDTF">2018-01-24T02:14:00Z</dcterms:created>
  <dcterms:modified xsi:type="dcterms:W3CDTF">2018-01-24T02:14:00Z</dcterms:modified>
</cp:coreProperties>
</file>