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CC052" w14:textId="77777777" w:rsidR="00C9682D" w:rsidRPr="00C9682D" w:rsidRDefault="00C9682D" w:rsidP="00DB7A42">
      <w:pPr>
        <w:rPr>
          <w:b/>
        </w:rPr>
      </w:pPr>
      <w:r>
        <w:rPr>
          <w:b/>
        </w:rPr>
        <w:t>Declaration of i</w:t>
      </w:r>
      <w:r w:rsidRPr="00C9682D">
        <w:rPr>
          <w:b/>
        </w:rPr>
        <w:t>nterest</w:t>
      </w:r>
      <w:r>
        <w:rPr>
          <w:b/>
        </w:rPr>
        <w:t>s</w:t>
      </w:r>
    </w:p>
    <w:p w14:paraId="63FAF5E9" w14:textId="77777777" w:rsidR="00C9682D" w:rsidRDefault="00C9682D" w:rsidP="00DB7A42"/>
    <w:p w14:paraId="2DB8C99B" w14:textId="13A83494" w:rsidR="00F20DAA" w:rsidRPr="00146668" w:rsidRDefault="003F2159" w:rsidP="00146668">
      <w:pPr>
        <w:rPr>
          <w:rFonts w:cs="AdvOT596495f2"/>
        </w:rPr>
      </w:pPr>
      <w:sdt>
        <w:sdtPr>
          <w:id w:val="26157764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C51E9">
            <w:rPr>
              <w:rFonts w:ascii="MS Gothic" w:eastAsia="MS Gothic" w:hAnsi="MS Gothic" w:hint="eastAsia"/>
            </w:rPr>
            <w:t>☒</w:t>
          </w:r>
        </w:sdtContent>
      </w:sdt>
      <w:r w:rsidR="00C9682D" w:rsidRPr="008162B1">
        <w:rPr>
          <w:rFonts w:ascii="Times New Roman" w:hAnsi="Times New Roman" w:cs="Times New Roman"/>
          <w:sz w:val="24"/>
          <w:szCs w:val="24"/>
        </w:rPr>
        <w:t xml:space="preserve"> </w:t>
      </w:r>
      <w:r w:rsidR="00DB7A42" w:rsidRPr="00146668">
        <w:rPr>
          <w:rFonts w:cs="Times New Roman"/>
        </w:rPr>
        <w:t xml:space="preserve">The authors </w:t>
      </w:r>
      <w:r w:rsidR="00146668" w:rsidRPr="00146668">
        <w:rPr>
          <w:rFonts w:cs="Times New Roman"/>
        </w:rPr>
        <w:t>declare that they have</w:t>
      </w:r>
      <w:r w:rsidR="00DB7A42" w:rsidRPr="00146668">
        <w:rPr>
          <w:rFonts w:cs="Times New Roman"/>
        </w:rPr>
        <w:t xml:space="preserve"> no known </w:t>
      </w:r>
      <w:r w:rsidR="00146668" w:rsidRPr="00146668">
        <w:rPr>
          <w:rFonts w:cs="Times New Roman"/>
        </w:rPr>
        <w:t>competing</w:t>
      </w:r>
      <w:r w:rsidR="00146668">
        <w:rPr>
          <w:rFonts w:cs="Times New Roman"/>
        </w:rPr>
        <w:t xml:space="preserve"> financial</w:t>
      </w:r>
      <w:r w:rsidR="00146668" w:rsidRPr="00146668">
        <w:rPr>
          <w:rFonts w:cs="Times New Roman"/>
        </w:rPr>
        <w:t xml:space="preserve"> </w:t>
      </w:r>
      <w:r w:rsidR="00DB7A42" w:rsidRPr="00146668">
        <w:rPr>
          <w:rFonts w:cs="Times New Roman"/>
        </w:rPr>
        <w:t>interest</w:t>
      </w:r>
      <w:r w:rsidR="00146668" w:rsidRPr="00146668">
        <w:rPr>
          <w:rFonts w:cs="Times New Roman"/>
        </w:rPr>
        <w:t>s</w:t>
      </w:r>
      <w:r w:rsidR="00DB7A42" w:rsidRPr="00146668">
        <w:rPr>
          <w:rFonts w:cs="Times New Roman"/>
        </w:rPr>
        <w:t xml:space="preserve"> </w:t>
      </w:r>
      <w:r w:rsidR="00146668">
        <w:rPr>
          <w:rFonts w:cs="Times New Roman"/>
        </w:rPr>
        <w:t>or personal relationships that could have appeared to influence the work reported in this paper.</w:t>
      </w:r>
    </w:p>
    <w:p w14:paraId="251B109C" w14:textId="77777777" w:rsidR="00146668" w:rsidRPr="00146668" w:rsidRDefault="00146668" w:rsidP="00146668">
      <w:pPr>
        <w:rPr>
          <w:rFonts w:cs="AdvOT596495f2+fb"/>
        </w:rPr>
      </w:pPr>
    </w:p>
    <w:p w14:paraId="1A58E739" w14:textId="77777777" w:rsidR="00DB7A42" w:rsidRPr="00146668" w:rsidRDefault="003F2159" w:rsidP="00DB7A42">
      <w:pPr>
        <w:pStyle w:val="Default"/>
        <w:rPr>
          <w:rFonts w:asciiTheme="minorHAnsi" w:hAnsiTheme="minorHAnsi"/>
          <w:sz w:val="22"/>
          <w:szCs w:val="22"/>
        </w:rPr>
      </w:pPr>
      <w:sdt>
        <w:sdtPr>
          <w:rPr>
            <w:rFonts w:asciiTheme="minorHAnsi" w:hAnsiTheme="minorHAnsi"/>
            <w:sz w:val="22"/>
            <w:szCs w:val="22"/>
          </w:rPr>
          <w:id w:val="-16742586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B7A42" w:rsidRPr="00146668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DB7A42" w:rsidRPr="00146668">
        <w:rPr>
          <w:rFonts w:asciiTheme="minorHAnsi" w:hAnsiTheme="minorHAnsi"/>
          <w:sz w:val="22"/>
          <w:szCs w:val="22"/>
        </w:rPr>
        <w:t xml:space="preserve">The authors declare the following </w:t>
      </w:r>
      <w:r w:rsidR="00146668">
        <w:rPr>
          <w:rFonts w:asciiTheme="minorHAnsi" w:hAnsiTheme="minorHAnsi"/>
          <w:color w:val="2B3244"/>
          <w:sz w:val="22"/>
          <w:szCs w:val="22"/>
        </w:rPr>
        <w:t>financial interests/</w:t>
      </w:r>
      <w:r w:rsidR="00C9682D" w:rsidRPr="00146668">
        <w:rPr>
          <w:rFonts w:asciiTheme="minorHAnsi" w:hAnsiTheme="minorHAnsi"/>
          <w:color w:val="2B3244"/>
          <w:sz w:val="22"/>
          <w:szCs w:val="22"/>
        </w:rPr>
        <w:t xml:space="preserve">personal relationships </w:t>
      </w:r>
      <w:r w:rsidR="00DB7A42" w:rsidRPr="00146668">
        <w:rPr>
          <w:rFonts w:asciiTheme="minorHAnsi" w:hAnsiTheme="minorHAnsi"/>
          <w:sz w:val="22"/>
          <w:szCs w:val="22"/>
        </w:rPr>
        <w:t xml:space="preserve">which may be considered as potential </w:t>
      </w:r>
      <w:r w:rsidR="000945BF">
        <w:rPr>
          <w:rFonts w:asciiTheme="minorHAnsi" w:hAnsiTheme="minorHAnsi"/>
          <w:sz w:val="22"/>
          <w:szCs w:val="22"/>
        </w:rPr>
        <w:t xml:space="preserve">competing </w:t>
      </w:r>
      <w:r w:rsidR="00DB7A42" w:rsidRPr="00146668">
        <w:rPr>
          <w:rFonts w:asciiTheme="minorHAnsi" w:hAnsiTheme="minorHAnsi"/>
          <w:sz w:val="22"/>
          <w:szCs w:val="22"/>
        </w:rPr>
        <w:t>interest</w:t>
      </w:r>
      <w:r w:rsidR="000945BF">
        <w:rPr>
          <w:rFonts w:asciiTheme="minorHAnsi" w:hAnsiTheme="minorHAnsi"/>
          <w:sz w:val="22"/>
          <w:szCs w:val="22"/>
        </w:rPr>
        <w:t>s</w:t>
      </w:r>
      <w:r w:rsidR="00DB7A42" w:rsidRPr="00146668">
        <w:rPr>
          <w:rFonts w:asciiTheme="minorHAnsi" w:hAnsiTheme="minorHAnsi"/>
          <w:sz w:val="22"/>
          <w:szCs w:val="22"/>
        </w:rPr>
        <w:t xml:space="preserve">: </w:t>
      </w:r>
    </w:p>
    <w:p w14:paraId="5FAB322C" w14:textId="77777777" w:rsidR="00DB7A42" w:rsidRPr="00146668" w:rsidRDefault="00DB7A42" w:rsidP="00DB7A42">
      <w:pPr>
        <w:pStyle w:val="Default"/>
        <w:rPr>
          <w:rFonts w:asciiTheme="minorHAnsi" w:hAnsiTheme="minorHAnsi"/>
          <w:sz w:val="22"/>
          <w:szCs w:val="22"/>
        </w:rPr>
      </w:pPr>
      <w:r w:rsidRPr="00146668">
        <w:rPr>
          <w:rFonts w:asciiTheme="minorHAnsi" w:hAnsiTheme="minorHAnsi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DF0F649" wp14:editId="2025505F">
                <wp:simplePos x="0" y="0"/>
                <wp:positionH relativeFrom="column">
                  <wp:posOffset>53340</wp:posOffset>
                </wp:positionH>
                <wp:positionV relativeFrom="paragraph">
                  <wp:posOffset>326390</wp:posOffset>
                </wp:positionV>
                <wp:extent cx="6248400" cy="13716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29FC10" w14:textId="77777777" w:rsidR="00DB7A42" w:rsidRDefault="00DB7A4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.2pt;margin-top:25.7pt;width:492pt;height:10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">
                <v:textbox>
                  <w:txbxContent>
                    <w:p w:rsidR="00DB7A42" w:rsidRDefault="00DB7A42"/>
                  </w:txbxContent>
                </v:textbox>
                <w10:wrap type="square"/>
              </v:shape>
            </w:pict>
          </mc:Fallback>
        </mc:AlternateContent>
      </w:r>
    </w:p>
    <w:p w14:paraId="45B0B23A" w14:textId="77777777" w:rsidR="00DB7A42" w:rsidRDefault="00DB7A42" w:rsidP="00DB7A42">
      <w:pPr>
        <w:pStyle w:val="Default"/>
        <w:rPr>
          <w:sz w:val="22"/>
          <w:szCs w:val="22"/>
        </w:rPr>
      </w:pPr>
    </w:p>
    <w:p w14:paraId="26B238A8" w14:textId="77777777" w:rsidR="00DB7A42" w:rsidRDefault="00DB7A42" w:rsidP="00DB7A42">
      <w:pPr>
        <w:pStyle w:val="Default"/>
        <w:rPr>
          <w:sz w:val="22"/>
          <w:szCs w:val="22"/>
        </w:rPr>
      </w:pPr>
    </w:p>
    <w:p w14:paraId="1E3459DA" w14:textId="77777777" w:rsidR="00DB7A42" w:rsidRDefault="00DB7A42" w:rsidP="00DB7A42"/>
    <w:p w14:paraId="5967CB59" w14:textId="77777777" w:rsidR="00084A89" w:rsidRDefault="00084A89"/>
    <w:sectPr w:rsidR="00084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37A98C" w14:textId="77777777" w:rsidR="003F2159" w:rsidRDefault="003F2159" w:rsidP="00D162D2">
      <w:r>
        <w:separator/>
      </w:r>
    </w:p>
  </w:endnote>
  <w:endnote w:type="continuationSeparator" w:id="0">
    <w:p w14:paraId="707F1867" w14:textId="77777777" w:rsidR="003F2159" w:rsidRDefault="003F2159" w:rsidP="00D16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vOT596495f2"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dvOT596495f2+fb"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B0CFF6" w14:textId="77777777" w:rsidR="003F2159" w:rsidRDefault="003F2159" w:rsidP="00D162D2">
      <w:r>
        <w:separator/>
      </w:r>
    </w:p>
  </w:footnote>
  <w:footnote w:type="continuationSeparator" w:id="0">
    <w:p w14:paraId="36E94A81" w14:textId="77777777" w:rsidR="003F2159" w:rsidRDefault="003F2159" w:rsidP="00D162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7A42"/>
    <w:rsid w:val="00084A89"/>
    <w:rsid w:val="000945BF"/>
    <w:rsid w:val="00100BBA"/>
    <w:rsid w:val="00146668"/>
    <w:rsid w:val="001C6814"/>
    <w:rsid w:val="003169C6"/>
    <w:rsid w:val="003C51E9"/>
    <w:rsid w:val="003F2159"/>
    <w:rsid w:val="006A36F7"/>
    <w:rsid w:val="00717236"/>
    <w:rsid w:val="008162B1"/>
    <w:rsid w:val="00C9682D"/>
    <w:rsid w:val="00D162D2"/>
    <w:rsid w:val="00DB7A42"/>
    <w:rsid w:val="00E8535A"/>
    <w:rsid w:val="00F20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F658C2"/>
  <w15:chartTrackingRefBased/>
  <w15:docId w15:val="{9EF6CCE6-6692-4ACE-9EF3-1FF9BA327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7A42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B7A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162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62D2"/>
  </w:style>
  <w:style w:type="paragraph" w:styleId="Footer">
    <w:name w:val="footer"/>
    <w:basedOn w:val="Normal"/>
    <w:link w:val="FooterChar"/>
    <w:uiPriority w:val="99"/>
    <w:unhideWhenUsed/>
    <w:rsid w:val="00D162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62D2"/>
  </w:style>
  <w:style w:type="paragraph" w:styleId="NormalWeb">
    <w:name w:val="Normal (Web)"/>
    <w:basedOn w:val="Normal"/>
    <w:uiPriority w:val="99"/>
    <w:unhideWhenUsed/>
    <w:rsid w:val="00C9682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0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Fennell, Catriona (ELS-AMS)</dc:creator>
  <cp:keywords/>
  <dc:description/>
  <cp:lastModifiedBy>Forshaw, Rachel Joy</cp:lastModifiedBy>
  <cp:revision>2</cp:revision>
  <dcterms:created xsi:type="dcterms:W3CDTF">2022-06-15T08:19:00Z</dcterms:created>
  <dcterms:modified xsi:type="dcterms:W3CDTF">2022-06-15T08:19:00Z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49ac42a-3eb4-4074-b885-aea26bd6241e_Enabled">
    <vt:lpwstr>true</vt:lpwstr>
  </property>
  <property fmtid="{D5CDD505-2E9C-101B-9397-08002B2CF9AE}" pid="3" name="MSIP_Label_549ac42a-3eb4-4074-b885-aea26bd6241e_SetDate">
    <vt:lpwstr>2022-01-12T09:16:29Z</vt:lpwstr>
  </property>
  <property fmtid="{D5CDD505-2E9C-101B-9397-08002B2CF9AE}" pid="4" name="MSIP_Label_549ac42a-3eb4-4074-b885-aea26bd6241e_Method">
    <vt:lpwstr>Standard</vt:lpwstr>
  </property>
  <property fmtid="{D5CDD505-2E9C-101B-9397-08002B2CF9AE}" pid="5" name="MSIP_Label_549ac42a-3eb4-4074-b885-aea26bd6241e_Name">
    <vt:lpwstr>General Business</vt:lpwstr>
  </property>
  <property fmtid="{D5CDD505-2E9C-101B-9397-08002B2CF9AE}" pid="6" name="MSIP_Label_549ac42a-3eb4-4074-b885-aea26bd6241e_SiteId">
    <vt:lpwstr>9274ee3f-9425-4109-a27f-9fb15c10675d</vt:lpwstr>
  </property>
  <property fmtid="{D5CDD505-2E9C-101B-9397-08002B2CF9AE}" pid="7" name="MSIP_Label_549ac42a-3eb4-4074-b885-aea26bd6241e_ActionId">
    <vt:lpwstr>cb91c508-4733-4459-9e4e-046cb21c2afb</vt:lpwstr>
  </property>
  <property fmtid="{D5CDD505-2E9C-101B-9397-08002B2CF9AE}" pid="8" name="MSIP_Label_549ac42a-3eb4-4074-b885-aea26bd6241e_ContentBits">
    <vt:lpwstr>0</vt:lpwstr>
  </property>
</Properties>
</file>