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8D" w:rsidRPr="0015548D" w:rsidRDefault="00754CA5" w:rsidP="0015548D">
      <w:pPr>
        <w:pStyle w:val="NormalWeb"/>
        <w:spacing w:before="0" w:beforeAutospacing="0" w:after="160" w:afterAutospacing="0"/>
        <w:jc w:val="center"/>
        <w:rPr>
          <w:rFonts w:ascii="Helvetica Neue for IB" w:hAnsi="Helvetica Neue for IB"/>
          <w:b/>
          <w:sz w:val="36"/>
        </w:rPr>
      </w:pPr>
      <w:r>
        <w:rPr>
          <w:rFonts w:ascii="Helvetica Neue for IB" w:hAnsi="Helvetica Neue for IB"/>
          <w:b/>
          <w:sz w:val="36"/>
        </w:rPr>
        <w:br/>
      </w:r>
      <w:r w:rsidR="0015548D" w:rsidRPr="0015548D">
        <w:rPr>
          <w:rFonts w:ascii="Helvetica Neue for IB" w:hAnsi="Helvetica Neue for IB"/>
          <w:b/>
          <w:sz w:val="36"/>
        </w:rPr>
        <w:t xml:space="preserve">Interbrand reconoce a Zara como la marca </w:t>
      </w:r>
      <w:r w:rsidR="0015548D">
        <w:rPr>
          <w:rFonts w:ascii="Helvetica Neue for IB" w:hAnsi="Helvetica Neue for IB"/>
          <w:b/>
          <w:sz w:val="36"/>
        </w:rPr>
        <w:br/>
      </w:r>
      <w:r w:rsidR="0015548D" w:rsidRPr="0015548D">
        <w:rPr>
          <w:rFonts w:ascii="Helvetica Neue for IB" w:hAnsi="Helvetica Neue for IB"/>
          <w:b/>
          <w:sz w:val="36"/>
        </w:rPr>
        <w:t>más valiosa de España</w:t>
      </w:r>
    </w:p>
    <w:p w:rsidR="0015548D" w:rsidRPr="00754CA5" w:rsidRDefault="0015548D" w:rsidP="0015548D">
      <w:pPr>
        <w:pStyle w:val="NormalWeb"/>
        <w:numPr>
          <w:ilvl w:val="0"/>
          <w:numId w:val="7"/>
        </w:numPr>
        <w:spacing w:before="0" w:beforeAutospacing="0" w:after="160" w:afterAutospacing="0"/>
        <w:jc w:val="both"/>
        <w:rPr>
          <w:rFonts w:ascii="Helvetica Neue for IB" w:hAnsi="Helvetica Neue for IB"/>
          <w:b/>
          <w:sz w:val="20"/>
        </w:rPr>
      </w:pPr>
      <w:r w:rsidRPr="00754CA5">
        <w:rPr>
          <w:rFonts w:ascii="Helvetica Neue for IB" w:hAnsi="Helvetica Neue for IB"/>
          <w:sz w:val="20"/>
        </w:rPr>
        <w:t>Interbrand Madrid publica Mejores Marcas Españolas 2017, el informe que recoge las 30 marcas más valiosas del país.</w:t>
      </w:r>
    </w:p>
    <w:p w:rsidR="0015548D" w:rsidRPr="00754CA5" w:rsidRDefault="00495AC9" w:rsidP="0015548D">
      <w:pPr>
        <w:pStyle w:val="NormalWeb"/>
        <w:numPr>
          <w:ilvl w:val="0"/>
          <w:numId w:val="7"/>
        </w:numPr>
        <w:spacing w:before="0" w:beforeAutospacing="0" w:after="160" w:afterAutospacing="0"/>
        <w:jc w:val="both"/>
        <w:rPr>
          <w:rFonts w:ascii="Helvetica Neue for IB" w:hAnsi="Helvetica Neue for IB"/>
          <w:b/>
          <w:sz w:val="20"/>
        </w:rPr>
      </w:pPr>
      <w:r w:rsidRPr="00754CA5">
        <w:rPr>
          <w:rFonts w:ascii="Helvetica Neue for IB" w:hAnsi="Helvetica Neue for IB"/>
          <w:sz w:val="20"/>
        </w:rPr>
        <w:t xml:space="preserve">Movistar y </w:t>
      </w:r>
      <w:r w:rsidR="00754CA5">
        <w:rPr>
          <w:rFonts w:ascii="Helvetica Neue for IB" w:hAnsi="Helvetica Neue for IB"/>
          <w:sz w:val="20"/>
        </w:rPr>
        <w:t xml:space="preserve">Banco </w:t>
      </w:r>
      <w:r w:rsidRPr="00754CA5">
        <w:rPr>
          <w:rFonts w:ascii="Helvetica Neue for IB" w:hAnsi="Helvetica Neue for IB"/>
          <w:sz w:val="20"/>
        </w:rPr>
        <w:t>Santander completan el TOP 3 del informe.</w:t>
      </w:r>
    </w:p>
    <w:p w:rsidR="0015548D" w:rsidRPr="00754CA5" w:rsidRDefault="00486C79" w:rsidP="0015548D">
      <w:pPr>
        <w:pStyle w:val="NormalWeb"/>
        <w:numPr>
          <w:ilvl w:val="0"/>
          <w:numId w:val="7"/>
        </w:numPr>
        <w:spacing w:before="0" w:beforeAutospacing="0" w:after="160" w:afterAutospacing="0"/>
        <w:jc w:val="both"/>
        <w:rPr>
          <w:rFonts w:ascii="Helvetica Neue for IB" w:hAnsi="Helvetica Neue for IB"/>
          <w:b/>
          <w:sz w:val="20"/>
        </w:rPr>
      </w:pPr>
      <w:r>
        <w:rPr>
          <w:rFonts w:ascii="Helvetica Neue for IB" w:hAnsi="Helvetica Neue for IB"/>
          <w:sz w:val="20"/>
        </w:rPr>
        <w:t>Estrella</w:t>
      </w:r>
      <w:r w:rsidR="00495AC9" w:rsidRPr="00754CA5">
        <w:rPr>
          <w:rFonts w:ascii="Helvetica Neue for IB" w:hAnsi="Helvetica Neue for IB"/>
          <w:sz w:val="20"/>
        </w:rPr>
        <w:t xml:space="preserve"> Galicia y Sanitas entran por primera vez en 27º y 29º lugar, respectivamente.</w:t>
      </w:r>
    </w:p>
    <w:p w:rsidR="0015548D" w:rsidRPr="0015548D" w:rsidRDefault="0015548D" w:rsidP="0015548D">
      <w:pPr>
        <w:pStyle w:val="NormalWeb"/>
        <w:spacing w:before="0" w:beforeAutospacing="0" w:after="160" w:afterAutospacing="0"/>
        <w:jc w:val="both"/>
        <w:rPr>
          <w:rFonts w:ascii="Helvetica Neue for IB" w:hAnsi="Helvetica Neue for IB"/>
          <w:sz w:val="22"/>
        </w:rPr>
      </w:pPr>
      <w:r w:rsidRPr="0015548D">
        <w:rPr>
          <w:rFonts w:ascii="Helvetica Neue for IB" w:hAnsi="Helvetica Neue for IB"/>
          <w:b/>
          <w:sz w:val="22"/>
        </w:rPr>
        <w:t xml:space="preserve">Madrid, 18 de enero de 2018.- </w:t>
      </w:r>
      <w:r w:rsidRPr="0015548D">
        <w:rPr>
          <w:rFonts w:ascii="Helvetica Neue for IB" w:hAnsi="Helvetica Neue for IB"/>
          <w:sz w:val="22"/>
        </w:rPr>
        <w:t xml:space="preserve">Zara, Movistar y </w:t>
      </w:r>
      <w:r w:rsidR="00754CA5">
        <w:rPr>
          <w:rFonts w:ascii="Helvetica Neue for IB" w:hAnsi="Helvetica Neue for IB"/>
          <w:sz w:val="22"/>
        </w:rPr>
        <w:t xml:space="preserve">Banco </w:t>
      </w:r>
      <w:r w:rsidRPr="0015548D">
        <w:rPr>
          <w:rFonts w:ascii="Helvetica Neue for IB" w:hAnsi="Helvetica Neue for IB"/>
          <w:sz w:val="22"/>
        </w:rPr>
        <w:t xml:space="preserve">Santander son las tres marcas más valiosas de España, según el </w:t>
      </w:r>
      <w:r w:rsidRPr="0015548D">
        <w:rPr>
          <w:rFonts w:ascii="Helvetica Neue for IB" w:hAnsi="Helvetica Neue for IB"/>
          <w:i/>
          <w:sz w:val="22"/>
        </w:rPr>
        <w:t>ranking</w:t>
      </w:r>
      <w:r w:rsidRPr="0015548D">
        <w:rPr>
          <w:rFonts w:ascii="Helvetica Neue for IB" w:hAnsi="Helvetica Neue for IB"/>
          <w:sz w:val="22"/>
        </w:rPr>
        <w:t xml:space="preserve"> Mejores Marcas Españolas 2017, publicado hoy por la consultora </w:t>
      </w:r>
      <w:r w:rsidR="00495AC9">
        <w:rPr>
          <w:rFonts w:ascii="Helvetica Neue for IB" w:hAnsi="Helvetica Neue for IB"/>
          <w:sz w:val="22"/>
        </w:rPr>
        <w:t xml:space="preserve">estratégica </w:t>
      </w:r>
      <w:r w:rsidRPr="0015548D">
        <w:rPr>
          <w:rFonts w:ascii="Helvetica Neue for IB" w:hAnsi="Helvetica Neue for IB"/>
          <w:sz w:val="22"/>
        </w:rPr>
        <w:t>de marca global Interbrand. La séptima edición de este informe recoge las 30 marcas más valiosas del país, así como cinco “</w:t>
      </w:r>
      <w:proofErr w:type="spellStart"/>
      <w:r w:rsidRPr="0015548D">
        <w:rPr>
          <w:rFonts w:ascii="Helvetica Neue for IB" w:hAnsi="Helvetica Neue for IB"/>
          <w:sz w:val="22"/>
        </w:rPr>
        <w:t>Brands</w:t>
      </w:r>
      <w:proofErr w:type="spellEnd"/>
      <w:r w:rsidRPr="0015548D">
        <w:rPr>
          <w:rFonts w:ascii="Helvetica Neue for IB" w:hAnsi="Helvetica Neue for IB"/>
          <w:sz w:val="22"/>
        </w:rPr>
        <w:t xml:space="preserve"> to </w:t>
      </w:r>
      <w:proofErr w:type="spellStart"/>
      <w:r w:rsidRPr="0015548D">
        <w:rPr>
          <w:rFonts w:ascii="Helvetica Neue for IB" w:hAnsi="Helvetica Neue for IB"/>
          <w:sz w:val="22"/>
        </w:rPr>
        <w:t>Watch</w:t>
      </w:r>
      <w:proofErr w:type="spellEnd"/>
      <w:r w:rsidRPr="0015548D">
        <w:rPr>
          <w:rFonts w:ascii="Helvetica Neue for IB" w:hAnsi="Helvetica Neue for IB"/>
          <w:sz w:val="22"/>
        </w:rPr>
        <w:t xml:space="preserve">”, </w:t>
      </w:r>
      <w:r w:rsidR="00A96ABB">
        <w:rPr>
          <w:rFonts w:ascii="Helvetica Neue for IB" w:hAnsi="Helvetica Neue for IB"/>
          <w:sz w:val="22"/>
        </w:rPr>
        <w:t>una selección de</w:t>
      </w:r>
      <w:r w:rsidRPr="0015548D">
        <w:rPr>
          <w:rFonts w:ascii="Helvetica Neue for IB" w:hAnsi="Helvetica Neue for IB"/>
          <w:sz w:val="22"/>
        </w:rPr>
        <w:t xml:space="preserve"> marcas disruptivas que </w:t>
      </w:r>
      <w:r w:rsidR="00495AC9">
        <w:rPr>
          <w:rFonts w:ascii="Helvetica Neue for IB" w:hAnsi="Helvetica Neue for IB"/>
          <w:sz w:val="22"/>
        </w:rPr>
        <w:t>están cambiando sus sectores</w:t>
      </w:r>
      <w:r w:rsidRPr="0015548D">
        <w:rPr>
          <w:rFonts w:ascii="Helvetica Neue for IB" w:hAnsi="Helvetica Neue for IB"/>
          <w:sz w:val="22"/>
        </w:rPr>
        <w:t>.</w:t>
      </w:r>
    </w:p>
    <w:p w:rsidR="0015548D" w:rsidRPr="0015548D" w:rsidRDefault="0015548D" w:rsidP="0015548D">
      <w:pPr>
        <w:pStyle w:val="NormalWeb"/>
        <w:spacing w:before="0" w:beforeAutospacing="0" w:after="160" w:afterAutospacing="0"/>
        <w:jc w:val="both"/>
        <w:rPr>
          <w:rFonts w:ascii="Helvetica Neue for IB" w:hAnsi="Helvetica Neue for IB"/>
          <w:sz w:val="22"/>
        </w:rPr>
      </w:pPr>
      <w:r w:rsidRPr="0015548D">
        <w:rPr>
          <w:rFonts w:ascii="Helvetica Neue for IB" w:hAnsi="Helvetica Neue for IB"/>
          <w:sz w:val="22"/>
        </w:rPr>
        <w:t xml:space="preserve">El tema elegido </w:t>
      </w:r>
      <w:r w:rsidR="00A96ABB">
        <w:rPr>
          <w:rFonts w:ascii="Helvetica Neue for IB" w:hAnsi="Helvetica Neue for IB"/>
          <w:sz w:val="22"/>
        </w:rPr>
        <w:t>en</w:t>
      </w:r>
      <w:r w:rsidRPr="0015548D">
        <w:rPr>
          <w:rFonts w:ascii="Helvetica Neue for IB" w:hAnsi="Helvetica Neue for IB"/>
          <w:sz w:val="22"/>
        </w:rPr>
        <w:t xml:space="preserve"> esta edición del </w:t>
      </w:r>
      <w:r w:rsidR="009C4360">
        <w:rPr>
          <w:rFonts w:ascii="Helvetica Neue for IB" w:hAnsi="Helvetica Neue for IB"/>
          <w:b/>
          <w:sz w:val="22"/>
          <w:u w:val="single"/>
        </w:rPr>
        <w:t>estudio bien</w:t>
      </w:r>
      <w:r w:rsidRPr="00A53E88">
        <w:rPr>
          <w:rFonts w:ascii="Helvetica Neue for IB" w:hAnsi="Helvetica Neue for IB"/>
          <w:b/>
          <w:sz w:val="22"/>
          <w:u w:val="single"/>
        </w:rPr>
        <w:t>al</w:t>
      </w:r>
      <w:r w:rsidRPr="0015548D">
        <w:rPr>
          <w:rFonts w:ascii="Helvetica Neue for IB" w:hAnsi="Helvetica Neue for IB"/>
          <w:sz w:val="22"/>
        </w:rPr>
        <w:t xml:space="preserve"> es “Dimensiones”</w:t>
      </w:r>
      <w:r w:rsidR="00A96ABB">
        <w:rPr>
          <w:rFonts w:ascii="Helvetica Neue for IB" w:hAnsi="Helvetica Neue for IB"/>
          <w:sz w:val="22"/>
        </w:rPr>
        <w:t>, que</w:t>
      </w:r>
      <w:r w:rsidRPr="0015548D">
        <w:rPr>
          <w:rFonts w:ascii="Helvetica Neue for IB" w:hAnsi="Helvetica Neue for IB"/>
          <w:sz w:val="22"/>
        </w:rPr>
        <w:t xml:space="preserve"> </w:t>
      </w:r>
      <w:r w:rsidR="00A96ABB">
        <w:rPr>
          <w:rFonts w:ascii="Helvetica Neue for IB" w:hAnsi="Helvetica Neue for IB"/>
          <w:sz w:val="22"/>
        </w:rPr>
        <w:t>reivindica</w:t>
      </w:r>
      <w:r w:rsidRPr="0015548D">
        <w:rPr>
          <w:rFonts w:ascii="Helvetica Neue for IB" w:hAnsi="Helvetica Neue for IB"/>
          <w:sz w:val="22"/>
        </w:rPr>
        <w:t xml:space="preserve">, por un lado, la dimensión internacional del crecimiento de las principales marcas de España y, por otro, el carácter multidimensional de las marcas, construidas a partir de múltiples factores que </w:t>
      </w:r>
      <w:r w:rsidR="00B741FA">
        <w:rPr>
          <w:rFonts w:ascii="Helvetica Neue for IB" w:hAnsi="Helvetica Neue for IB"/>
          <w:sz w:val="22"/>
        </w:rPr>
        <w:t>impactan en</w:t>
      </w:r>
      <w:r w:rsidRPr="0015548D">
        <w:rPr>
          <w:rFonts w:ascii="Helvetica Neue for IB" w:hAnsi="Helvetica Neue for IB"/>
          <w:sz w:val="22"/>
        </w:rPr>
        <w:t xml:space="preserve"> todas las áreas del negocio.</w:t>
      </w:r>
    </w:p>
    <w:p w:rsidR="0015548D" w:rsidRPr="0015548D" w:rsidRDefault="0015548D" w:rsidP="0015548D">
      <w:pPr>
        <w:pStyle w:val="NormalWeb"/>
        <w:spacing w:before="0" w:beforeAutospacing="0" w:after="160" w:afterAutospacing="0"/>
        <w:jc w:val="both"/>
        <w:rPr>
          <w:rFonts w:ascii="Helvetica Neue for IB" w:hAnsi="Helvetica Neue for IB"/>
          <w:b/>
          <w:sz w:val="22"/>
        </w:rPr>
      </w:pPr>
      <w:r w:rsidRPr="0015548D">
        <w:rPr>
          <w:rFonts w:ascii="Helvetica Neue for IB" w:hAnsi="Helvetica Neue for IB"/>
          <w:sz w:val="22"/>
        </w:rPr>
        <w:t xml:space="preserve">“Mejores Marcas Españolas 2017 es el único informe de valoración de marcas locales que elaborará Interbrand en Europa este año, no porque España sea un mercado europeo periférico que necesite un tratamiento especial, sino porque muchas de estas marcas forman parte de la vanguardia mundial y están a punto de alcanzar nuevas e importantes dimensiones, por lo que es merecido prestarles atención y reconocimiento a escala nacional e internacional”, señala el </w:t>
      </w:r>
      <w:r w:rsidRPr="0015548D">
        <w:rPr>
          <w:rFonts w:ascii="Helvetica Neue for IB" w:hAnsi="Helvetica Neue for IB"/>
          <w:b/>
          <w:sz w:val="22"/>
        </w:rPr>
        <w:t xml:space="preserve">CEO de Interbrand para EMEA &amp; </w:t>
      </w:r>
      <w:proofErr w:type="spellStart"/>
      <w:r w:rsidRPr="0015548D">
        <w:rPr>
          <w:rFonts w:ascii="Helvetica Neue for IB" w:hAnsi="Helvetica Neue for IB"/>
          <w:b/>
          <w:sz w:val="22"/>
        </w:rPr>
        <w:t>LatAm</w:t>
      </w:r>
      <w:proofErr w:type="spellEnd"/>
      <w:r w:rsidRPr="0015548D">
        <w:rPr>
          <w:rFonts w:ascii="Helvetica Neue for IB" w:hAnsi="Helvetica Neue for IB"/>
          <w:b/>
          <w:sz w:val="22"/>
        </w:rPr>
        <w:t>, Gonzalo Brujó.</w:t>
      </w:r>
    </w:p>
    <w:p w:rsidR="0015548D" w:rsidRPr="009B7C64" w:rsidRDefault="0015548D" w:rsidP="0015548D">
      <w:pPr>
        <w:pStyle w:val="NormalWeb"/>
        <w:spacing w:before="0" w:beforeAutospacing="0" w:after="160" w:afterAutospacing="0"/>
        <w:jc w:val="both"/>
        <w:rPr>
          <w:rFonts w:ascii="Helvetica Neue for IB" w:hAnsi="Helvetica Neue for IB"/>
          <w:b/>
          <w:sz w:val="22"/>
          <w:u w:val="single"/>
        </w:rPr>
      </w:pPr>
      <w:r w:rsidRPr="009B7C64">
        <w:rPr>
          <w:rFonts w:ascii="Helvetica Neue for IB" w:hAnsi="Helvetica Neue for IB"/>
          <w:b/>
          <w:sz w:val="22"/>
          <w:u w:val="single"/>
        </w:rPr>
        <w:t>Zara, líder por primera vez</w:t>
      </w:r>
    </w:p>
    <w:p w:rsidR="0015548D" w:rsidRPr="0015548D" w:rsidRDefault="0015548D" w:rsidP="0015548D">
      <w:pPr>
        <w:pStyle w:val="NormalWeb"/>
        <w:spacing w:before="0" w:beforeAutospacing="0" w:after="160" w:afterAutospacing="0"/>
        <w:jc w:val="both"/>
        <w:rPr>
          <w:rFonts w:ascii="Helvetica Neue for IB" w:hAnsi="Helvetica Neue for IB"/>
          <w:sz w:val="22"/>
        </w:rPr>
      </w:pPr>
      <w:r w:rsidRPr="0015548D">
        <w:rPr>
          <w:rFonts w:ascii="Helvetica Neue for IB" w:hAnsi="Helvetica Neue for IB"/>
          <w:sz w:val="22"/>
        </w:rPr>
        <w:t xml:space="preserve">Tras siete ediciones, la joya de la corona de Inditex, Zara, alcanza la primera posición del </w:t>
      </w:r>
      <w:r w:rsidRPr="0015548D">
        <w:rPr>
          <w:rFonts w:ascii="Helvetica Neue for IB" w:hAnsi="Helvetica Neue for IB"/>
          <w:i/>
          <w:sz w:val="22"/>
        </w:rPr>
        <w:t>ranking</w:t>
      </w:r>
      <w:r w:rsidRPr="0015548D">
        <w:rPr>
          <w:rFonts w:ascii="Helvetica Neue for IB" w:hAnsi="Helvetica Neue for IB"/>
          <w:sz w:val="22"/>
        </w:rPr>
        <w:t xml:space="preserve"> tras ver aumentado su valor un 45%, hasta los 15.452 millones de euros. Le sigue el gigante de las telecomunicaciones Movistar, con un valor de 10.646 millones de euros. Banco Santander (EUR 5.576 </w:t>
      </w:r>
      <w:proofErr w:type="spellStart"/>
      <w:r w:rsidRPr="0015548D">
        <w:rPr>
          <w:rFonts w:ascii="Helvetica Neue for IB" w:hAnsi="Helvetica Neue for IB"/>
          <w:sz w:val="22"/>
        </w:rPr>
        <w:t>mill</w:t>
      </w:r>
      <w:proofErr w:type="spellEnd"/>
      <w:r w:rsidRPr="0015548D">
        <w:rPr>
          <w:rFonts w:ascii="Helvetica Neue for IB" w:hAnsi="Helvetica Neue for IB"/>
          <w:sz w:val="22"/>
        </w:rPr>
        <w:t xml:space="preserve">.), BBVA (EUR 4.694 </w:t>
      </w:r>
      <w:proofErr w:type="spellStart"/>
      <w:r w:rsidRPr="0015548D">
        <w:rPr>
          <w:rFonts w:ascii="Helvetica Neue for IB" w:hAnsi="Helvetica Neue for IB"/>
          <w:sz w:val="22"/>
        </w:rPr>
        <w:t>mill</w:t>
      </w:r>
      <w:proofErr w:type="spellEnd"/>
      <w:r w:rsidRPr="0015548D">
        <w:rPr>
          <w:rFonts w:ascii="Helvetica Neue for IB" w:hAnsi="Helvetica Neue for IB"/>
          <w:sz w:val="22"/>
        </w:rPr>
        <w:t xml:space="preserve">.) y </w:t>
      </w:r>
      <w:proofErr w:type="spellStart"/>
      <w:r w:rsidRPr="0015548D">
        <w:rPr>
          <w:rFonts w:ascii="Helvetica Neue for IB" w:hAnsi="Helvetica Neue for IB"/>
          <w:sz w:val="22"/>
        </w:rPr>
        <w:t>Berhska</w:t>
      </w:r>
      <w:proofErr w:type="spellEnd"/>
      <w:r w:rsidRPr="0015548D">
        <w:rPr>
          <w:rFonts w:ascii="Helvetica Neue for IB" w:hAnsi="Helvetica Neue for IB"/>
          <w:sz w:val="22"/>
        </w:rPr>
        <w:t xml:space="preserve"> (EUR 1.415 </w:t>
      </w:r>
      <w:proofErr w:type="spellStart"/>
      <w:r w:rsidRPr="0015548D">
        <w:rPr>
          <w:rFonts w:ascii="Helvetica Neue for IB" w:hAnsi="Helvetica Neue for IB"/>
          <w:sz w:val="22"/>
        </w:rPr>
        <w:t>mill</w:t>
      </w:r>
      <w:proofErr w:type="spellEnd"/>
      <w:r w:rsidRPr="0015548D">
        <w:rPr>
          <w:rFonts w:ascii="Helvetica Neue for IB" w:hAnsi="Helvetica Neue for IB"/>
          <w:sz w:val="22"/>
        </w:rPr>
        <w:t>.) se mantienen en tercer, cuarto y quinto lugar, respectivamente.</w:t>
      </w:r>
    </w:p>
    <w:p w:rsidR="0015548D" w:rsidRPr="0015548D" w:rsidRDefault="0015548D" w:rsidP="0015548D">
      <w:pPr>
        <w:pStyle w:val="NormalWeb"/>
        <w:spacing w:before="0" w:beforeAutospacing="0" w:after="160" w:afterAutospacing="0"/>
        <w:jc w:val="both"/>
        <w:rPr>
          <w:rFonts w:ascii="Helvetica Neue for IB" w:hAnsi="Helvetica Neue for IB"/>
          <w:sz w:val="22"/>
        </w:rPr>
      </w:pPr>
      <w:r w:rsidRPr="0015548D">
        <w:rPr>
          <w:rFonts w:ascii="Helvetica Neue for IB" w:hAnsi="Helvetica Neue for IB"/>
          <w:sz w:val="22"/>
        </w:rPr>
        <w:t>Zara y Banco Santander son las dos únicas</w:t>
      </w:r>
      <w:r w:rsidR="00B741FA">
        <w:rPr>
          <w:rFonts w:ascii="Helvetica Neue for IB" w:hAnsi="Helvetica Neue for IB"/>
          <w:sz w:val="22"/>
        </w:rPr>
        <w:t xml:space="preserve"> marcas</w:t>
      </w:r>
      <w:r w:rsidRPr="0015548D">
        <w:rPr>
          <w:rFonts w:ascii="Helvetica Neue for IB" w:hAnsi="Helvetica Neue for IB"/>
          <w:sz w:val="22"/>
        </w:rPr>
        <w:t xml:space="preserve"> españolas que también tienen presencia en </w:t>
      </w:r>
      <w:r w:rsidR="00B741FA">
        <w:rPr>
          <w:rFonts w:ascii="Helvetica Neue for IB" w:hAnsi="Helvetica Neue for IB"/>
          <w:sz w:val="22"/>
        </w:rPr>
        <w:t>el informe</w:t>
      </w:r>
      <w:r w:rsidRPr="0015548D">
        <w:rPr>
          <w:rFonts w:ascii="Helvetica Neue for IB" w:hAnsi="Helvetica Neue for IB"/>
          <w:sz w:val="22"/>
        </w:rPr>
        <w:t xml:space="preserve"> </w:t>
      </w:r>
      <w:proofErr w:type="spellStart"/>
      <w:r w:rsidRPr="0015548D">
        <w:rPr>
          <w:rFonts w:ascii="Helvetica Neue for IB" w:hAnsi="Helvetica Neue for IB"/>
          <w:sz w:val="22"/>
        </w:rPr>
        <w:t>Best</w:t>
      </w:r>
      <w:proofErr w:type="spellEnd"/>
      <w:r w:rsidRPr="0015548D">
        <w:rPr>
          <w:rFonts w:ascii="Helvetica Neue for IB" w:hAnsi="Helvetica Neue for IB"/>
          <w:sz w:val="22"/>
        </w:rPr>
        <w:t xml:space="preserve"> Global </w:t>
      </w:r>
      <w:proofErr w:type="spellStart"/>
      <w:r w:rsidRPr="0015548D">
        <w:rPr>
          <w:rFonts w:ascii="Helvetica Neue for IB" w:hAnsi="Helvetica Neue for IB"/>
          <w:sz w:val="22"/>
        </w:rPr>
        <w:t>Brands</w:t>
      </w:r>
      <w:proofErr w:type="spellEnd"/>
      <w:r w:rsidRPr="0015548D">
        <w:rPr>
          <w:rFonts w:ascii="Helvetica Neue for IB" w:hAnsi="Helvetica Neue for IB"/>
          <w:sz w:val="22"/>
        </w:rPr>
        <w:t>, publicados anualmente por Interbrand.</w:t>
      </w:r>
    </w:p>
    <w:p w:rsidR="0015548D" w:rsidRPr="0015548D" w:rsidRDefault="0015548D" w:rsidP="0015548D">
      <w:pPr>
        <w:pStyle w:val="NormalWeb"/>
        <w:spacing w:before="0" w:beforeAutospacing="0" w:after="160" w:afterAutospacing="0"/>
        <w:jc w:val="both"/>
        <w:rPr>
          <w:rFonts w:ascii="Helvetica Neue for IB" w:hAnsi="Helvetica Neue for IB"/>
          <w:sz w:val="22"/>
        </w:rPr>
      </w:pPr>
      <w:r w:rsidRPr="0015548D">
        <w:rPr>
          <w:rFonts w:ascii="Helvetica Neue for IB" w:hAnsi="Helvetica Neue for IB"/>
          <w:sz w:val="22"/>
        </w:rPr>
        <w:t xml:space="preserve">El grupo Inditex posee tres de las marcas presentes en el top 10 de Mejores Marcas Españolas 2017 y todas ven crecer su valor en un porcentaje de doble dígito: Zara (#1), en un 45%, es la marca que más crece de todo el </w:t>
      </w:r>
      <w:r w:rsidR="00B741FA">
        <w:rPr>
          <w:rFonts w:ascii="Helvetica Neue for IB" w:hAnsi="Helvetica Neue for IB"/>
          <w:sz w:val="22"/>
        </w:rPr>
        <w:t>informe</w:t>
      </w:r>
      <w:r w:rsidRPr="0015548D">
        <w:rPr>
          <w:rFonts w:ascii="Helvetica Neue for IB" w:hAnsi="Helvetica Neue for IB"/>
          <w:sz w:val="22"/>
        </w:rPr>
        <w:t xml:space="preserve">; </w:t>
      </w:r>
      <w:proofErr w:type="spellStart"/>
      <w:r w:rsidRPr="0015548D">
        <w:rPr>
          <w:rFonts w:ascii="Helvetica Neue for IB" w:hAnsi="Helvetica Neue for IB"/>
          <w:sz w:val="22"/>
        </w:rPr>
        <w:t>Bershka</w:t>
      </w:r>
      <w:proofErr w:type="spellEnd"/>
      <w:r w:rsidRPr="0015548D">
        <w:rPr>
          <w:rFonts w:ascii="Helvetica Neue for IB" w:hAnsi="Helvetica Neue for IB"/>
          <w:sz w:val="22"/>
        </w:rPr>
        <w:t xml:space="preserve"> (#5), en un 18%, y </w:t>
      </w:r>
      <w:proofErr w:type="spellStart"/>
      <w:r w:rsidRPr="0015548D">
        <w:rPr>
          <w:rFonts w:ascii="Helvetica Neue for IB" w:hAnsi="Helvetica Neue for IB"/>
          <w:sz w:val="22"/>
        </w:rPr>
        <w:t>Massimo</w:t>
      </w:r>
      <w:proofErr w:type="spellEnd"/>
      <w:r w:rsidRPr="0015548D">
        <w:rPr>
          <w:rFonts w:ascii="Helvetica Neue for IB" w:hAnsi="Helvetica Neue for IB"/>
          <w:sz w:val="22"/>
        </w:rPr>
        <w:t xml:space="preserve"> </w:t>
      </w:r>
      <w:proofErr w:type="spellStart"/>
      <w:r w:rsidRPr="0015548D">
        <w:rPr>
          <w:rFonts w:ascii="Helvetica Neue for IB" w:hAnsi="Helvetica Neue for IB"/>
          <w:sz w:val="22"/>
        </w:rPr>
        <w:t>Dutti</w:t>
      </w:r>
      <w:proofErr w:type="spellEnd"/>
      <w:r w:rsidRPr="0015548D">
        <w:rPr>
          <w:rFonts w:ascii="Helvetica Neue for IB" w:hAnsi="Helvetica Neue for IB"/>
          <w:sz w:val="22"/>
        </w:rPr>
        <w:t xml:space="preserve"> (#9), en un 29%.</w:t>
      </w:r>
    </w:p>
    <w:p w:rsidR="0015548D" w:rsidRPr="0015548D" w:rsidRDefault="0015548D" w:rsidP="0015548D">
      <w:pPr>
        <w:pStyle w:val="NormalWeb"/>
        <w:spacing w:before="0" w:beforeAutospacing="0" w:after="160" w:afterAutospacing="0"/>
        <w:jc w:val="both"/>
        <w:rPr>
          <w:rFonts w:ascii="Helvetica Neue for IB" w:hAnsi="Helvetica Neue for IB"/>
          <w:sz w:val="22"/>
        </w:rPr>
      </w:pPr>
      <w:r w:rsidRPr="0015548D">
        <w:rPr>
          <w:rFonts w:ascii="Helvetica Neue for IB" w:hAnsi="Helvetica Neue for IB"/>
          <w:sz w:val="22"/>
        </w:rPr>
        <w:t xml:space="preserve">El segundo gran crecimiento en valor de marca le corresponde a </w:t>
      </w:r>
      <w:proofErr w:type="spellStart"/>
      <w:r w:rsidRPr="0015548D">
        <w:rPr>
          <w:rFonts w:ascii="Helvetica Neue for IB" w:hAnsi="Helvetica Neue for IB"/>
          <w:sz w:val="22"/>
        </w:rPr>
        <w:t>Mercadona</w:t>
      </w:r>
      <w:proofErr w:type="spellEnd"/>
      <w:r w:rsidRPr="0015548D">
        <w:rPr>
          <w:rFonts w:ascii="Helvetica Neue for IB" w:hAnsi="Helvetica Neue for IB"/>
          <w:sz w:val="22"/>
        </w:rPr>
        <w:t>, con un 31%, lo que le permi</w:t>
      </w:r>
      <w:r w:rsidR="00A53E88">
        <w:rPr>
          <w:rFonts w:ascii="Helvetica Neue for IB" w:hAnsi="Helvetica Neue for IB"/>
          <w:sz w:val="22"/>
        </w:rPr>
        <w:t xml:space="preserve">te escalar dos posiciones en el </w:t>
      </w:r>
      <w:r w:rsidR="00A53E88">
        <w:rPr>
          <w:rFonts w:ascii="Helvetica Neue for IB" w:hAnsi="Helvetica Neue for IB"/>
          <w:i/>
          <w:sz w:val="22"/>
        </w:rPr>
        <w:t>ranking</w:t>
      </w:r>
      <w:r w:rsidR="00754CA5">
        <w:rPr>
          <w:rFonts w:ascii="Helvetica Neue for IB" w:hAnsi="Helvetica Neue for IB"/>
          <w:sz w:val="22"/>
        </w:rPr>
        <w:t>,</w:t>
      </w:r>
      <w:r w:rsidR="00B741FA">
        <w:rPr>
          <w:rFonts w:ascii="Helvetica Neue for IB" w:hAnsi="Helvetica Neue for IB"/>
          <w:sz w:val="22"/>
        </w:rPr>
        <w:t xml:space="preserve"> </w:t>
      </w:r>
      <w:r w:rsidRPr="0015548D">
        <w:rPr>
          <w:rFonts w:ascii="Helvetica Neue for IB" w:hAnsi="Helvetica Neue for IB"/>
          <w:sz w:val="22"/>
        </w:rPr>
        <w:t>hasta el 8º puesto</w:t>
      </w:r>
      <w:r w:rsidR="00754CA5">
        <w:rPr>
          <w:rFonts w:ascii="Helvetica Neue for IB" w:hAnsi="Helvetica Neue for IB"/>
          <w:sz w:val="22"/>
        </w:rPr>
        <w:t>,</w:t>
      </w:r>
      <w:r w:rsidRPr="0015548D">
        <w:rPr>
          <w:rFonts w:ascii="Helvetica Neue for IB" w:hAnsi="Helvetica Neue for IB"/>
          <w:sz w:val="22"/>
        </w:rPr>
        <w:t xml:space="preserve"> y alcanzar un valor de 1.252 millones de euros.</w:t>
      </w:r>
    </w:p>
    <w:p w:rsidR="0015548D" w:rsidRPr="0015548D" w:rsidRDefault="00B741FA" w:rsidP="0015548D">
      <w:pPr>
        <w:pStyle w:val="NormalWeb"/>
        <w:spacing w:before="0" w:beforeAutospacing="0" w:after="160" w:afterAutospacing="0"/>
        <w:jc w:val="both"/>
        <w:rPr>
          <w:rFonts w:ascii="Helvetica Neue for IB" w:hAnsi="Helvetica Neue for IB"/>
          <w:sz w:val="22"/>
        </w:rPr>
      </w:pPr>
      <w:r>
        <w:rPr>
          <w:rFonts w:ascii="Helvetica Neue for IB" w:hAnsi="Helvetica Neue for IB"/>
          <w:sz w:val="22"/>
        </w:rPr>
        <w:t xml:space="preserve">Este año, irrumpen </w:t>
      </w:r>
      <w:r w:rsidR="0015548D" w:rsidRPr="0015548D">
        <w:rPr>
          <w:rFonts w:ascii="Helvetica Neue for IB" w:hAnsi="Helvetica Neue for IB"/>
          <w:sz w:val="22"/>
        </w:rPr>
        <w:t xml:space="preserve">dos nuevas marcas </w:t>
      </w:r>
      <w:r w:rsidR="00A96ABB">
        <w:rPr>
          <w:rFonts w:ascii="Helvetica Neue for IB" w:hAnsi="Helvetica Neue for IB"/>
          <w:sz w:val="22"/>
        </w:rPr>
        <w:t>en el</w:t>
      </w:r>
      <w:r w:rsidR="00486C79">
        <w:rPr>
          <w:rFonts w:ascii="Helvetica Neue for IB" w:hAnsi="Helvetica Neue for IB"/>
          <w:sz w:val="22"/>
        </w:rPr>
        <w:t xml:space="preserve"> estudio: Estrella </w:t>
      </w:r>
      <w:r w:rsidR="0015548D" w:rsidRPr="0015548D">
        <w:rPr>
          <w:rFonts w:ascii="Helvetica Neue for IB" w:hAnsi="Helvetica Neue for IB"/>
          <w:sz w:val="22"/>
        </w:rPr>
        <w:t>Galicia en la posición 27 y con un valor de marca de 288 millones de euros, y Sanitas, que ocupa el 29º lugar y tiene un valor de 250 millones de euros.</w:t>
      </w:r>
    </w:p>
    <w:p w:rsidR="0015548D" w:rsidRPr="0015548D" w:rsidRDefault="0015548D" w:rsidP="0015548D">
      <w:pPr>
        <w:pStyle w:val="NormalWeb"/>
        <w:spacing w:before="0" w:beforeAutospacing="0" w:after="160" w:afterAutospacing="0"/>
        <w:jc w:val="both"/>
        <w:rPr>
          <w:rFonts w:ascii="Helvetica Neue for IB" w:hAnsi="Helvetica Neue for IB"/>
          <w:b/>
          <w:sz w:val="22"/>
        </w:rPr>
      </w:pPr>
      <w:r w:rsidRPr="0015548D">
        <w:rPr>
          <w:rFonts w:ascii="Helvetica Neue for IB" w:hAnsi="Helvetica Neue for IB"/>
          <w:sz w:val="22"/>
        </w:rPr>
        <w:lastRenderedPageBreak/>
        <w:t xml:space="preserve">“Con esta edición de nuestro </w:t>
      </w:r>
      <w:r w:rsidRPr="0015548D">
        <w:rPr>
          <w:rFonts w:ascii="Helvetica Neue for IB" w:hAnsi="Helvetica Neue for IB"/>
          <w:i/>
          <w:sz w:val="22"/>
        </w:rPr>
        <w:t>ranking¸</w:t>
      </w:r>
      <w:r w:rsidRPr="0015548D">
        <w:rPr>
          <w:rFonts w:ascii="Helvetica Neue for IB" w:hAnsi="Helvetica Neue for IB"/>
          <w:sz w:val="22"/>
        </w:rPr>
        <w:t xml:space="preserve"> desde Interbrand Madrid queremos destacar el enorme y valioso trabajo que vienen desarrollando nuestras marcas a escala global, abriendo camino hacia el futuro al mismo tiempo que mantienen la autenticidad y la esencia en España, su país de origen. Han superado un contexto muy complicado de crisis económica, saliendo reforzadas si cabe, gracias a los procesos de internacionalización que han desarrollado, a estrategias de negocio claras y a la apuesta por la innovación tecnológica, ya inserta en su ADN”, asegura la </w:t>
      </w:r>
      <w:r w:rsidRPr="0015548D">
        <w:rPr>
          <w:rFonts w:ascii="Helvetica Neue for IB" w:hAnsi="Helvetica Neue for IB"/>
          <w:b/>
          <w:sz w:val="22"/>
        </w:rPr>
        <w:t>Directora General de Interbrand Madrid, Nancy Villanueva.</w:t>
      </w:r>
    </w:p>
    <w:p w:rsidR="0015548D" w:rsidRPr="009B7C64" w:rsidRDefault="0015548D" w:rsidP="0015548D">
      <w:pPr>
        <w:pStyle w:val="NormalWeb"/>
        <w:spacing w:before="0" w:beforeAutospacing="0" w:after="160" w:afterAutospacing="0"/>
        <w:jc w:val="both"/>
        <w:rPr>
          <w:rFonts w:ascii="Helvetica Neue for IB" w:hAnsi="Helvetica Neue for IB"/>
          <w:sz w:val="22"/>
        </w:rPr>
      </w:pPr>
      <w:r w:rsidRPr="0015548D">
        <w:rPr>
          <w:rFonts w:ascii="Helvetica Neue for IB" w:hAnsi="Helvetica Neue for IB"/>
          <w:sz w:val="22"/>
        </w:rPr>
        <w:t>Como novedad, Mejores Marcas Españolas 2017 dedica un espacio a cinco “</w:t>
      </w:r>
      <w:proofErr w:type="spellStart"/>
      <w:r w:rsidRPr="0015548D">
        <w:rPr>
          <w:rFonts w:ascii="Helvetica Neue for IB" w:hAnsi="Helvetica Neue for IB"/>
          <w:sz w:val="22"/>
        </w:rPr>
        <w:t>Brands</w:t>
      </w:r>
      <w:proofErr w:type="spellEnd"/>
      <w:r w:rsidRPr="0015548D">
        <w:rPr>
          <w:rFonts w:ascii="Helvetica Neue for IB" w:hAnsi="Helvetica Neue for IB"/>
          <w:sz w:val="22"/>
        </w:rPr>
        <w:t xml:space="preserve"> to </w:t>
      </w:r>
      <w:proofErr w:type="spellStart"/>
      <w:r w:rsidRPr="0015548D">
        <w:rPr>
          <w:rFonts w:ascii="Helvetica Neue for IB" w:hAnsi="Helvetica Neue for IB"/>
          <w:sz w:val="22"/>
        </w:rPr>
        <w:t>Watch</w:t>
      </w:r>
      <w:proofErr w:type="spellEnd"/>
      <w:r w:rsidRPr="0015548D">
        <w:rPr>
          <w:rFonts w:ascii="Helvetica Neue for IB" w:hAnsi="Helvetica Neue for IB"/>
          <w:sz w:val="22"/>
        </w:rPr>
        <w:t xml:space="preserve">”, es decir, </w:t>
      </w:r>
      <w:r w:rsidR="00A96ABB">
        <w:rPr>
          <w:rFonts w:ascii="Helvetica Neue for IB" w:hAnsi="Helvetica Neue for IB"/>
          <w:sz w:val="22"/>
        </w:rPr>
        <w:t>marcas</w:t>
      </w:r>
      <w:r w:rsidRPr="0015548D">
        <w:rPr>
          <w:rFonts w:ascii="Helvetica Neue for IB" w:hAnsi="Helvetica Neue for IB"/>
          <w:sz w:val="22"/>
        </w:rPr>
        <w:t xml:space="preserve"> disruptivas que en pocos años han roto con los esquemas prestablecidos y están cambiando las normas de sus respectivos sectores:</w:t>
      </w:r>
      <w:r w:rsidR="00B741FA">
        <w:rPr>
          <w:rFonts w:ascii="Helvetica Neue for IB" w:hAnsi="Helvetica Neue for IB"/>
          <w:sz w:val="22"/>
        </w:rPr>
        <w:t xml:space="preserve"> </w:t>
      </w:r>
      <w:proofErr w:type="spellStart"/>
      <w:r w:rsidR="00B741FA">
        <w:rPr>
          <w:rFonts w:ascii="Helvetica Neue for IB" w:hAnsi="Helvetica Neue for IB"/>
          <w:sz w:val="22"/>
        </w:rPr>
        <w:t>RoomMate</w:t>
      </w:r>
      <w:proofErr w:type="spellEnd"/>
      <w:r w:rsidR="00B741FA">
        <w:rPr>
          <w:rFonts w:ascii="Helvetica Neue for IB" w:hAnsi="Helvetica Neue for IB"/>
          <w:sz w:val="22"/>
        </w:rPr>
        <w:t xml:space="preserve">, El Ganso, </w:t>
      </w:r>
      <w:proofErr w:type="spellStart"/>
      <w:r w:rsidR="00B741FA">
        <w:rPr>
          <w:rFonts w:ascii="Helvetica Neue for IB" w:hAnsi="Helvetica Neue for IB"/>
          <w:sz w:val="22"/>
        </w:rPr>
        <w:t>Cabify</w:t>
      </w:r>
      <w:proofErr w:type="spellEnd"/>
      <w:r w:rsidR="00B741FA">
        <w:rPr>
          <w:rFonts w:ascii="Helvetica Neue for IB" w:hAnsi="Helvetica Neue for IB"/>
          <w:sz w:val="22"/>
        </w:rPr>
        <w:t xml:space="preserve">, </w:t>
      </w:r>
      <w:proofErr w:type="spellStart"/>
      <w:r w:rsidR="00B741FA">
        <w:rPr>
          <w:rFonts w:ascii="Helvetica Neue for IB" w:hAnsi="Helvetica Neue for IB"/>
          <w:sz w:val="22"/>
        </w:rPr>
        <w:t>Glovo</w:t>
      </w:r>
      <w:proofErr w:type="spellEnd"/>
      <w:r w:rsidR="00B741FA">
        <w:rPr>
          <w:rFonts w:ascii="Helvetica Neue for IB" w:hAnsi="Helvetica Neue for IB"/>
          <w:sz w:val="22"/>
        </w:rPr>
        <w:t xml:space="preserve"> y </w:t>
      </w:r>
      <w:proofErr w:type="spellStart"/>
      <w:r w:rsidR="00B741FA">
        <w:rPr>
          <w:rFonts w:ascii="Helvetica Neue for IB" w:hAnsi="Helvetica Neue for IB"/>
          <w:sz w:val="22"/>
        </w:rPr>
        <w:t>Hawkers</w:t>
      </w:r>
      <w:proofErr w:type="spellEnd"/>
      <w:r w:rsidR="00B741FA">
        <w:rPr>
          <w:rFonts w:ascii="Helvetica Neue for IB" w:hAnsi="Helvetica Neue for IB"/>
          <w:sz w:val="22"/>
        </w:rPr>
        <w:t>.</w:t>
      </w:r>
      <w:r w:rsidR="00B741FA" w:rsidRPr="0015548D">
        <w:rPr>
          <w:rFonts w:ascii="Helvetica Neue for IB" w:hAnsi="Helvetica Neue for IB"/>
          <w:b/>
          <w:sz w:val="22"/>
        </w:rPr>
        <w:t xml:space="preserve"> </w:t>
      </w:r>
    </w:p>
    <w:p w:rsidR="0015548D" w:rsidRPr="009B7C64" w:rsidRDefault="0015548D" w:rsidP="0015548D">
      <w:pPr>
        <w:pStyle w:val="NormalWeb"/>
        <w:spacing w:before="0" w:beforeAutospacing="0" w:after="160" w:afterAutospacing="0"/>
        <w:jc w:val="both"/>
        <w:rPr>
          <w:rFonts w:ascii="Helvetica Neue for IB" w:hAnsi="Helvetica Neue for IB"/>
          <w:b/>
          <w:sz w:val="22"/>
          <w:u w:val="single"/>
        </w:rPr>
      </w:pPr>
      <w:r w:rsidRPr="009B7C64">
        <w:rPr>
          <w:rFonts w:ascii="Helvetica Neue for IB" w:hAnsi="Helvetica Neue for IB"/>
          <w:b/>
          <w:sz w:val="22"/>
          <w:u w:val="single"/>
        </w:rPr>
        <w:t>Metodología</w:t>
      </w:r>
    </w:p>
    <w:p w:rsidR="0015548D" w:rsidRPr="0015548D" w:rsidRDefault="0015548D" w:rsidP="0015548D">
      <w:pPr>
        <w:pStyle w:val="NormalWeb"/>
        <w:spacing w:after="160"/>
        <w:jc w:val="both"/>
        <w:rPr>
          <w:rFonts w:ascii="Helvetica Neue for IB" w:hAnsi="Helvetica Neue for IB"/>
          <w:sz w:val="22"/>
        </w:rPr>
      </w:pPr>
      <w:r w:rsidRPr="0015548D">
        <w:rPr>
          <w:rFonts w:ascii="Helvetica Neue for IB" w:hAnsi="Helvetica Neue for IB"/>
          <w:sz w:val="22"/>
        </w:rPr>
        <w:t xml:space="preserve">Nuestra metodología de valoración de marca fue la primera desarrollada en el sector de la consultoría estratégica de marca y la primera en ser reconocida por el estándar de calidad ISO 10668, que certifica el proceso llevado a cabo en todas y cada una de nuestras valoraciones.  </w:t>
      </w:r>
    </w:p>
    <w:p w:rsidR="0015548D" w:rsidRPr="0015548D" w:rsidRDefault="0015548D" w:rsidP="0015548D">
      <w:pPr>
        <w:pStyle w:val="NormalWeb"/>
        <w:spacing w:after="160"/>
        <w:jc w:val="both"/>
        <w:rPr>
          <w:rFonts w:ascii="Helvetica Neue for IB" w:hAnsi="Helvetica Neue for IB"/>
          <w:sz w:val="22"/>
          <w:u w:val="single"/>
        </w:rPr>
      </w:pPr>
      <w:r w:rsidRPr="0015548D">
        <w:rPr>
          <w:rFonts w:ascii="Helvetica Neue for IB" w:hAnsi="Helvetica Neue for IB"/>
          <w:sz w:val="22"/>
          <w:u w:val="single"/>
        </w:rPr>
        <w:t>Criterios de inclusión</w:t>
      </w:r>
    </w:p>
    <w:p w:rsidR="0015548D" w:rsidRPr="0015548D" w:rsidRDefault="0015548D" w:rsidP="0015548D">
      <w:pPr>
        <w:pStyle w:val="NormalWeb"/>
        <w:spacing w:after="160"/>
        <w:jc w:val="both"/>
        <w:rPr>
          <w:rFonts w:ascii="Helvetica Neue for IB" w:hAnsi="Helvetica Neue for IB"/>
          <w:sz w:val="22"/>
        </w:rPr>
      </w:pPr>
      <w:r w:rsidRPr="0015548D">
        <w:rPr>
          <w:rFonts w:ascii="Helvetica Neue for IB" w:hAnsi="Helvetica Neue for IB"/>
          <w:sz w:val="22"/>
        </w:rPr>
        <w:t xml:space="preserve">Existen diversos criterios que se utilizan a la hora de elegir, analizar y valorar las marcas que finalmente forman parte del </w:t>
      </w:r>
      <w:r w:rsidRPr="00A96ABB">
        <w:rPr>
          <w:rFonts w:ascii="Helvetica Neue for IB" w:hAnsi="Helvetica Neue for IB"/>
          <w:i/>
          <w:sz w:val="22"/>
        </w:rPr>
        <w:t>ranking</w:t>
      </w:r>
      <w:r w:rsidRPr="0015548D">
        <w:rPr>
          <w:rFonts w:ascii="Helvetica Neue for IB" w:hAnsi="Helvetica Neue for IB"/>
          <w:sz w:val="22"/>
        </w:rPr>
        <w:t xml:space="preserve"> de Mejores Marcas Españolas 2017. Estos son:</w:t>
      </w:r>
    </w:p>
    <w:p w:rsidR="0015548D" w:rsidRPr="0015548D" w:rsidRDefault="0015548D" w:rsidP="0015548D">
      <w:pPr>
        <w:pStyle w:val="NormalWeb"/>
        <w:numPr>
          <w:ilvl w:val="0"/>
          <w:numId w:val="4"/>
        </w:numPr>
        <w:spacing w:after="160"/>
        <w:jc w:val="both"/>
        <w:rPr>
          <w:rFonts w:ascii="Helvetica Neue for IB" w:hAnsi="Helvetica Neue for IB"/>
          <w:sz w:val="22"/>
        </w:rPr>
      </w:pPr>
      <w:r w:rsidRPr="0015548D">
        <w:rPr>
          <w:rFonts w:ascii="Helvetica Neue for IB" w:hAnsi="Helvetica Neue for IB"/>
          <w:sz w:val="22"/>
        </w:rPr>
        <w:t xml:space="preserve">La marca es 100% española en su origen, aunque en la actualidad pueda </w:t>
      </w:r>
      <w:r w:rsidR="00A946A3">
        <w:rPr>
          <w:rFonts w:ascii="Helvetica Neue for IB" w:hAnsi="Helvetica Neue for IB"/>
          <w:sz w:val="22"/>
        </w:rPr>
        <w:t>formar</w:t>
      </w:r>
      <w:r w:rsidRPr="0015548D">
        <w:rPr>
          <w:rFonts w:ascii="Helvetica Neue for IB" w:hAnsi="Helvetica Neue for IB"/>
          <w:sz w:val="22"/>
        </w:rPr>
        <w:t xml:space="preserve"> parte de un grupo extranjero.</w:t>
      </w:r>
    </w:p>
    <w:p w:rsidR="0015548D" w:rsidRPr="0015548D" w:rsidRDefault="0015548D" w:rsidP="0015548D">
      <w:pPr>
        <w:pStyle w:val="NormalWeb"/>
        <w:numPr>
          <w:ilvl w:val="0"/>
          <w:numId w:val="4"/>
        </w:numPr>
        <w:spacing w:after="160"/>
        <w:jc w:val="both"/>
        <w:rPr>
          <w:rFonts w:ascii="Helvetica Neue for IB" w:hAnsi="Helvetica Neue for IB"/>
          <w:sz w:val="22"/>
        </w:rPr>
      </w:pPr>
      <w:r w:rsidRPr="0015548D">
        <w:rPr>
          <w:rFonts w:ascii="Helvetica Neue for IB" w:hAnsi="Helvetica Neue for IB"/>
          <w:sz w:val="22"/>
        </w:rPr>
        <w:t xml:space="preserve">Son marcas con una notoriedad pública y relevante para el consumidor final. </w:t>
      </w:r>
    </w:p>
    <w:p w:rsidR="0015548D" w:rsidRPr="0015548D" w:rsidRDefault="0015548D" w:rsidP="0015548D">
      <w:pPr>
        <w:pStyle w:val="NormalWeb"/>
        <w:numPr>
          <w:ilvl w:val="0"/>
          <w:numId w:val="4"/>
        </w:numPr>
        <w:spacing w:after="160"/>
        <w:jc w:val="both"/>
        <w:rPr>
          <w:rFonts w:ascii="Helvetica Neue for IB" w:hAnsi="Helvetica Neue for IB"/>
          <w:sz w:val="22"/>
        </w:rPr>
      </w:pPr>
      <w:r w:rsidRPr="0015548D">
        <w:rPr>
          <w:rFonts w:ascii="Helvetica Neue for IB" w:hAnsi="Helvetica Neue for IB"/>
          <w:sz w:val="22"/>
        </w:rPr>
        <w:t>Existe disponibilidad de información financiera pública.</w:t>
      </w:r>
    </w:p>
    <w:p w:rsidR="0015548D" w:rsidRPr="0015548D" w:rsidRDefault="0015548D" w:rsidP="0015548D">
      <w:pPr>
        <w:pStyle w:val="NormalWeb"/>
        <w:numPr>
          <w:ilvl w:val="0"/>
          <w:numId w:val="4"/>
        </w:numPr>
        <w:spacing w:after="160"/>
        <w:jc w:val="both"/>
        <w:rPr>
          <w:rFonts w:ascii="Helvetica Neue for IB" w:hAnsi="Helvetica Neue for IB"/>
          <w:sz w:val="22"/>
        </w:rPr>
      </w:pPr>
      <w:r w:rsidRPr="0015548D">
        <w:rPr>
          <w:rFonts w:ascii="Helvetica Neue for IB" w:hAnsi="Helvetica Neue for IB"/>
          <w:sz w:val="22"/>
        </w:rPr>
        <w:t>El Beneficio Económico generado por la marca en las proyecciones financieras es positivo.</w:t>
      </w:r>
    </w:p>
    <w:p w:rsidR="0015548D" w:rsidRPr="0015548D" w:rsidRDefault="0015548D" w:rsidP="0015548D">
      <w:pPr>
        <w:pStyle w:val="NormalWeb"/>
        <w:spacing w:after="160"/>
        <w:jc w:val="both"/>
        <w:rPr>
          <w:rFonts w:ascii="Helvetica Neue for IB" w:hAnsi="Helvetica Neue for IB"/>
          <w:sz w:val="22"/>
          <w:u w:val="single"/>
        </w:rPr>
      </w:pPr>
      <w:r w:rsidRPr="0015548D">
        <w:rPr>
          <w:rFonts w:ascii="Helvetica Neue for IB" w:hAnsi="Helvetica Neue for IB"/>
          <w:sz w:val="22"/>
          <w:u w:val="single"/>
        </w:rPr>
        <w:t>Proceso de valoración</w:t>
      </w:r>
    </w:p>
    <w:p w:rsidR="0015548D" w:rsidRPr="0015548D" w:rsidRDefault="0015548D" w:rsidP="0015548D">
      <w:pPr>
        <w:pStyle w:val="NormalWeb"/>
        <w:spacing w:after="160"/>
        <w:jc w:val="both"/>
        <w:rPr>
          <w:rFonts w:ascii="Helvetica Neue for IB" w:hAnsi="Helvetica Neue for IB"/>
          <w:sz w:val="22"/>
        </w:rPr>
      </w:pPr>
      <w:r w:rsidRPr="0015548D">
        <w:rPr>
          <w:rFonts w:ascii="Helvetica Neue for IB" w:hAnsi="Helvetica Neue for IB"/>
          <w:sz w:val="22"/>
        </w:rPr>
        <w:t>Existen tres aspectos que contribuyen a la valoración de una marca: el resultado financiero de los productos y servicios of</w:t>
      </w:r>
      <w:r w:rsidR="00A946A3">
        <w:rPr>
          <w:rFonts w:ascii="Helvetica Neue for IB" w:hAnsi="Helvetica Neue for IB"/>
          <w:sz w:val="22"/>
        </w:rPr>
        <w:t>recidos, el papel que desempeña</w:t>
      </w:r>
      <w:r w:rsidRPr="0015548D">
        <w:rPr>
          <w:rFonts w:ascii="Helvetica Neue for IB" w:hAnsi="Helvetica Neue for IB"/>
          <w:sz w:val="22"/>
        </w:rPr>
        <w:t xml:space="preserve"> en el pro</w:t>
      </w:r>
      <w:r w:rsidR="00A946A3">
        <w:rPr>
          <w:rFonts w:ascii="Helvetica Neue for IB" w:hAnsi="Helvetica Neue for IB"/>
          <w:sz w:val="22"/>
        </w:rPr>
        <w:t>ceso de decisión y su fortaleza respecto a competidores.</w:t>
      </w:r>
    </w:p>
    <w:p w:rsidR="0015548D" w:rsidRPr="0015548D" w:rsidRDefault="0015548D" w:rsidP="0015548D">
      <w:pPr>
        <w:pStyle w:val="NormalWeb"/>
        <w:numPr>
          <w:ilvl w:val="0"/>
          <w:numId w:val="5"/>
        </w:numPr>
        <w:spacing w:after="160"/>
        <w:jc w:val="both"/>
        <w:rPr>
          <w:rFonts w:ascii="Helvetica Neue for IB" w:hAnsi="Helvetica Neue for IB"/>
          <w:sz w:val="22"/>
        </w:rPr>
      </w:pPr>
      <w:r w:rsidRPr="0015548D">
        <w:rPr>
          <w:rFonts w:ascii="Helvetica Neue for IB" w:hAnsi="Helvetica Neue for IB"/>
          <w:sz w:val="22"/>
        </w:rPr>
        <w:t>Resultado financiero: mide el retorno neto que obtienen los proveedores de capital de una compañía.</w:t>
      </w:r>
    </w:p>
    <w:p w:rsidR="0015548D" w:rsidRPr="0015548D" w:rsidRDefault="0015548D" w:rsidP="0015548D">
      <w:pPr>
        <w:pStyle w:val="NormalWeb"/>
        <w:numPr>
          <w:ilvl w:val="0"/>
          <w:numId w:val="5"/>
        </w:numPr>
        <w:spacing w:after="160"/>
        <w:jc w:val="both"/>
        <w:rPr>
          <w:rFonts w:ascii="Helvetica Neue for IB" w:hAnsi="Helvetica Neue for IB"/>
          <w:sz w:val="22"/>
        </w:rPr>
      </w:pPr>
      <w:r w:rsidRPr="0015548D">
        <w:rPr>
          <w:rFonts w:ascii="Helvetica Neue for IB" w:hAnsi="Helvetica Neue for IB"/>
          <w:sz w:val="22"/>
        </w:rPr>
        <w:t>Papel de Marca: mide qué parte de la decisión de compra se puede atribuir directamente a la marca, excluyendo otros aspectos de la oferta como pueden ser el precio o las características intrínsecas del producto.</w:t>
      </w:r>
    </w:p>
    <w:p w:rsidR="0015548D" w:rsidRPr="00754CA5" w:rsidRDefault="0015548D" w:rsidP="00754CA5">
      <w:pPr>
        <w:pStyle w:val="NormalWeb"/>
        <w:numPr>
          <w:ilvl w:val="0"/>
          <w:numId w:val="5"/>
        </w:numPr>
        <w:spacing w:after="160"/>
        <w:jc w:val="both"/>
        <w:rPr>
          <w:rFonts w:ascii="Helvetica Neue for IB" w:hAnsi="Helvetica Neue for IB"/>
          <w:sz w:val="22"/>
        </w:rPr>
      </w:pPr>
      <w:r w:rsidRPr="0015548D">
        <w:rPr>
          <w:rFonts w:ascii="Helvetica Neue for IB" w:hAnsi="Helvetica Neue for IB"/>
          <w:sz w:val="22"/>
        </w:rPr>
        <w:t>Fuerza de Marca: mide la capacidad de una marca de asegurar ganancias futuras para la compañía.</w:t>
      </w:r>
    </w:p>
    <w:p w:rsidR="00A96ABB" w:rsidRDefault="00A96ABB">
      <w:pPr>
        <w:rPr>
          <w:rFonts w:ascii="Helvetica Neue for IB" w:eastAsia="Times New Roman" w:hAnsi="Helvetica Neue for IB" w:cs="Times New Roman"/>
          <w:szCs w:val="24"/>
          <w:lang w:eastAsia="es-ES"/>
        </w:rPr>
      </w:pPr>
      <w:r>
        <w:rPr>
          <w:rFonts w:ascii="Helvetica Neue for IB" w:hAnsi="Helvetica Neue for IB"/>
        </w:rPr>
        <w:br w:type="page"/>
      </w:r>
    </w:p>
    <w:p w:rsidR="0015548D" w:rsidRPr="0015548D" w:rsidRDefault="0015548D" w:rsidP="0015548D">
      <w:pPr>
        <w:pStyle w:val="NormalWeb"/>
        <w:spacing w:before="0" w:beforeAutospacing="0" w:after="160" w:afterAutospacing="0"/>
        <w:jc w:val="right"/>
        <w:rPr>
          <w:rFonts w:ascii="Helvetica Neue for IB" w:hAnsi="Helvetica Neue for IB"/>
          <w:sz w:val="22"/>
        </w:rPr>
      </w:pPr>
      <w:r w:rsidRPr="0015548D">
        <w:rPr>
          <w:rFonts w:ascii="Helvetica Neue for IB" w:hAnsi="Helvetica Neue for IB"/>
          <w:sz w:val="22"/>
        </w:rPr>
        <w:lastRenderedPageBreak/>
        <w:t>Para más información, por favor, contacte con:</w:t>
      </w:r>
    </w:p>
    <w:p w:rsidR="0015548D" w:rsidRPr="0015548D" w:rsidRDefault="0015548D" w:rsidP="0015548D">
      <w:pPr>
        <w:pStyle w:val="NormalWeb"/>
        <w:spacing w:before="0" w:beforeAutospacing="0" w:after="0" w:afterAutospacing="0"/>
        <w:jc w:val="right"/>
        <w:rPr>
          <w:rFonts w:ascii="Helvetica Neue for IB" w:hAnsi="Helvetica Neue for IB"/>
          <w:b/>
          <w:sz w:val="22"/>
        </w:rPr>
      </w:pPr>
      <w:r w:rsidRPr="0015548D">
        <w:rPr>
          <w:rFonts w:ascii="Helvetica Neue for IB" w:hAnsi="Helvetica Neue for IB"/>
          <w:b/>
          <w:sz w:val="22"/>
        </w:rPr>
        <w:t>Paula Díaz</w:t>
      </w:r>
    </w:p>
    <w:p w:rsidR="0015548D" w:rsidRPr="0015548D" w:rsidRDefault="0015548D" w:rsidP="0015548D">
      <w:pPr>
        <w:pStyle w:val="NormalWeb"/>
        <w:spacing w:before="0" w:beforeAutospacing="0" w:after="0" w:afterAutospacing="0"/>
        <w:jc w:val="right"/>
        <w:rPr>
          <w:rFonts w:ascii="Helvetica Neue for IB" w:hAnsi="Helvetica Neue for IB"/>
          <w:sz w:val="22"/>
        </w:rPr>
      </w:pPr>
      <w:proofErr w:type="spellStart"/>
      <w:r w:rsidRPr="0015548D">
        <w:rPr>
          <w:rFonts w:ascii="Helvetica Neue for IB" w:hAnsi="Helvetica Neue for IB"/>
          <w:sz w:val="22"/>
        </w:rPr>
        <w:t>Communication</w:t>
      </w:r>
      <w:proofErr w:type="spellEnd"/>
      <w:r w:rsidRPr="0015548D">
        <w:rPr>
          <w:rFonts w:ascii="Helvetica Neue for IB" w:hAnsi="Helvetica Neue for IB"/>
          <w:sz w:val="22"/>
        </w:rPr>
        <w:t xml:space="preserve"> </w:t>
      </w:r>
      <w:proofErr w:type="spellStart"/>
      <w:r w:rsidRPr="0015548D">
        <w:rPr>
          <w:rFonts w:ascii="Helvetica Neue for IB" w:hAnsi="Helvetica Neue for IB"/>
          <w:sz w:val="22"/>
        </w:rPr>
        <w:t>Coordinator</w:t>
      </w:r>
      <w:proofErr w:type="spellEnd"/>
    </w:p>
    <w:p w:rsidR="0015548D" w:rsidRPr="0015548D" w:rsidRDefault="0015548D" w:rsidP="0015548D">
      <w:pPr>
        <w:pStyle w:val="NormalWeb"/>
        <w:spacing w:before="0" w:beforeAutospacing="0" w:after="0" w:afterAutospacing="0"/>
        <w:jc w:val="right"/>
        <w:rPr>
          <w:rFonts w:ascii="Helvetica Neue for IB" w:hAnsi="Helvetica Neue for IB"/>
          <w:sz w:val="22"/>
        </w:rPr>
      </w:pPr>
      <w:r w:rsidRPr="0015548D">
        <w:rPr>
          <w:rFonts w:ascii="Helvetica Neue for IB" w:hAnsi="Helvetica Neue for IB"/>
          <w:sz w:val="22"/>
        </w:rPr>
        <w:t>Interbrand Madrid</w:t>
      </w:r>
    </w:p>
    <w:p w:rsidR="0015548D" w:rsidRPr="0015548D" w:rsidRDefault="00C40980" w:rsidP="0015548D">
      <w:pPr>
        <w:pStyle w:val="NormalWeb"/>
        <w:spacing w:before="0" w:beforeAutospacing="0" w:after="0" w:afterAutospacing="0"/>
        <w:jc w:val="right"/>
        <w:rPr>
          <w:rFonts w:ascii="Helvetica Neue for IB" w:hAnsi="Helvetica Neue for IB"/>
          <w:sz w:val="22"/>
        </w:rPr>
      </w:pPr>
      <w:hyperlink r:id="rId7" w:history="1">
        <w:r w:rsidR="0015548D" w:rsidRPr="0015548D">
          <w:rPr>
            <w:rStyle w:val="Hipervnculo"/>
            <w:rFonts w:ascii="Helvetica Neue for IB" w:hAnsi="Helvetica Neue for IB"/>
            <w:sz w:val="22"/>
          </w:rPr>
          <w:t>paula.diaz@interbrand.com</w:t>
        </w:r>
      </w:hyperlink>
    </w:p>
    <w:p w:rsidR="0015548D" w:rsidRPr="0015548D" w:rsidRDefault="0015548D" w:rsidP="0015548D">
      <w:pPr>
        <w:pStyle w:val="NormalWeb"/>
        <w:spacing w:before="0" w:beforeAutospacing="0" w:after="0" w:afterAutospacing="0"/>
        <w:jc w:val="right"/>
        <w:rPr>
          <w:rFonts w:ascii="Helvetica Neue for IB" w:hAnsi="Helvetica Neue for IB"/>
          <w:sz w:val="22"/>
        </w:rPr>
      </w:pPr>
      <w:r w:rsidRPr="0015548D">
        <w:rPr>
          <w:rFonts w:ascii="Helvetica Neue for IB" w:hAnsi="Helvetica Neue for IB"/>
          <w:sz w:val="22"/>
        </w:rPr>
        <w:t>+91 789 30 33</w:t>
      </w:r>
    </w:p>
    <w:p w:rsidR="0015548D" w:rsidRPr="0015548D" w:rsidRDefault="0015548D" w:rsidP="0015548D">
      <w:pPr>
        <w:jc w:val="right"/>
        <w:rPr>
          <w:rFonts w:ascii="Helvetica Neue for IB" w:eastAsia="Times New Roman" w:hAnsi="Helvetica Neue for IB" w:cs="Times New Roman"/>
          <w:b/>
          <w:szCs w:val="24"/>
          <w:lang w:eastAsia="es-ES"/>
        </w:rPr>
      </w:pPr>
      <w:r w:rsidRPr="0015548D">
        <w:rPr>
          <w:rFonts w:ascii="Helvetica Neue for IB" w:hAnsi="Helvetica Neue for IB"/>
          <w:b/>
        </w:rPr>
        <w:br w:type="page"/>
      </w:r>
    </w:p>
    <w:p w:rsidR="0015548D" w:rsidRPr="0015548D" w:rsidRDefault="0015548D" w:rsidP="0015548D">
      <w:pPr>
        <w:pStyle w:val="NormalWeb"/>
        <w:spacing w:before="0" w:beforeAutospacing="0" w:after="160" w:afterAutospacing="0"/>
        <w:jc w:val="both"/>
        <w:rPr>
          <w:rFonts w:ascii="Helvetica Neue for IB" w:hAnsi="Helvetica Neue for IB"/>
          <w:b/>
        </w:rPr>
      </w:pPr>
      <w:r w:rsidRPr="0015548D">
        <w:rPr>
          <w:rFonts w:ascii="Helvetica Neue for IB" w:hAnsi="Helvetica Neue for IB"/>
          <w:b/>
        </w:rPr>
        <w:lastRenderedPageBreak/>
        <w:t>Mejores Marcas Españolas 2017</w:t>
      </w:r>
    </w:p>
    <w:tbl>
      <w:tblPr>
        <w:tblStyle w:val="Tablaconcuadrcula"/>
        <w:tblW w:w="8494" w:type="dxa"/>
        <w:tblLook w:val="04A0" w:firstRow="1" w:lastRow="0" w:firstColumn="1" w:lastColumn="0" w:noHBand="0" w:noVBand="1"/>
      </w:tblPr>
      <w:tblGrid>
        <w:gridCol w:w="1038"/>
        <w:gridCol w:w="1473"/>
        <w:gridCol w:w="1128"/>
        <w:gridCol w:w="2509"/>
        <w:gridCol w:w="964"/>
        <w:gridCol w:w="1382"/>
      </w:tblGrid>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bCs/>
                <w:sz w:val="20"/>
                <w:szCs w:val="20"/>
              </w:rPr>
            </w:pPr>
            <w:r w:rsidRPr="0015548D">
              <w:rPr>
                <w:rFonts w:ascii="Helvetica Neue for IB" w:hAnsi="Helvetica Neue for IB"/>
                <w:b/>
                <w:bCs/>
                <w:sz w:val="20"/>
                <w:szCs w:val="20"/>
              </w:rPr>
              <w:t>Posición 2017</w:t>
            </w:r>
          </w:p>
        </w:tc>
        <w:tc>
          <w:tcPr>
            <w:tcW w:w="1473" w:type="dxa"/>
            <w:noWrap/>
            <w:vAlign w:val="center"/>
            <w:hideMark/>
          </w:tcPr>
          <w:p w:rsidR="0015548D" w:rsidRPr="0015548D" w:rsidRDefault="0015548D" w:rsidP="007B79B3">
            <w:pPr>
              <w:pStyle w:val="NormalWeb"/>
              <w:jc w:val="center"/>
              <w:rPr>
                <w:rFonts w:ascii="Helvetica Neue for IB" w:hAnsi="Helvetica Neue for IB"/>
                <w:b/>
                <w:bCs/>
                <w:sz w:val="20"/>
                <w:szCs w:val="20"/>
              </w:rPr>
            </w:pPr>
            <w:r w:rsidRPr="0015548D">
              <w:rPr>
                <w:rFonts w:ascii="Helvetica Neue for IB" w:hAnsi="Helvetica Neue for IB"/>
                <w:b/>
                <w:bCs/>
                <w:sz w:val="20"/>
                <w:szCs w:val="20"/>
              </w:rPr>
              <w:t>Marca</w:t>
            </w:r>
          </w:p>
        </w:tc>
        <w:tc>
          <w:tcPr>
            <w:tcW w:w="1199" w:type="dxa"/>
          </w:tcPr>
          <w:p w:rsidR="0015548D" w:rsidRPr="0015548D" w:rsidRDefault="0015548D" w:rsidP="007B79B3">
            <w:pPr>
              <w:pStyle w:val="NormalWeb"/>
              <w:jc w:val="center"/>
              <w:rPr>
                <w:rFonts w:ascii="Helvetica Neue for IB" w:hAnsi="Helvetica Neue for IB"/>
                <w:b/>
                <w:bCs/>
                <w:sz w:val="20"/>
                <w:szCs w:val="20"/>
              </w:rPr>
            </w:pPr>
            <w:r w:rsidRPr="0015548D">
              <w:rPr>
                <w:rFonts w:ascii="Helvetica Neue for IB" w:hAnsi="Helvetica Neue for IB"/>
                <w:b/>
                <w:bCs/>
                <w:sz w:val="20"/>
                <w:szCs w:val="20"/>
              </w:rPr>
              <w:t>Posición 2015</w:t>
            </w:r>
          </w:p>
        </w:tc>
        <w:tc>
          <w:tcPr>
            <w:tcW w:w="2509" w:type="dxa"/>
            <w:noWrap/>
            <w:vAlign w:val="center"/>
            <w:hideMark/>
          </w:tcPr>
          <w:p w:rsidR="0015548D" w:rsidRPr="0015548D" w:rsidRDefault="0015548D" w:rsidP="007B79B3">
            <w:pPr>
              <w:pStyle w:val="NormalWeb"/>
              <w:jc w:val="center"/>
              <w:rPr>
                <w:rFonts w:ascii="Helvetica Neue for IB" w:hAnsi="Helvetica Neue for IB"/>
                <w:b/>
                <w:bCs/>
                <w:sz w:val="20"/>
                <w:szCs w:val="20"/>
              </w:rPr>
            </w:pPr>
            <w:r w:rsidRPr="0015548D">
              <w:rPr>
                <w:rFonts w:ascii="Helvetica Neue for IB" w:hAnsi="Helvetica Neue for IB"/>
                <w:b/>
                <w:bCs/>
                <w:sz w:val="20"/>
                <w:szCs w:val="20"/>
              </w:rPr>
              <w:t>Sector</w:t>
            </w:r>
          </w:p>
        </w:tc>
        <w:tc>
          <w:tcPr>
            <w:tcW w:w="964" w:type="dxa"/>
            <w:noWrap/>
            <w:vAlign w:val="center"/>
            <w:hideMark/>
          </w:tcPr>
          <w:p w:rsidR="0015548D" w:rsidRPr="0015548D" w:rsidRDefault="0015548D" w:rsidP="007B79B3">
            <w:pPr>
              <w:pStyle w:val="NormalWeb"/>
              <w:jc w:val="center"/>
              <w:rPr>
                <w:rFonts w:ascii="Helvetica Neue for IB" w:hAnsi="Helvetica Neue for IB"/>
                <w:b/>
                <w:bCs/>
                <w:sz w:val="20"/>
                <w:szCs w:val="20"/>
              </w:rPr>
            </w:pPr>
            <w:r w:rsidRPr="0015548D">
              <w:rPr>
                <w:rFonts w:ascii="Helvetica Neue for IB" w:hAnsi="Helvetica Neue for IB"/>
                <w:b/>
                <w:bCs/>
                <w:sz w:val="20"/>
                <w:szCs w:val="20"/>
              </w:rPr>
              <w:t xml:space="preserve">Valor </w:t>
            </w:r>
            <w:r w:rsidRPr="0015548D">
              <w:rPr>
                <w:rFonts w:ascii="Helvetica Neue for IB" w:hAnsi="Helvetica Neue for IB"/>
                <w:b/>
                <w:bCs/>
                <w:sz w:val="20"/>
                <w:szCs w:val="20"/>
              </w:rPr>
              <w:br/>
              <w:t>2017</w:t>
            </w:r>
          </w:p>
        </w:tc>
        <w:tc>
          <w:tcPr>
            <w:tcW w:w="1340" w:type="dxa"/>
            <w:noWrap/>
            <w:vAlign w:val="center"/>
            <w:hideMark/>
          </w:tcPr>
          <w:p w:rsidR="0015548D" w:rsidRPr="0015548D" w:rsidRDefault="0015548D" w:rsidP="007B79B3">
            <w:pPr>
              <w:pStyle w:val="NormalWeb"/>
              <w:jc w:val="center"/>
              <w:rPr>
                <w:rFonts w:ascii="Helvetica Neue for IB" w:hAnsi="Helvetica Neue for IB"/>
                <w:b/>
                <w:bCs/>
                <w:sz w:val="20"/>
                <w:szCs w:val="20"/>
              </w:rPr>
            </w:pPr>
            <w:r w:rsidRPr="0015548D">
              <w:rPr>
                <w:rFonts w:ascii="Helvetica Neue for IB" w:hAnsi="Helvetica Neue for IB"/>
                <w:b/>
                <w:bCs/>
                <w:sz w:val="20"/>
                <w:szCs w:val="20"/>
              </w:rPr>
              <w:t xml:space="preserve">Crecimiento </w:t>
            </w:r>
            <w:r w:rsidRPr="0015548D">
              <w:rPr>
                <w:rFonts w:ascii="Helvetica Neue for IB" w:hAnsi="Helvetica Neue for IB"/>
                <w:b/>
                <w:bCs/>
                <w:sz w:val="20"/>
                <w:szCs w:val="20"/>
              </w:rPr>
              <w:br/>
              <w:t>(%)</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Zara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Moda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15.452</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45%</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Movistar</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Telecomunicaciones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10.646</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-12%</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3</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Banco Santander</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5.576</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20%</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4</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BBVA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4</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4.694</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11%</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5</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proofErr w:type="spellStart"/>
            <w:r w:rsidRPr="0015548D">
              <w:rPr>
                <w:rFonts w:ascii="Helvetica Neue for IB" w:hAnsi="Helvetica Neue for IB"/>
                <w:sz w:val="20"/>
                <w:szCs w:val="20"/>
              </w:rPr>
              <w:t>Bershka</w:t>
            </w:r>
            <w:proofErr w:type="spellEnd"/>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5</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Moda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1.415</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18%</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6</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Repsol</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7</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Energía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1.283</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18%</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7</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proofErr w:type="spellStart"/>
            <w:r w:rsidRPr="0015548D">
              <w:rPr>
                <w:rFonts w:ascii="Helvetica Neue for IB" w:hAnsi="Helvetica Neue for IB"/>
                <w:sz w:val="20"/>
                <w:szCs w:val="20"/>
              </w:rPr>
              <w:t>CaixaBank</w:t>
            </w:r>
            <w:proofErr w:type="spellEnd"/>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6</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1.281</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8</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proofErr w:type="spellStart"/>
            <w:r w:rsidRPr="0015548D">
              <w:rPr>
                <w:rFonts w:ascii="Helvetica Neue for IB" w:hAnsi="Helvetica Neue for IB"/>
                <w:sz w:val="20"/>
                <w:szCs w:val="20"/>
              </w:rPr>
              <w:t>Mercadona</w:t>
            </w:r>
            <w:proofErr w:type="spellEnd"/>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Distribución</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1.252</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31%</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9</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proofErr w:type="spellStart"/>
            <w:r w:rsidRPr="0015548D">
              <w:rPr>
                <w:rFonts w:ascii="Helvetica Neue for IB" w:hAnsi="Helvetica Neue for IB"/>
                <w:sz w:val="20"/>
                <w:szCs w:val="20"/>
              </w:rPr>
              <w:t>Massimo</w:t>
            </w:r>
            <w:proofErr w:type="spellEnd"/>
            <w:r w:rsidRPr="0015548D">
              <w:rPr>
                <w:rFonts w:ascii="Helvetica Neue for IB" w:hAnsi="Helvetica Neue for IB"/>
                <w:sz w:val="20"/>
                <w:szCs w:val="20"/>
              </w:rPr>
              <w:t xml:space="preserve"> </w:t>
            </w:r>
            <w:proofErr w:type="spellStart"/>
            <w:r w:rsidRPr="0015548D">
              <w:rPr>
                <w:rFonts w:ascii="Helvetica Neue for IB" w:hAnsi="Helvetica Neue for IB"/>
                <w:sz w:val="20"/>
                <w:szCs w:val="20"/>
              </w:rPr>
              <w:t>Dutti</w:t>
            </w:r>
            <w:proofErr w:type="spellEnd"/>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12</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Moda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1.091</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29%</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10</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Iberdrola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8</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Energía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1.057</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11</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Mapfre</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9</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1.025</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5%</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12</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El Corte Inglés</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13</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Distribución</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823</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13</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proofErr w:type="spellStart"/>
            <w:r w:rsidRPr="0015548D">
              <w:rPr>
                <w:rFonts w:ascii="Helvetica Neue for IB" w:hAnsi="Helvetica Neue for IB"/>
                <w:sz w:val="20"/>
                <w:szCs w:val="20"/>
              </w:rPr>
              <w:t>Mahou</w:t>
            </w:r>
            <w:proofErr w:type="spellEnd"/>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14</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Bebidas alcohólicas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749</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7%</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14</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DIA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15</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Distribución</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739</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15</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Prosegur</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16</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Servicios profesionales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726</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9%</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16</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Gas Natural Fenosa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19</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Energía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548</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6%</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17</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Real Madrid</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20</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Medios de comunicación y entretenimiento</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530</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15%</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18</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Mango</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11</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Moda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521</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-39%</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19</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proofErr w:type="spellStart"/>
            <w:r w:rsidRPr="0015548D">
              <w:rPr>
                <w:rFonts w:ascii="Helvetica Neue for IB" w:hAnsi="Helvetica Neue for IB"/>
                <w:sz w:val="20"/>
                <w:szCs w:val="20"/>
              </w:rPr>
              <w:t>Bankia</w:t>
            </w:r>
            <w:proofErr w:type="spellEnd"/>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17</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505</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-13%</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20</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Banco Sabadell</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21</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495</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13%</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21</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FC Barcelona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22</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Medios de comunicación y entretenimiento</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470</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22</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SEAT</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25</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Automoción</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340</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18%</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23</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proofErr w:type="spellStart"/>
            <w:r w:rsidRPr="0015548D">
              <w:rPr>
                <w:rFonts w:ascii="Helvetica Neue for IB" w:hAnsi="Helvetica Neue for IB"/>
                <w:sz w:val="20"/>
                <w:szCs w:val="20"/>
              </w:rPr>
              <w:t>Cruzcampo</w:t>
            </w:r>
            <w:proofErr w:type="spellEnd"/>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27</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Bebidas alcohólicas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314</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11%</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24</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Bankinter</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26</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313</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9%</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25</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Endesa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23</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Energía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303</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-10%</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26</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Desigual</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24</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Moda</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288</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-8%</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27</w:t>
            </w:r>
          </w:p>
        </w:tc>
        <w:tc>
          <w:tcPr>
            <w:tcW w:w="1473" w:type="dxa"/>
            <w:noWrap/>
            <w:vAlign w:val="center"/>
            <w:hideMark/>
          </w:tcPr>
          <w:p w:rsidR="0015548D" w:rsidRPr="0015548D" w:rsidRDefault="00486C79" w:rsidP="007B79B3">
            <w:pPr>
              <w:pStyle w:val="NormalWeb"/>
              <w:jc w:val="center"/>
              <w:rPr>
                <w:rFonts w:ascii="Helvetica Neue for IB" w:hAnsi="Helvetica Neue for IB"/>
                <w:sz w:val="20"/>
                <w:szCs w:val="20"/>
              </w:rPr>
            </w:pPr>
            <w:r>
              <w:rPr>
                <w:rFonts w:ascii="Helvetica Neue for IB" w:hAnsi="Helvetica Neue for IB"/>
                <w:sz w:val="20"/>
                <w:szCs w:val="20"/>
              </w:rPr>
              <w:t>Estrella</w:t>
            </w:r>
            <w:r w:rsidR="0015548D" w:rsidRPr="0015548D">
              <w:rPr>
                <w:rFonts w:ascii="Helvetica Neue for IB" w:hAnsi="Helvetica Neue for IB"/>
                <w:sz w:val="20"/>
                <w:szCs w:val="20"/>
              </w:rPr>
              <w:t xml:space="preserve"> Galicia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Nueva Entrada</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Bebidas alcohólicas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288</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Nueva Entrada</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28</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San Miguel</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28</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Bebidas alcohólicas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258</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-6%</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29</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Sanitas</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Nueva Entrada</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Servicios de salud</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250</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Nueva Entrada</w:t>
            </w:r>
          </w:p>
        </w:tc>
      </w:tr>
      <w:tr w:rsidR="0015548D" w:rsidRPr="0015548D" w:rsidTr="0015548D">
        <w:trPr>
          <w:trHeight w:val="300"/>
        </w:trPr>
        <w:tc>
          <w:tcPr>
            <w:tcW w:w="1009" w:type="dxa"/>
            <w:noWrap/>
            <w:vAlign w:val="center"/>
            <w:hideMark/>
          </w:tcPr>
          <w:p w:rsidR="0015548D" w:rsidRPr="0015548D" w:rsidRDefault="0015548D" w:rsidP="007B79B3">
            <w:pPr>
              <w:pStyle w:val="NormalWeb"/>
              <w:jc w:val="center"/>
              <w:rPr>
                <w:rFonts w:ascii="Helvetica Neue for IB" w:hAnsi="Helvetica Neue for IB"/>
                <w:b/>
                <w:sz w:val="20"/>
                <w:szCs w:val="20"/>
              </w:rPr>
            </w:pPr>
            <w:r w:rsidRPr="0015548D">
              <w:rPr>
                <w:rFonts w:ascii="Helvetica Neue for IB" w:hAnsi="Helvetica Neue for IB"/>
                <w:b/>
                <w:sz w:val="20"/>
                <w:szCs w:val="20"/>
              </w:rPr>
              <w:t>30</w:t>
            </w:r>
          </w:p>
        </w:tc>
        <w:tc>
          <w:tcPr>
            <w:tcW w:w="1473"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Mutua Madrileña</w:t>
            </w:r>
          </w:p>
        </w:tc>
        <w:tc>
          <w:tcPr>
            <w:tcW w:w="1199" w:type="dxa"/>
            <w:vAlign w:val="center"/>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30</w:t>
            </w:r>
          </w:p>
        </w:tc>
        <w:tc>
          <w:tcPr>
            <w:tcW w:w="2509"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Banca y servicios financieros</w:t>
            </w:r>
          </w:p>
        </w:tc>
        <w:tc>
          <w:tcPr>
            <w:tcW w:w="964"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240</w:t>
            </w:r>
          </w:p>
        </w:tc>
        <w:tc>
          <w:tcPr>
            <w:tcW w:w="1340" w:type="dxa"/>
            <w:noWrap/>
            <w:vAlign w:val="center"/>
            <w:hideMark/>
          </w:tcPr>
          <w:p w:rsidR="0015548D" w:rsidRPr="0015548D" w:rsidRDefault="0015548D" w:rsidP="007B79B3">
            <w:pPr>
              <w:pStyle w:val="NormalWeb"/>
              <w:jc w:val="center"/>
              <w:rPr>
                <w:rFonts w:ascii="Helvetica Neue for IB" w:hAnsi="Helvetica Neue for IB"/>
                <w:sz w:val="20"/>
                <w:szCs w:val="20"/>
              </w:rPr>
            </w:pPr>
            <w:r w:rsidRPr="0015548D">
              <w:rPr>
                <w:rFonts w:ascii="Helvetica Neue for IB" w:hAnsi="Helvetica Neue for IB"/>
                <w:sz w:val="20"/>
                <w:szCs w:val="20"/>
              </w:rPr>
              <w:t>1%</w:t>
            </w:r>
          </w:p>
        </w:tc>
      </w:tr>
    </w:tbl>
    <w:p w:rsidR="0015548D" w:rsidRPr="0015548D" w:rsidRDefault="0015548D" w:rsidP="0015548D">
      <w:pPr>
        <w:rPr>
          <w:rFonts w:ascii="Helvetica Neue for IB" w:eastAsia="Times New Roman" w:hAnsi="Helvetica Neue for IB" w:cs="Times New Roman"/>
          <w:b/>
          <w:szCs w:val="24"/>
          <w:lang w:eastAsia="es-ES"/>
        </w:rPr>
      </w:pPr>
      <w:r w:rsidRPr="0015548D">
        <w:rPr>
          <w:rFonts w:ascii="Helvetica Neue for IB" w:hAnsi="Helvetica Neue for IB"/>
          <w:b/>
        </w:rPr>
        <w:br w:type="page"/>
      </w:r>
    </w:p>
    <w:p w:rsidR="0015548D" w:rsidRPr="0015548D" w:rsidRDefault="0015548D" w:rsidP="0015548D">
      <w:pPr>
        <w:pStyle w:val="NormalWeb"/>
        <w:spacing w:before="0" w:beforeAutospacing="0" w:after="160" w:afterAutospacing="0"/>
        <w:jc w:val="both"/>
        <w:rPr>
          <w:rFonts w:ascii="Helvetica Neue for IB" w:hAnsi="Helvetica Neue for IB"/>
          <w:b/>
        </w:rPr>
      </w:pPr>
      <w:r w:rsidRPr="0015548D">
        <w:rPr>
          <w:rFonts w:ascii="Helvetica Neue for IB" w:hAnsi="Helvetica Neue for IB"/>
          <w:b/>
        </w:rPr>
        <w:lastRenderedPageBreak/>
        <w:t>Mejores Marcas Españolas 2017 en cifras</w:t>
      </w:r>
    </w:p>
    <w:p w:rsidR="0015548D" w:rsidRPr="0015548D" w:rsidRDefault="0015548D" w:rsidP="0015548D">
      <w:pPr>
        <w:pStyle w:val="NormalWeb"/>
        <w:spacing w:after="160"/>
        <w:rPr>
          <w:rFonts w:ascii="Helvetica Neue for IB" w:hAnsi="Helvetica Neue for IB"/>
          <w:b/>
          <w:sz w:val="22"/>
          <w:u w:val="single"/>
        </w:rPr>
      </w:pPr>
      <w:r w:rsidRPr="0015548D">
        <w:rPr>
          <w:rFonts w:ascii="Helvetica Neue for IB" w:hAnsi="Helvetica Neue for IB"/>
          <w:b/>
          <w:sz w:val="22"/>
          <w:u w:val="single"/>
        </w:rPr>
        <w:t>Valor total de la lista</w:t>
      </w:r>
    </w:p>
    <w:p w:rsidR="0015548D" w:rsidRPr="0015548D" w:rsidRDefault="0015548D" w:rsidP="0015548D">
      <w:pPr>
        <w:pStyle w:val="NormalWeb"/>
        <w:spacing w:before="0" w:beforeAutospacing="0" w:after="0" w:afterAutospacing="0"/>
        <w:rPr>
          <w:rFonts w:ascii="Helvetica Neue for IB" w:hAnsi="Helvetica Neue for IB"/>
          <w:sz w:val="22"/>
        </w:rPr>
      </w:pPr>
      <w:r w:rsidRPr="0015548D">
        <w:rPr>
          <w:rFonts w:ascii="Helvetica Neue for IB" w:hAnsi="Helvetica Neue for IB"/>
          <w:b/>
          <w:sz w:val="22"/>
        </w:rPr>
        <w:t>2013:</w:t>
      </w:r>
      <w:r w:rsidRPr="0015548D">
        <w:rPr>
          <w:rFonts w:ascii="Helvetica Neue for IB" w:hAnsi="Helvetica Neue for IB"/>
          <w:sz w:val="22"/>
        </w:rPr>
        <w:t xml:space="preserve"> EUR 42.158 </w:t>
      </w:r>
      <w:proofErr w:type="spellStart"/>
      <w:r w:rsidRPr="0015548D">
        <w:rPr>
          <w:rFonts w:ascii="Helvetica Neue for IB" w:hAnsi="Helvetica Neue for IB"/>
          <w:sz w:val="22"/>
        </w:rPr>
        <w:t>mill</w:t>
      </w:r>
      <w:proofErr w:type="spellEnd"/>
      <w:r w:rsidRPr="0015548D">
        <w:rPr>
          <w:rFonts w:ascii="Helvetica Neue for IB" w:hAnsi="Helvetica Neue for IB"/>
          <w:sz w:val="22"/>
        </w:rPr>
        <w:t>.</w:t>
      </w:r>
    </w:p>
    <w:p w:rsidR="0015548D" w:rsidRPr="0015548D" w:rsidRDefault="0015548D" w:rsidP="0015548D">
      <w:pPr>
        <w:pStyle w:val="NormalWeb"/>
        <w:spacing w:before="0" w:beforeAutospacing="0" w:after="0" w:afterAutospacing="0"/>
        <w:rPr>
          <w:rFonts w:ascii="Helvetica Neue for IB" w:hAnsi="Helvetica Neue for IB"/>
          <w:sz w:val="22"/>
        </w:rPr>
      </w:pPr>
      <w:r w:rsidRPr="0015548D">
        <w:rPr>
          <w:rFonts w:ascii="Helvetica Neue for IB" w:hAnsi="Helvetica Neue for IB"/>
          <w:b/>
          <w:sz w:val="22"/>
        </w:rPr>
        <w:t>2015:</w:t>
      </w:r>
      <w:r w:rsidRPr="0015548D">
        <w:rPr>
          <w:rFonts w:ascii="Helvetica Neue for IB" w:hAnsi="Helvetica Neue for IB"/>
          <w:sz w:val="22"/>
        </w:rPr>
        <w:t xml:space="preserve"> EUR 47.869 </w:t>
      </w:r>
      <w:proofErr w:type="spellStart"/>
      <w:r w:rsidRPr="0015548D">
        <w:rPr>
          <w:rFonts w:ascii="Helvetica Neue for IB" w:hAnsi="Helvetica Neue for IB"/>
          <w:sz w:val="22"/>
        </w:rPr>
        <w:t>mill</w:t>
      </w:r>
      <w:proofErr w:type="spellEnd"/>
      <w:r w:rsidRPr="0015548D">
        <w:rPr>
          <w:rFonts w:ascii="Helvetica Neue for IB" w:hAnsi="Helvetica Neue for IB"/>
          <w:sz w:val="22"/>
        </w:rPr>
        <w:t>.</w:t>
      </w:r>
    </w:p>
    <w:p w:rsidR="0015548D" w:rsidRDefault="0015548D" w:rsidP="0015548D">
      <w:pPr>
        <w:pStyle w:val="NormalWeb"/>
        <w:spacing w:before="0" w:beforeAutospacing="0" w:after="0" w:afterAutospacing="0"/>
        <w:rPr>
          <w:rFonts w:ascii="Helvetica Neue for IB" w:hAnsi="Helvetica Neue for IB"/>
          <w:sz w:val="22"/>
        </w:rPr>
      </w:pPr>
      <w:r w:rsidRPr="0015548D">
        <w:rPr>
          <w:rFonts w:ascii="Helvetica Neue for IB" w:hAnsi="Helvetica Neue for IB"/>
          <w:b/>
          <w:sz w:val="22"/>
        </w:rPr>
        <w:t>2017:</w:t>
      </w:r>
      <w:r w:rsidRPr="0015548D">
        <w:rPr>
          <w:rFonts w:ascii="Helvetica Neue for IB" w:hAnsi="Helvetica Neue for IB"/>
          <w:sz w:val="22"/>
        </w:rPr>
        <w:t xml:space="preserve"> EUR 53.472 </w:t>
      </w:r>
      <w:proofErr w:type="spellStart"/>
      <w:r w:rsidRPr="0015548D">
        <w:rPr>
          <w:rFonts w:ascii="Helvetica Neue for IB" w:hAnsi="Helvetica Neue for IB"/>
          <w:sz w:val="22"/>
        </w:rPr>
        <w:t>mill</w:t>
      </w:r>
      <w:proofErr w:type="spellEnd"/>
      <w:r w:rsidRPr="0015548D">
        <w:rPr>
          <w:rFonts w:ascii="Helvetica Neue for IB" w:hAnsi="Helvetica Neue for IB"/>
          <w:sz w:val="22"/>
        </w:rPr>
        <w:t>.</w:t>
      </w:r>
    </w:p>
    <w:p w:rsidR="0015548D" w:rsidRPr="0015548D" w:rsidRDefault="0015548D" w:rsidP="0015548D">
      <w:pPr>
        <w:pStyle w:val="NormalWeb"/>
        <w:spacing w:before="0" w:beforeAutospacing="0" w:after="0" w:afterAutospacing="0"/>
        <w:rPr>
          <w:rFonts w:ascii="Helvetica Neue for IB" w:hAnsi="Helvetica Neue for IB"/>
          <w:sz w:val="22"/>
        </w:rPr>
      </w:pPr>
      <w:r w:rsidRPr="0015548D">
        <w:rPr>
          <w:rFonts w:ascii="Helvetica Neue for IB" w:hAnsi="Helvetica Neue for IB"/>
          <w:b/>
          <w:sz w:val="22"/>
        </w:rPr>
        <w:t>Crecimiento en 2017</w:t>
      </w:r>
      <w:r w:rsidRPr="0015548D">
        <w:rPr>
          <w:rFonts w:ascii="Helvetica Neue for IB" w:hAnsi="Helvetica Neue for IB"/>
          <w:sz w:val="22"/>
        </w:rPr>
        <w:t>: +11,7%</w:t>
      </w:r>
    </w:p>
    <w:p w:rsidR="0015548D" w:rsidRPr="0015548D" w:rsidRDefault="0015548D" w:rsidP="0015548D">
      <w:pPr>
        <w:pStyle w:val="NormalWeb"/>
        <w:spacing w:after="160"/>
        <w:rPr>
          <w:rFonts w:ascii="Helvetica Neue for IB" w:hAnsi="Helvetica Neue for IB"/>
          <w:b/>
          <w:sz w:val="22"/>
          <w:u w:val="single"/>
        </w:rPr>
      </w:pPr>
      <w:r w:rsidRPr="0015548D">
        <w:rPr>
          <w:rFonts w:ascii="Helvetica Neue for IB" w:hAnsi="Helvetica Neue for IB"/>
          <w:b/>
          <w:sz w:val="22"/>
          <w:u w:val="single"/>
        </w:rPr>
        <w:t>Destacados del Top5</w:t>
      </w:r>
    </w:p>
    <w:p w:rsidR="0015548D" w:rsidRPr="0015548D" w:rsidRDefault="0015548D" w:rsidP="0015548D">
      <w:pPr>
        <w:pStyle w:val="NormalWeb"/>
        <w:numPr>
          <w:ilvl w:val="0"/>
          <w:numId w:val="1"/>
        </w:numPr>
        <w:spacing w:after="160"/>
        <w:rPr>
          <w:rFonts w:ascii="Helvetica Neue for IB" w:hAnsi="Helvetica Neue for IB"/>
          <w:b/>
          <w:sz w:val="22"/>
        </w:rPr>
      </w:pPr>
      <w:r w:rsidRPr="0015548D">
        <w:rPr>
          <w:rFonts w:ascii="Helvetica Neue for IB" w:hAnsi="Helvetica Neue for IB"/>
          <w:sz w:val="22"/>
        </w:rPr>
        <w:t>Zara encabeza Mejores Marcas Españolas por primera vez.</w:t>
      </w:r>
    </w:p>
    <w:p w:rsidR="0015548D" w:rsidRPr="0015548D" w:rsidRDefault="0015548D" w:rsidP="0015548D">
      <w:pPr>
        <w:pStyle w:val="NormalWeb"/>
        <w:numPr>
          <w:ilvl w:val="0"/>
          <w:numId w:val="1"/>
        </w:numPr>
        <w:spacing w:after="160"/>
        <w:rPr>
          <w:rFonts w:ascii="Helvetica Neue for IB" w:hAnsi="Helvetica Neue for IB"/>
          <w:b/>
          <w:sz w:val="22"/>
        </w:rPr>
      </w:pPr>
      <w:r w:rsidRPr="0015548D">
        <w:rPr>
          <w:rFonts w:ascii="Helvetica Neue for IB" w:hAnsi="Helvetica Neue for IB"/>
          <w:sz w:val="22"/>
        </w:rPr>
        <w:t>El valor de Zara crece un 45% hasta los 15.452 millones de euros.</w:t>
      </w:r>
    </w:p>
    <w:p w:rsidR="0015548D" w:rsidRPr="0015548D" w:rsidRDefault="0015548D" w:rsidP="0015548D">
      <w:pPr>
        <w:pStyle w:val="NormalWeb"/>
        <w:numPr>
          <w:ilvl w:val="0"/>
          <w:numId w:val="1"/>
        </w:numPr>
        <w:spacing w:after="160"/>
        <w:rPr>
          <w:rFonts w:ascii="Helvetica Neue for IB" w:hAnsi="Helvetica Neue for IB"/>
          <w:b/>
          <w:sz w:val="22"/>
        </w:rPr>
      </w:pPr>
      <w:r w:rsidRPr="0015548D">
        <w:rPr>
          <w:rFonts w:ascii="Helvetica Neue for IB" w:hAnsi="Helvetica Neue for IB"/>
          <w:sz w:val="22"/>
        </w:rPr>
        <w:t>Movistar cae a la segunda posición tras perder un 12% de su valor de marca, que se sitúa en los 10.646 millones de euros.</w:t>
      </w:r>
    </w:p>
    <w:p w:rsidR="0015548D" w:rsidRPr="0015548D" w:rsidRDefault="0015548D" w:rsidP="0015548D">
      <w:pPr>
        <w:pStyle w:val="NormalWeb"/>
        <w:numPr>
          <w:ilvl w:val="0"/>
          <w:numId w:val="1"/>
        </w:numPr>
        <w:spacing w:after="160"/>
        <w:rPr>
          <w:rFonts w:ascii="Helvetica Neue for IB" w:hAnsi="Helvetica Neue for IB"/>
          <w:b/>
          <w:sz w:val="22"/>
        </w:rPr>
      </w:pPr>
      <w:r w:rsidRPr="0015548D">
        <w:rPr>
          <w:rFonts w:ascii="Helvetica Neue for IB" w:hAnsi="Helvetica Neue for IB"/>
          <w:sz w:val="22"/>
        </w:rPr>
        <w:t>Banco Santander se mantiene en tercera posición con un valor de marca que se ha incrementado un 20% hasta los 5.576 millones de euros.</w:t>
      </w:r>
    </w:p>
    <w:p w:rsidR="0015548D" w:rsidRPr="0015548D" w:rsidRDefault="0015548D" w:rsidP="0015548D">
      <w:pPr>
        <w:pStyle w:val="NormalWeb"/>
        <w:numPr>
          <w:ilvl w:val="0"/>
          <w:numId w:val="1"/>
        </w:numPr>
        <w:spacing w:after="160"/>
        <w:rPr>
          <w:rFonts w:ascii="Helvetica Neue for IB" w:hAnsi="Helvetica Neue for IB"/>
          <w:b/>
          <w:sz w:val="22"/>
        </w:rPr>
      </w:pPr>
      <w:r w:rsidRPr="0015548D">
        <w:rPr>
          <w:rFonts w:ascii="Helvetica Neue for IB" w:hAnsi="Helvetica Neue for IB"/>
          <w:sz w:val="22"/>
        </w:rPr>
        <w:t xml:space="preserve">BBVA y </w:t>
      </w:r>
      <w:proofErr w:type="spellStart"/>
      <w:r w:rsidRPr="0015548D">
        <w:rPr>
          <w:rFonts w:ascii="Helvetica Neue for IB" w:hAnsi="Helvetica Neue for IB"/>
          <w:sz w:val="22"/>
        </w:rPr>
        <w:t>Bershka</w:t>
      </w:r>
      <w:proofErr w:type="spellEnd"/>
      <w:r w:rsidRPr="0015548D">
        <w:rPr>
          <w:rFonts w:ascii="Helvetica Neue for IB" w:hAnsi="Helvetica Neue for IB"/>
          <w:sz w:val="22"/>
        </w:rPr>
        <w:t xml:space="preserve"> ocupan la cuarta y la quinta posición, respectivamente.</w:t>
      </w:r>
    </w:p>
    <w:p w:rsidR="0015548D" w:rsidRPr="0015548D" w:rsidRDefault="0015548D" w:rsidP="0015548D">
      <w:pPr>
        <w:pStyle w:val="NormalWeb"/>
        <w:numPr>
          <w:ilvl w:val="0"/>
          <w:numId w:val="1"/>
        </w:numPr>
        <w:spacing w:after="160"/>
        <w:rPr>
          <w:rFonts w:ascii="Helvetica Neue for IB" w:hAnsi="Helvetica Neue for IB"/>
          <w:b/>
          <w:sz w:val="22"/>
        </w:rPr>
      </w:pPr>
      <w:r w:rsidRPr="0015548D">
        <w:rPr>
          <w:rFonts w:ascii="Helvetica Neue for IB" w:hAnsi="Helvetica Neue for IB"/>
          <w:sz w:val="22"/>
        </w:rPr>
        <w:t>Las cinco primeras marcas suman un valor de 37.783 millones de euros, un 70,7% del valor total de la lista.</w:t>
      </w:r>
    </w:p>
    <w:p w:rsidR="0015548D" w:rsidRPr="0015548D" w:rsidRDefault="0015548D" w:rsidP="0015548D">
      <w:pPr>
        <w:pStyle w:val="NormalWeb"/>
        <w:numPr>
          <w:ilvl w:val="0"/>
          <w:numId w:val="1"/>
        </w:numPr>
        <w:spacing w:after="160"/>
        <w:rPr>
          <w:rFonts w:ascii="Helvetica Neue for IB" w:hAnsi="Helvetica Neue for IB"/>
          <w:b/>
          <w:sz w:val="22"/>
        </w:rPr>
      </w:pPr>
      <w:r w:rsidRPr="0015548D">
        <w:rPr>
          <w:rFonts w:ascii="Helvetica Neue for IB" w:hAnsi="Helvetica Neue for IB"/>
          <w:sz w:val="22"/>
        </w:rPr>
        <w:t xml:space="preserve">Las tres marcas de Inditex que aparecen en MME2017 están en el TOP10: Zara (#1), </w:t>
      </w:r>
      <w:proofErr w:type="spellStart"/>
      <w:r w:rsidRPr="0015548D">
        <w:rPr>
          <w:rFonts w:ascii="Helvetica Neue for IB" w:hAnsi="Helvetica Neue for IB"/>
          <w:sz w:val="22"/>
        </w:rPr>
        <w:t>Bershka</w:t>
      </w:r>
      <w:proofErr w:type="spellEnd"/>
      <w:r w:rsidRPr="0015548D">
        <w:rPr>
          <w:rFonts w:ascii="Helvetica Neue for IB" w:hAnsi="Helvetica Neue for IB"/>
          <w:sz w:val="22"/>
        </w:rPr>
        <w:t xml:space="preserve"> (#5) y </w:t>
      </w:r>
      <w:proofErr w:type="spellStart"/>
      <w:r w:rsidRPr="0015548D">
        <w:rPr>
          <w:rFonts w:ascii="Helvetica Neue for IB" w:hAnsi="Helvetica Neue for IB"/>
          <w:sz w:val="22"/>
        </w:rPr>
        <w:t>Massimo</w:t>
      </w:r>
      <w:proofErr w:type="spellEnd"/>
      <w:r w:rsidRPr="0015548D">
        <w:rPr>
          <w:rFonts w:ascii="Helvetica Neue for IB" w:hAnsi="Helvetica Neue for IB"/>
          <w:sz w:val="22"/>
        </w:rPr>
        <w:t xml:space="preserve"> </w:t>
      </w:r>
      <w:proofErr w:type="spellStart"/>
      <w:r w:rsidRPr="0015548D">
        <w:rPr>
          <w:rFonts w:ascii="Helvetica Neue for IB" w:hAnsi="Helvetica Neue for IB"/>
          <w:sz w:val="22"/>
        </w:rPr>
        <w:t>Dutti</w:t>
      </w:r>
      <w:proofErr w:type="spellEnd"/>
      <w:r w:rsidRPr="0015548D">
        <w:rPr>
          <w:rFonts w:ascii="Helvetica Neue for IB" w:hAnsi="Helvetica Neue for IB"/>
          <w:sz w:val="22"/>
        </w:rPr>
        <w:t xml:space="preserve"> (#9).</w:t>
      </w:r>
    </w:p>
    <w:p w:rsidR="0015548D" w:rsidRPr="0015548D" w:rsidRDefault="0015548D" w:rsidP="0015548D">
      <w:pPr>
        <w:pStyle w:val="NormalWeb"/>
        <w:spacing w:after="160"/>
        <w:rPr>
          <w:rFonts w:ascii="Helvetica Neue for IB" w:hAnsi="Helvetica Neue for IB"/>
          <w:b/>
          <w:sz w:val="22"/>
          <w:u w:val="single"/>
          <w:lang w:val="en-US"/>
        </w:rPr>
      </w:pPr>
      <w:proofErr w:type="spellStart"/>
      <w:r w:rsidRPr="0015548D">
        <w:rPr>
          <w:rFonts w:ascii="Helvetica Neue for IB" w:hAnsi="Helvetica Neue for IB"/>
          <w:b/>
          <w:sz w:val="22"/>
          <w:u w:val="single"/>
          <w:lang w:val="en-US"/>
        </w:rPr>
        <w:t>Nuevas</w:t>
      </w:r>
      <w:proofErr w:type="spellEnd"/>
      <w:r w:rsidRPr="0015548D">
        <w:rPr>
          <w:rFonts w:ascii="Helvetica Neue for IB" w:hAnsi="Helvetica Neue for IB"/>
          <w:b/>
          <w:sz w:val="22"/>
          <w:u w:val="single"/>
          <w:lang w:val="en-US"/>
        </w:rPr>
        <w:t xml:space="preserve"> entradas</w:t>
      </w:r>
    </w:p>
    <w:p w:rsidR="0015548D" w:rsidRPr="0015548D" w:rsidRDefault="00486C79" w:rsidP="0015548D">
      <w:pPr>
        <w:pStyle w:val="NormalWeb"/>
        <w:numPr>
          <w:ilvl w:val="0"/>
          <w:numId w:val="2"/>
        </w:numPr>
        <w:spacing w:after="160"/>
        <w:rPr>
          <w:rFonts w:ascii="Helvetica Neue for IB" w:hAnsi="Helvetica Neue for IB"/>
          <w:sz w:val="22"/>
        </w:rPr>
      </w:pPr>
      <w:r>
        <w:rPr>
          <w:rFonts w:ascii="Helvetica Neue for IB" w:hAnsi="Helvetica Neue for IB"/>
          <w:sz w:val="22"/>
        </w:rPr>
        <w:t xml:space="preserve">Estrella </w:t>
      </w:r>
      <w:bookmarkStart w:id="0" w:name="_GoBack"/>
      <w:bookmarkEnd w:id="0"/>
      <w:r w:rsidR="0015548D" w:rsidRPr="0015548D">
        <w:rPr>
          <w:rFonts w:ascii="Helvetica Neue for IB" w:hAnsi="Helvetica Neue for IB"/>
          <w:sz w:val="22"/>
        </w:rPr>
        <w:t>Galicia (#27) y Sanitas (#29) entran en Mejores Marcas Españolas por primera vez con un valor de marca de 288 y 250 millones de euros, respectivamente.</w:t>
      </w:r>
    </w:p>
    <w:p w:rsidR="0015548D" w:rsidRPr="0015548D" w:rsidRDefault="0015548D" w:rsidP="0015548D">
      <w:pPr>
        <w:pStyle w:val="NormalWeb"/>
        <w:spacing w:after="160"/>
        <w:rPr>
          <w:rFonts w:ascii="Helvetica Neue for IB" w:hAnsi="Helvetica Neue for IB"/>
          <w:b/>
          <w:sz w:val="22"/>
          <w:u w:val="single"/>
        </w:rPr>
      </w:pPr>
      <w:r w:rsidRPr="0015548D">
        <w:rPr>
          <w:rFonts w:ascii="Helvetica Neue for IB" w:hAnsi="Helvetica Neue for IB"/>
          <w:b/>
          <w:sz w:val="22"/>
          <w:u w:val="single"/>
        </w:rPr>
        <w:t>Marcas que más crecen</w:t>
      </w:r>
    </w:p>
    <w:p w:rsidR="0015548D" w:rsidRPr="0015548D" w:rsidRDefault="0015548D" w:rsidP="0015548D">
      <w:pPr>
        <w:pStyle w:val="NormalWeb"/>
        <w:numPr>
          <w:ilvl w:val="0"/>
          <w:numId w:val="2"/>
        </w:numPr>
        <w:spacing w:after="160"/>
        <w:rPr>
          <w:rFonts w:ascii="Helvetica Neue for IB" w:hAnsi="Helvetica Neue for IB"/>
          <w:sz w:val="22"/>
        </w:rPr>
      </w:pPr>
      <w:r w:rsidRPr="0015548D">
        <w:rPr>
          <w:rFonts w:ascii="Helvetica Neue for IB" w:hAnsi="Helvetica Neue for IB"/>
          <w:sz w:val="22"/>
        </w:rPr>
        <w:t>14 marcas consiguen un crecimiento de doble dígito.</w:t>
      </w:r>
    </w:p>
    <w:p w:rsidR="0015548D" w:rsidRPr="0015548D" w:rsidRDefault="0015548D" w:rsidP="0015548D">
      <w:pPr>
        <w:pStyle w:val="NormalWeb"/>
        <w:numPr>
          <w:ilvl w:val="0"/>
          <w:numId w:val="2"/>
        </w:numPr>
        <w:spacing w:after="160"/>
        <w:rPr>
          <w:rFonts w:ascii="Helvetica Neue for IB" w:hAnsi="Helvetica Neue for IB"/>
          <w:sz w:val="22"/>
        </w:rPr>
      </w:pPr>
      <w:r w:rsidRPr="0015548D">
        <w:rPr>
          <w:rFonts w:ascii="Helvetica Neue for IB" w:hAnsi="Helvetica Neue for IB"/>
          <w:sz w:val="22"/>
        </w:rPr>
        <w:t>Las cinco marcas que más crecen son:</w:t>
      </w:r>
    </w:p>
    <w:p w:rsidR="0015548D" w:rsidRPr="0015548D" w:rsidRDefault="0015548D" w:rsidP="0015548D">
      <w:pPr>
        <w:pStyle w:val="NormalWeb"/>
        <w:numPr>
          <w:ilvl w:val="1"/>
          <w:numId w:val="2"/>
        </w:numPr>
        <w:spacing w:after="160"/>
        <w:rPr>
          <w:rFonts w:ascii="Helvetica Neue for IB" w:hAnsi="Helvetica Neue for IB"/>
          <w:sz w:val="22"/>
        </w:rPr>
      </w:pPr>
      <w:r w:rsidRPr="0015548D">
        <w:rPr>
          <w:rFonts w:ascii="Helvetica Neue for IB" w:hAnsi="Helvetica Neue for IB"/>
          <w:sz w:val="22"/>
        </w:rPr>
        <w:t>Zara (#1): 45%</w:t>
      </w:r>
    </w:p>
    <w:p w:rsidR="0015548D" w:rsidRPr="0015548D" w:rsidRDefault="0015548D" w:rsidP="0015548D">
      <w:pPr>
        <w:pStyle w:val="NormalWeb"/>
        <w:numPr>
          <w:ilvl w:val="1"/>
          <w:numId w:val="2"/>
        </w:numPr>
        <w:spacing w:after="160"/>
        <w:rPr>
          <w:rFonts w:ascii="Helvetica Neue for IB" w:hAnsi="Helvetica Neue for IB"/>
          <w:sz w:val="22"/>
        </w:rPr>
      </w:pPr>
      <w:proofErr w:type="spellStart"/>
      <w:r w:rsidRPr="0015548D">
        <w:rPr>
          <w:rFonts w:ascii="Helvetica Neue for IB" w:hAnsi="Helvetica Neue for IB"/>
          <w:sz w:val="22"/>
        </w:rPr>
        <w:t>Mercadona</w:t>
      </w:r>
      <w:proofErr w:type="spellEnd"/>
      <w:r w:rsidRPr="0015548D">
        <w:rPr>
          <w:rFonts w:ascii="Helvetica Neue for IB" w:hAnsi="Helvetica Neue for IB"/>
          <w:sz w:val="22"/>
        </w:rPr>
        <w:t xml:space="preserve"> (#8): 31%</w:t>
      </w:r>
    </w:p>
    <w:p w:rsidR="0015548D" w:rsidRPr="0015548D" w:rsidRDefault="0015548D" w:rsidP="0015548D">
      <w:pPr>
        <w:pStyle w:val="NormalWeb"/>
        <w:numPr>
          <w:ilvl w:val="1"/>
          <w:numId w:val="2"/>
        </w:numPr>
        <w:spacing w:after="160"/>
        <w:rPr>
          <w:rFonts w:ascii="Helvetica Neue for IB" w:hAnsi="Helvetica Neue for IB"/>
          <w:sz w:val="22"/>
        </w:rPr>
      </w:pPr>
      <w:proofErr w:type="spellStart"/>
      <w:r w:rsidRPr="0015548D">
        <w:rPr>
          <w:rFonts w:ascii="Helvetica Neue for IB" w:hAnsi="Helvetica Neue for IB"/>
          <w:sz w:val="22"/>
        </w:rPr>
        <w:t>Massimo</w:t>
      </w:r>
      <w:proofErr w:type="spellEnd"/>
      <w:r w:rsidRPr="0015548D">
        <w:rPr>
          <w:rFonts w:ascii="Helvetica Neue for IB" w:hAnsi="Helvetica Neue for IB"/>
          <w:sz w:val="22"/>
        </w:rPr>
        <w:t xml:space="preserve"> </w:t>
      </w:r>
      <w:proofErr w:type="spellStart"/>
      <w:r w:rsidRPr="0015548D">
        <w:rPr>
          <w:rFonts w:ascii="Helvetica Neue for IB" w:hAnsi="Helvetica Neue for IB"/>
          <w:sz w:val="22"/>
        </w:rPr>
        <w:t>Dutti</w:t>
      </w:r>
      <w:proofErr w:type="spellEnd"/>
      <w:r w:rsidRPr="0015548D">
        <w:rPr>
          <w:rFonts w:ascii="Helvetica Neue for IB" w:hAnsi="Helvetica Neue for IB"/>
          <w:sz w:val="22"/>
        </w:rPr>
        <w:t xml:space="preserve"> (#9): 29%</w:t>
      </w:r>
    </w:p>
    <w:p w:rsidR="0015548D" w:rsidRPr="0015548D" w:rsidRDefault="0015548D" w:rsidP="0015548D">
      <w:pPr>
        <w:pStyle w:val="NormalWeb"/>
        <w:numPr>
          <w:ilvl w:val="1"/>
          <w:numId w:val="2"/>
        </w:numPr>
        <w:spacing w:after="160"/>
        <w:rPr>
          <w:rFonts w:ascii="Helvetica Neue for IB" w:hAnsi="Helvetica Neue for IB"/>
          <w:sz w:val="22"/>
        </w:rPr>
      </w:pPr>
      <w:r w:rsidRPr="0015548D">
        <w:rPr>
          <w:rFonts w:ascii="Helvetica Neue for IB" w:hAnsi="Helvetica Neue for IB"/>
          <w:sz w:val="22"/>
        </w:rPr>
        <w:t>Banco Santander (#3): 20%</w:t>
      </w:r>
    </w:p>
    <w:p w:rsidR="0015548D" w:rsidRPr="0015548D" w:rsidRDefault="0015548D" w:rsidP="0015548D">
      <w:pPr>
        <w:pStyle w:val="NormalWeb"/>
        <w:numPr>
          <w:ilvl w:val="1"/>
          <w:numId w:val="2"/>
        </w:numPr>
        <w:spacing w:after="160"/>
        <w:rPr>
          <w:rFonts w:ascii="Helvetica Neue for IB" w:hAnsi="Helvetica Neue for IB"/>
          <w:sz w:val="22"/>
        </w:rPr>
      </w:pPr>
      <w:r w:rsidRPr="0015548D">
        <w:rPr>
          <w:rFonts w:ascii="Helvetica Neue for IB" w:hAnsi="Helvetica Neue for IB"/>
          <w:sz w:val="22"/>
        </w:rPr>
        <w:t>SEAT (#22): 18%</w:t>
      </w:r>
    </w:p>
    <w:p w:rsidR="0015548D" w:rsidRPr="0015548D" w:rsidRDefault="0015548D" w:rsidP="0015548D">
      <w:pPr>
        <w:pStyle w:val="NormalWeb"/>
        <w:spacing w:after="160"/>
        <w:rPr>
          <w:rFonts w:ascii="Helvetica Neue for IB" w:hAnsi="Helvetica Neue for IB"/>
          <w:b/>
          <w:sz w:val="22"/>
          <w:u w:val="single"/>
        </w:rPr>
      </w:pPr>
      <w:r w:rsidRPr="0015548D">
        <w:rPr>
          <w:rFonts w:ascii="Helvetica Neue for IB" w:hAnsi="Helvetica Neue for IB"/>
          <w:b/>
          <w:sz w:val="22"/>
          <w:u w:val="single"/>
        </w:rPr>
        <w:t>Resumen por sectores</w:t>
      </w:r>
    </w:p>
    <w:p w:rsidR="0015548D" w:rsidRPr="0015548D" w:rsidRDefault="0015548D" w:rsidP="0015548D">
      <w:pPr>
        <w:pStyle w:val="NormalWeb"/>
        <w:numPr>
          <w:ilvl w:val="0"/>
          <w:numId w:val="3"/>
        </w:numPr>
        <w:spacing w:after="160"/>
        <w:rPr>
          <w:rFonts w:ascii="Helvetica Neue for IB" w:hAnsi="Helvetica Neue for IB"/>
          <w:b/>
          <w:sz w:val="22"/>
        </w:rPr>
      </w:pPr>
      <w:r w:rsidRPr="0015548D">
        <w:rPr>
          <w:rFonts w:ascii="Helvetica Neue for IB" w:hAnsi="Helvetica Neue for IB"/>
          <w:sz w:val="22"/>
        </w:rPr>
        <w:t xml:space="preserve">El sector más representado en la lista es </w:t>
      </w:r>
      <w:r w:rsidR="00A946A3">
        <w:rPr>
          <w:rFonts w:ascii="Helvetica Neue for IB" w:hAnsi="Helvetica Neue for IB"/>
          <w:sz w:val="22"/>
        </w:rPr>
        <w:t>el de Banca y Servicios F</w:t>
      </w:r>
      <w:r w:rsidRPr="0015548D">
        <w:rPr>
          <w:rFonts w:ascii="Helvetica Neue for IB" w:hAnsi="Helvetica Neue for IB"/>
          <w:sz w:val="22"/>
        </w:rPr>
        <w:t xml:space="preserve">inancieros, con un total de 8 marcas: Banco Santander, BBVA, </w:t>
      </w:r>
      <w:proofErr w:type="spellStart"/>
      <w:r w:rsidRPr="0015548D">
        <w:rPr>
          <w:rFonts w:ascii="Helvetica Neue for IB" w:hAnsi="Helvetica Neue for IB"/>
          <w:sz w:val="22"/>
        </w:rPr>
        <w:t>CaixaBank</w:t>
      </w:r>
      <w:proofErr w:type="spellEnd"/>
      <w:r w:rsidRPr="0015548D">
        <w:rPr>
          <w:rFonts w:ascii="Helvetica Neue for IB" w:hAnsi="Helvetica Neue for IB"/>
          <w:sz w:val="22"/>
        </w:rPr>
        <w:t xml:space="preserve">, Mapfre, </w:t>
      </w:r>
      <w:proofErr w:type="spellStart"/>
      <w:r w:rsidRPr="0015548D">
        <w:rPr>
          <w:rFonts w:ascii="Helvetica Neue for IB" w:hAnsi="Helvetica Neue for IB"/>
          <w:sz w:val="22"/>
        </w:rPr>
        <w:t>Bankia</w:t>
      </w:r>
      <w:proofErr w:type="spellEnd"/>
      <w:r w:rsidRPr="0015548D">
        <w:rPr>
          <w:rFonts w:ascii="Helvetica Neue for IB" w:hAnsi="Helvetica Neue for IB"/>
          <w:sz w:val="22"/>
        </w:rPr>
        <w:t>, Banco Sabadell, Bankinter y Mutua Madrileña.</w:t>
      </w:r>
    </w:p>
    <w:p w:rsidR="0015548D" w:rsidRPr="0015548D" w:rsidRDefault="0015548D" w:rsidP="0015548D">
      <w:pPr>
        <w:pStyle w:val="NormalWeb"/>
        <w:numPr>
          <w:ilvl w:val="0"/>
          <w:numId w:val="3"/>
        </w:numPr>
        <w:spacing w:after="160"/>
        <w:rPr>
          <w:rFonts w:ascii="Helvetica Neue for IB" w:hAnsi="Helvetica Neue for IB"/>
          <w:b/>
          <w:sz w:val="22"/>
        </w:rPr>
      </w:pPr>
      <w:r w:rsidRPr="0015548D">
        <w:rPr>
          <w:rFonts w:ascii="Helvetica Neue for IB" w:hAnsi="Helvetica Neue for IB"/>
          <w:sz w:val="22"/>
        </w:rPr>
        <w:t xml:space="preserve">Por su lado, el de la moda es el sector más valioso </w:t>
      </w:r>
      <w:r w:rsidR="00A96ABB">
        <w:rPr>
          <w:rFonts w:ascii="Helvetica Neue for IB" w:hAnsi="Helvetica Neue for IB"/>
          <w:sz w:val="22"/>
        </w:rPr>
        <w:t xml:space="preserve">del </w:t>
      </w:r>
      <w:r w:rsidR="00A96ABB">
        <w:rPr>
          <w:rFonts w:ascii="Helvetica Neue for IB" w:hAnsi="Helvetica Neue for IB"/>
          <w:i/>
          <w:sz w:val="22"/>
        </w:rPr>
        <w:t>ranking</w:t>
      </w:r>
      <w:r w:rsidRPr="0015548D">
        <w:rPr>
          <w:rFonts w:ascii="Helvetica Neue for IB" w:hAnsi="Helvetica Neue for IB"/>
          <w:sz w:val="22"/>
        </w:rPr>
        <w:t xml:space="preserve">. El valor que suman las cinco marcas correspondientes (Zara, </w:t>
      </w:r>
      <w:proofErr w:type="spellStart"/>
      <w:r w:rsidRPr="0015548D">
        <w:rPr>
          <w:rFonts w:ascii="Helvetica Neue for IB" w:hAnsi="Helvetica Neue for IB"/>
          <w:sz w:val="22"/>
        </w:rPr>
        <w:t>Bershka</w:t>
      </w:r>
      <w:proofErr w:type="spellEnd"/>
      <w:r w:rsidRPr="0015548D">
        <w:rPr>
          <w:rFonts w:ascii="Helvetica Neue for IB" w:hAnsi="Helvetica Neue for IB"/>
          <w:sz w:val="22"/>
        </w:rPr>
        <w:t xml:space="preserve">, </w:t>
      </w:r>
      <w:proofErr w:type="spellStart"/>
      <w:r w:rsidRPr="0015548D">
        <w:rPr>
          <w:rFonts w:ascii="Helvetica Neue for IB" w:hAnsi="Helvetica Neue for IB"/>
          <w:sz w:val="22"/>
        </w:rPr>
        <w:t>Massimo</w:t>
      </w:r>
      <w:proofErr w:type="spellEnd"/>
      <w:r w:rsidRPr="0015548D">
        <w:rPr>
          <w:rFonts w:ascii="Helvetica Neue for IB" w:hAnsi="Helvetica Neue for IB"/>
          <w:sz w:val="22"/>
        </w:rPr>
        <w:t xml:space="preserve"> </w:t>
      </w:r>
      <w:proofErr w:type="spellStart"/>
      <w:r w:rsidRPr="0015548D">
        <w:rPr>
          <w:rFonts w:ascii="Helvetica Neue for IB" w:hAnsi="Helvetica Neue for IB"/>
          <w:sz w:val="22"/>
        </w:rPr>
        <w:t>Dutti</w:t>
      </w:r>
      <w:proofErr w:type="spellEnd"/>
      <w:r w:rsidRPr="0015548D">
        <w:rPr>
          <w:rFonts w:ascii="Helvetica Neue for IB" w:hAnsi="Helvetica Neue for IB"/>
          <w:sz w:val="22"/>
        </w:rPr>
        <w:t xml:space="preserve">, Mango y Desigual) alcanza los 18.767 millones de euros, un 35% del valor total del </w:t>
      </w:r>
      <w:r w:rsidRPr="0015548D">
        <w:rPr>
          <w:rFonts w:ascii="Helvetica Neue for IB" w:hAnsi="Helvetica Neue for IB"/>
          <w:i/>
          <w:sz w:val="22"/>
        </w:rPr>
        <w:t>ranking</w:t>
      </w:r>
      <w:r w:rsidRPr="0015548D">
        <w:rPr>
          <w:rFonts w:ascii="Helvetica Neue for IB" w:hAnsi="Helvetica Neue for IB"/>
          <w:sz w:val="22"/>
        </w:rPr>
        <w:t>.</w:t>
      </w:r>
      <w:r w:rsidRPr="0015548D">
        <w:rPr>
          <w:rFonts w:ascii="Helvetica Neue for IB" w:hAnsi="Helvetica Neue for IB"/>
          <w:b/>
          <w:sz w:val="20"/>
        </w:rPr>
        <w:br w:type="page"/>
      </w:r>
    </w:p>
    <w:p w:rsidR="0015548D" w:rsidRPr="0015548D" w:rsidRDefault="0015548D" w:rsidP="0015548D">
      <w:pPr>
        <w:pStyle w:val="NormalWeb"/>
        <w:spacing w:before="0" w:beforeAutospacing="0" w:after="160" w:afterAutospacing="0"/>
        <w:jc w:val="both"/>
        <w:rPr>
          <w:rFonts w:ascii="Helvetica Neue for IB" w:hAnsi="Helvetica Neue for IB"/>
          <w:b/>
        </w:rPr>
      </w:pPr>
      <w:r w:rsidRPr="0015548D">
        <w:rPr>
          <w:rFonts w:ascii="Helvetica Neue for IB" w:hAnsi="Helvetica Neue for IB"/>
          <w:b/>
        </w:rPr>
        <w:lastRenderedPageBreak/>
        <w:t>Sobre Interbrand</w:t>
      </w:r>
    </w:p>
    <w:p w:rsidR="0015548D" w:rsidRPr="0015548D" w:rsidRDefault="0015548D" w:rsidP="0015548D">
      <w:pPr>
        <w:pStyle w:val="NormalWeb"/>
        <w:jc w:val="both"/>
        <w:rPr>
          <w:rFonts w:ascii="Helvetica Neue for IB" w:hAnsi="Helvetica Neue for IB"/>
          <w:sz w:val="22"/>
        </w:rPr>
      </w:pPr>
      <w:r w:rsidRPr="0015548D">
        <w:rPr>
          <w:rFonts w:ascii="Helvetica Neue for IB" w:hAnsi="Helvetica Neue for IB"/>
          <w:sz w:val="22"/>
        </w:rPr>
        <w:t xml:space="preserve">En Interbrand, creemos firmemente que el crecimiento de una organización se consigue mediante una estrategia clara y proporcionando experiencias de consumidor excepcionales. Logramos ambos aspectos mediante la combinación de estrategia, creatividad y tecnología que contribuyen a generar crecimiento en las marcas y en los negocios de sus clientes. Con una red de 24 oficinas en 17 países, Interbrand es una agencia de marca global, la autora de los influyentes informes anuales </w:t>
      </w:r>
      <w:hyperlink r:id="rId8" w:history="1">
        <w:proofErr w:type="spellStart"/>
        <w:r w:rsidRPr="0015548D">
          <w:rPr>
            <w:rStyle w:val="Hipervnculo"/>
            <w:rFonts w:ascii="Helvetica Neue for IB" w:hAnsi="Helvetica Neue for IB"/>
            <w:sz w:val="22"/>
          </w:rPr>
          <w:t>Best</w:t>
        </w:r>
        <w:proofErr w:type="spellEnd"/>
        <w:r w:rsidRPr="0015548D">
          <w:rPr>
            <w:rStyle w:val="Hipervnculo"/>
            <w:rFonts w:ascii="Helvetica Neue for IB" w:hAnsi="Helvetica Neue for IB"/>
            <w:sz w:val="22"/>
          </w:rPr>
          <w:t xml:space="preserve"> Global </w:t>
        </w:r>
        <w:proofErr w:type="spellStart"/>
        <w:r w:rsidRPr="0015548D">
          <w:rPr>
            <w:rStyle w:val="Hipervnculo"/>
            <w:rFonts w:ascii="Helvetica Neue for IB" w:hAnsi="Helvetica Neue for IB"/>
            <w:sz w:val="22"/>
          </w:rPr>
          <w:t>Brands</w:t>
        </w:r>
        <w:proofErr w:type="spellEnd"/>
      </w:hyperlink>
      <w:r w:rsidRPr="0015548D">
        <w:rPr>
          <w:rFonts w:ascii="Helvetica Neue for IB" w:hAnsi="Helvetica Neue for IB"/>
          <w:sz w:val="22"/>
        </w:rPr>
        <w:t xml:space="preserve"> e </w:t>
      </w:r>
      <w:hyperlink r:id="rId9" w:history="1">
        <w:r w:rsidRPr="0015548D">
          <w:rPr>
            <w:rStyle w:val="Hipervnculo"/>
            <w:rFonts w:ascii="Helvetica Neue for IB" w:hAnsi="Helvetica Neue for IB"/>
            <w:sz w:val="22"/>
          </w:rPr>
          <w:t xml:space="preserve">Interbrand </w:t>
        </w:r>
        <w:proofErr w:type="spellStart"/>
        <w:r w:rsidRPr="0015548D">
          <w:rPr>
            <w:rStyle w:val="Hipervnculo"/>
            <w:rFonts w:ascii="Helvetica Neue for IB" w:hAnsi="Helvetica Neue for IB"/>
            <w:sz w:val="22"/>
          </w:rPr>
          <w:t>Breakthrough</w:t>
        </w:r>
        <w:proofErr w:type="spellEnd"/>
        <w:r w:rsidRPr="0015548D">
          <w:rPr>
            <w:rStyle w:val="Hipervnculo"/>
            <w:rFonts w:ascii="Helvetica Neue for IB" w:hAnsi="Helvetica Neue for IB"/>
            <w:sz w:val="22"/>
          </w:rPr>
          <w:t xml:space="preserve"> </w:t>
        </w:r>
        <w:proofErr w:type="spellStart"/>
        <w:r w:rsidRPr="0015548D">
          <w:rPr>
            <w:rStyle w:val="Hipervnculo"/>
            <w:rFonts w:ascii="Helvetica Neue for IB" w:hAnsi="Helvetica Neue for IB"/>
            <w:sz w:val="22"/>
          </w:rPr>
          <w:t>Brands</w:t>
        </w:r>
        <w:proofErr w:type="spellEnd"/>
      </w:hyperlink>
      <w:r w:rsidRPr="0015548D">
        <w:rPr>
          <w:rFonts w:ascii="Helvetica Neue for IB" w:hAnsi="Helvetica Neue for IB"/>
          <w:sz w:val="22"/>
        </w:rPr>
        <w:t xml:space="preserve">, y de la web ganadora de un premio </w:t>
      </w:r>
      <w:proofErr w:type="spellStart"/>
      <w:r w:rsidRPr="0015548D">
        <w:rPr>
          <w:rFonts w:ascii="Helvetica Neue for IB" w:hAnsi="Helvetica Neue for IB"/>
          <w:sz w:val="22"/>
        </w:rPr>
        <w:t>Webby-Award</w:t>
      </w:r>
      <w:proofErr w:type="spellEnd"/>
      <w:r w:rsidRPr="0015548D">
        <w:rPr>
          <w:rFonts w:ascii="Helvetica Neue for IB" w:hAnsi="Helvetica Neue for IB"/>
          <w:sz w:val="22"/>
        </w:rPr>
        <w:t xml:space="preserve"> </w:t>
      </w:r>
      <w:hyperlink r:id="rId10" w:history="1">
        <w:proofErr w:type="spellStart"/>
        <w:r w:rsidRPr="0015548D">
          <w:rPr>
            <w:rStyle w:val="Hipervnculo"/>
            <w:rFonts w:ascii="Helvetica Neue for IB" w:hAnsi="Helvetica Neue for IB"/>
            <w:sz w:val="22"/>
          </w:rPr>
          <w:t>brandchannel</w:t>
        </w:r>
        <w:proofErr w:type="spellEnd"/>
        <w:r w:rsidRPr="0015548D">
          <w:rPr>
            <w:rStyle w:val="Hipervnculo"/>
            <w:rFonts w:ascii="Helvetica Neue for IB" w:hAnsi="Helvetica Neue for IB"/>
            <w:sz w:val="22"/>
          </w:rPr>
          <w:t>.</w:t>
        </w:r>
      </w:hyperlink>
      <w:r w:rsidRPr="0015548D">
        <w:rPr>
          <w:rFonts w:ascii="Helvetica Neue for IB" w:hAnsi="Helvetica Neue for IB"/>
          <w:sz w:val="22"/>
        </w:rPr>
        <w:t xml:space="preserve"> Interbrand es parte de la red de agencias </w:t>
      </w:r>
      <w:proofErr w:type="spellStart"/>
      <w:r w:rsidRPr="0015548D">
        <w:rPr>
          <w:rFonts w:ascii="Helvetica Neue for IB" w:hAnsi="Helvetica Neue for IB"/>
          <w:sz w:val="22"/>
        </w:rPr>
        <w:t>Omnicom</w:t>
      </w:r>
      <w:proofErr w:type="spellEnd"/>
      <w:r w:rsidRPr="0015548D">
        <w:rPr>
          <w:rFonts w:ascii="Helvetica Neue for IB" w:hAnsi="Helvetica Neue for IB"/>
          <w:sz w:val="22"/>
        </w:rPr>
        <w:t xml:space="preserve"> Group Inc. (NYSE: OMC). Para más información, puede ponerse en contacto con nosotros o puede seguir a Interbrand en </w:t>
      </w:r>
      <w:hyperlink r:id="rId11" w:tgtFrame="_blank" w:history="1">
        <w:r w:rsidRPr="0015548D">
          <w:rPr>
            <w:rStyle w:val="Hipervnculo"/>
            <w:rFonts w:ascii="Helvetica Neue for IB" w:hAnsi="Helvetica Neue for IB"/>
            <w:sz w:val="22"/>
          </w:rPr>
          <w:t>LinkedIn</w:t>
        </w:r>
      </w:hyperlink>
      <w:r w:rsidRPr="0015548D">
        <w:rPr>
          <w:rFonts w:ascii="Helvetica Neue for IB" w:hAnsi="Helvetica Neue for IB"/>
          <w:sz w:val="22"/>
        </w:rPr>
        <w:t>, </w:t>
      </w:r>
      <w:hyperlink r:id="rId12" w:history="1">
        <w:r w:rsidRPr="0015548D">
          <w:rPr>
            <w:rStyle w:val="Hipervnculo"/>
            <w:rFonts w:ascii="Helvetica Neue for IB" w:hAnsi="Helvetica Neue for IB"/>
            <w:sz w:val="22"/>
          </w:rPr>
          <w:t>Twitter</w:t>
        </w:r>
      </w:hyperlink>
      <w:r w:rsidRPr="0015548D">
        <w:rPr>
          <w:rFonts w:ascii="Helvetica Neue for IB" w:hAnsi="Helvetica Neue for IB"/>
          <w:sz w:val="22"/>
        </w:rPr>
        <w:t>, </w:t>
      </w:r>
      <w:hyperlink r:id="rId13" w:tgtFrame="_blank" w:history="1">
        <w:r w:rsidRPr="0015548D">
          <w:rPr>
            <w:rStyle w:val="Hipervnculo"/>
            <w:rFonts w:ascii="Helvetica Neue for IB" w:hAnsi="Helvetica Neue for IB"/>
            <w:sz w:val="22"/>
          </w:rPr>
          <w:t>Instagram</w:t>
        </w:r>
      </w:hyperlink>
      <w:r w:rsidRPr="0015548D">
        <w:rPr>
          <w:rFonts w:ascii="Helvetica Neue for IB" w:hAnsi="Helvetica Neue for IB"/>
          <w:sz w:val="22"/>
        </w:rPr>
        <w:t xml:space="preserve"> y </w:t>
      </w:r>
      <w:hyperlink r:id="rId14" w:tgtFrame="_blank" w:history="1">
        <w:r w:rsidRPr="0015548D">
          <w:rPr>
            <w:rStyle w:val="Hipervnculo"/>
            <w:rFonts w:ascii="Helvetica Neue for IB" w:hAnsi="Helvetica Neue for IB"/>
            <w:sz w:val="22"/>
          </w:rPr>
          <w:t>Facebook</w:t>
        </w:r>
      </w:hyperlink>
      <w:r w:rsidRPr="0015548D">
        <w:rPr>
          <w:rFonts w:ascii="Helvetica Neue for IB" w:hAnsi="Helvetica Neue for IB"/>
          <w:sz w:val="22"/>
        </w:rPr>
        <w:t>.</w:t>
      </w:r>
    </w:p>
    <w:p w:rsidR="0015548D" w:rsidRPr="0015548D" w:rsidRDefault="0015548D" w:rsidP="0015548D">
      <w:pPr>
        <w:pStyle w:val="NormalWeb"/>
        <w:rPr>
          <w:rFonts w:ascii="Helvetica Neue for IB" w:hAnsi="Helvetica Neue for IB"/>
          <w:b/>
          <w:sz w:val="20"/>
        </w:rPr>
      </w:pPr>
    </w:p>
    <w:p w:rsidR="0015548D" w:rsidRPr="0015548D" w:rsidRDefault="0015548D" w:rsidP="0015548D">
      <w:pPr>
        <w:pStyle w:val="NormalWeb"/>
        <w:spacing w:before="0" w:beforeAutospacing="0" w:after="160" w:afterAutospacing="0"/>
        <w:jc w:val="both"/>
        <w:rPr>
          <w:rFonts w:ascii="Helvetica Neue for IB" w:hAnsi="Helvetica Neue for IB"/>
          <w:b/>
          <w:sz w:val="20"/>
        </w:rPr>
      </w:pPr>
    </w:p>
    <w:p w:rsidR="002914DB" w:rsidRPr="0015548D" w:rsidRDefault="002914DB">
      <w:pPr>
        <w:rPr>
          <w:rFonts w:ascii="Helvetica Neue for IB" w:hAnsi="Helvetica Neue for IB"/>
        </w:rPr>
      </w:pPr>
    </w:p>
    <w:sectPr w:rsidR="002914DB" w:rsidRPr="0015548D" w:rsidSect="0015548D">
      <w:headerReference w:type="default" r:id="rId15"/>
      <w:pgSz w:w="11906" w:h="16838"/>
      <w:pgMar w:top="1985" w:right="1701" w:bottom="184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980" w:rsidRDefault="00C40980" w:rsidP="0015548D">
      <w:pPr>
        <w:spacing w:after="0" w:line="240" w:lineRule="auto"/>
      </w:pPr>
      <w:r>
        <w:separator/>
      </w:r>
    </w:p>
  </w:endnote>
  <w:endnote w:type="continuationSeparator" w:id="0">
    <w:p w:rsidR="00C40980" w:rsidRDefault="00C40980" w:rsidP="001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for IB">
    <w:panose1 w:val="020B0604020202020204"/>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980" w:rsidRDefault="00C40980" w:rsidP="0015548D">
      <w:pPr>
        <w:spacing w:after="0" w:line="240" w:lineRule="auto"/>
      </w:pPr>
      <w:r>
        <w:separator/>
      </w:r>
    </w:p>
  </w:footnote>
  <w:footnote w:type="continuationSeparator" w:id="0">
    <w:p w:rsidR="00C40980" w:rsidRDefault="00C40980" w:rsidP="00155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8D" w:rsidRDefault="00737B39" w:rsidP="00737B39">
    <w:pPr>
      <w:pStyle w:val="Encabezado"/>
      <w:jc w:val="right"/>
    </w:pPr>
    <w:r w:rsidRPr="00737B39">
      <w:rPr>
        <w:rFonts w:ascii="Helvetica Neue for IB" w:hAnsi="Helvetica Neue for IB"/>
        <w:b/>
        <w:color w:val="FF0000"/>
        <w:sz w:val="28"/>
        <w:highlight w:val="yellow"/>
      </w:rPr>
      <w:t xml:space="preserve">INFORMACIÓN EMBARGADA HASTA </w:t>
    </w:r>
    <w:r>
      <w:rPr>
        <w:rFonts w:ascii="Helvetica Neue for IB" w:hAnsi="Helvetica Neue for IB"/>
        <w:b/>
        <w:color w:val="FF0000"/>
        <w:sz w:val="28"/>
        <w:highlight w:val="yellow"/>
      </w:rPr>
      <w:br/>
    </w:r>
    <w:r w:rsidRPr="00737B39">
      <w:rPr>
        <w:rFonts w:ascii="Helvetica Neue for IB" w:hAnsi="Helvetica Neue for IB"/>
        <w:b/>
        <w:color w:val="FF0000"/>
        <w:sz w:val="28"/>
        <w:highlight w:val="yellow"/>
      </w:rPr>
      <w:t>EL JUEVES 18/01/2018 A LAS 7:00 AM</w:t>
    </w:r>
    <w:r w:rsidRPr="00737B39">
      <w:rPr>
        <w:noProof/>
        <w:sz w:val="20"/>
        <w:lang w:eastAsia="es-ES"/>
      </w:rPr>
      <w:t xml:space="preserve"> </w:t>
    </w:r>
    <w:r w:rsidR="0015548D">
      <w:rPr>
        <w:noProof/>
        <w:lang w:eastAsia="es-ES"/>
      </w:rPr>
      <w:drawing>
        <wp:anchor distT="0" distB="0" distL="114300" distR="114300" simplePos="0" relativeHeight="251659264" behindDoc="1" locked="0" layoutInCell="1" allowOverlap="1" wp14:anchorId="2022C457" wp14:editId="70D301CA">
          <wp:simplePos x="0" y="0"/>
          <wp:positionH relativeFrom="page">
            <wp:align>left</wp:align>
          </wp:positionH>
          <wp:positionV relativeFrom="page">
            <wp:align>top</wp:align>
          </wp:positionV>
          <wp:extent cx="7560310" cy="10688320"/>
          <wp:effectExtent l="0" t="0" r="2540" b="0"/>
          <wp:wrapNone/>
          <wp:docPr id="9" name="Imagen 9" descr="../_Import/IB%20Reframe%20Backgrou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_Import/IB%20Reframe%20Backgroun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88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5709B"/>
    <w:multiLevelType w:val="hybridMultilevel"/>
    <w:tmpl w:val="5ED233FE"/>
    <w:lvl w:ilvl="0" w:tplc="0C0A0001">
      <w:start w:val="1"/>
      <w:numFmt w:val="bullet"/>
      <w:lvlText w:val=""/>
      <w:lvlJc w:val="left"/>
      <w:pPr>
        <w:ind w:left="720" w:hanging="360"/>
      </w:pPr>
      <w:rPr>
        <w:rFonts w:ascii="Symbol" w:hAnsi="Symbol" w:hint="default"/>
      </w:rPr>
    </w:lvl>
    <w:lvl w:ilvl="1" w:tplc="5AA25042">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7914D7"/>
    <w:multiLevelType w:val="hybridMultilevel"/>
    <w:tmpl w:val="845A1ABC"/>
    <w:lvl w:ilvl="0" w:tplc="077C64DA">
      <w:numFmt w:val="bullet"/>
      <w:lvlText w:val="-"/>
      <w:lvlJc w:val="left"/>
      <w:pPr>
        <w:ind w:left="720" w:hanging="360"/>
      </w:pPr>
      <w:rPr>
        <w:rFonts w:ascii="Helvetica Neue for IB" w:eastAsia="Times New Roman" w:hAnsi="Helvetica Neue for IB"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3A1404"/>
    <w:multiLevelType w:val="hybridMultilevel"/>
    <w:tmpl w:val="46DE3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417C23"/>
    <w:multiLevelType w:val="hybridMultilevel"/>
    <w:tmpl w:val="9F04F18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B97B18"/>
    <w:multiLevelType w:val="hybridMultilevel"/>
    <w:tmpl w:val="55B43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A01BB7"/>
    <w:multiLevelType w:val="hybridMultilevel"/>
    <w:tmpl w:val="C77A4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143885"/>
    <w:multiLevelType w:val="hybridMultilevel"/>
    <w:tmpl w:val="08A4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8D"/>
    <w:rsid w:val="0000050C"/>
    <w:rsid w:val="000047C0"/>
    <w:rsid w:val="00005408"/>
    <w:rsid w:val="00007EEB"/>
    <w:rsid w:val="00011AE9"/>
    <w:rsid w:val="00015C59"/>
    <w:rsid w:val="000202C5"/>
    <w:rsid w:val="0002209B"/>
    <w:rsid w:val="00031E14"/>
    <w:rsid w:val="00034082"/>
    <w:rsid w:val="000367FF"/>
    <w:rsid w:val="00040857"/>
    <w:rsid w:val="00040E96"/>
    <w:rsid w:val="0004151E"/>
    <w:rsid w:val="00041A29"/>
    <w:rsid w:val="00042688"/>
    <w:rsid w:val="000430DB"/>
    <w:rsid w:val="000461AB"/>
    <w:rsid w:val="00054BD6"/>
    <w:rsid w:val="00060A99"/>
    <w:rsid w:val="000644C9"/>
    <w:rsid w:val="000645A6"/>
    <w:rsid w:val="0007547C"/>
    <w:rsid w:val="00080D38"/>
    <w:rsid w:val="00081728"/>
    <w:rsid w:val="000824B5"/>
    <w:rsid w:val="0008336D"/>
    <w:rsid w:val="00084212"/>
    <w:rsid w:val="00091C54"/>
    <w:rsid w:val="00091CBD"/>
    <w:rsid w:val="00093219"/>
    <w:rsid w:val="00096F35"/>
    <w:rsid w:val="00097EBC"/>
    <w:rsid w:val="000A2AB5"/>
    <w:rsid w:val="000A387A"/>
    <w:rsid w:val="000A5AB0"/>
    <w:rsid w:val="000A6A5F"/>
    <w:rsid w:val="000A6A96"/>
    <w:rsid w:val="000B10ED"/>
    <w:rsid w:val="000C2A31"/>
    <w:rsid w:val="000C64C2"/>
    <w:rsid w:val="000E32FB"/>
    <w:rsid w:val="000E4692"/>
    <w:rsid w:val="000F0133"/>
    <w:rsid w:val="000F1025"/>
    <w:rsid w:val="000F142F"/>
    <w:rsid w:val="000F3A79"/>
    <w:rsid w:val="000F410E"/>
    <w:rsid w:val="000F751D"/>
    <w:rsid w:val="0010000C"/>
    <w:rsid w:val="0010060A"/>
    <w:rsid w:val="00101075"/>
    <w:rsid w:val="00101600"/>
    <w:rsid w:val="00101D5C"/>
    <w:rsid w:val="001057CF"/>
    <w:rsid w:val="00110BA2"/>
    <w:rsid w:val="00112F63"/>
    <w:rsid w:val="001158E8"/>
    <w:rsid w:val="00116D01"/>
    <w:rsid w:val="0012028F"/>
    <w:rsid w:val="001211EC"/>
    <w:rsid w:val="001225AB"/>
    <w:rsid w:val="00126422"/>
    <w:rsid w:val="00130525"/>
    <w:rsid w:val="0014426F"/>
    <w:rsid w:val="00144E55"/>
    <w:rsid w:val="00152636"/>
    <w:rsid w:val="00154009"/>
    <w:rsid w:val="0015548D"/>
    <w:rsid w:val="00160654"/>
    <w:rsid w:val="00161C1C"/>
    <w:rsid w:val="00162062"/>
    <w:rsid w:val="00163BDD"/>
    <w:rsid w:val="00171E20"/>
    <w:rsid w:val="00176D51"/>
    <w:rsid w:val="00183500"/>
    <w:rsid w:val="001835D8"/>
    <w:rsid w:val="00196A7C"/>
    <w:rsid w:val="00196E28"/>
    <w:rsid w:val="001A31A6"/>
    <w:rsid w:val="001A647B"/>
    <w:rsid w:val="001A70A3"/>
    <w:rsid w:val="001B1931"/>
    <w:rsid w:val="001B5FA2"/>
    <w:rsid w:val="001B7F3C"/>
    <w:rsid w:val="001C6654"/>
    <w:rsid w:val="001C696F"/>
    <w:rsid w:val="001D00E9"/>
    <w:rsid w:val="001D7C59"/>
    <w:rsid w:val="001E4E16"/>
    <w:rsid w:val="001E5240"/>
    <w:rsid w:val="001F2613"/>
    <w:rsid w:val="001F3A39"/>
    <w:rsid w:val="001F55FE"/>
    <w:rsid w:val="001F6B42"/>
    <w:rsid w:val="001F7117"/>
    <w:rsid w:val="00201166"/>
    <w:rsid w:val="002047FE"/>
    <w:rsid w:val="0020707A"/>
    <w:rsid w:val="00207DC5"/>
    <w:rsid w:val="0021093F"/>
    <w:rsid w:val="0021348C"/>
    <w:rsid w:val="00215F05"/>
    <w:rsid w:val="002216FF"/>
    <w:rsid w:val="00226B1A"/>
    <w:rsid w:val="00231C0E"/>
    <w:rsid w:val="00232E53"/>
    <w:rsid w:val="0023609B"/>
    <w:rsid w:val="0023649F"/>
    <w:rsid w:val="002376B5"/>
    <w:rsid w:val="00241F24"/>
    <w:rsid w:val="00246601"/>
    <w:rsid w:val="00252449"/>
    <w:rsid w:val="00253EA3"/>
    <w:rsid w:val="0025582E"/>
    <w:rsid w:val="002637BB"/>
    <w:rsid w:val="002658B9"/>
    <w:rsid w:val="00276CEA"/>
    <w:rsid w:val="002777B3"/>
    <w:rsid w:val="00283E89"/>
    <w:rsid w:val="00290546"/>
    <w:rsid w:val="00290A0D"/>
    <w:rsid w:val="002914DB"/>
    <w:rsid w:val="0029450E"/>
    <w:rsid w:val="00295C7F"/>
    <w:rsid w:val="0029661C"/>
    <w:rsid w:val="00296694"/>
    <w:rsid w:val="002A71CB"/>
    <w:rsid w:val="002B13C6"/>
    <w:rsid w:val="002B28AB"/>
    <w:rsid w:val="002B58E2"/>
    <w:rsid w:val="002B5A24"/>
    <w:rsid w:val="002B6A7D"/>
    <w:rsid w:val="002B720D"/>
    <w:rsid w:val="002C26E4"/>
    <w:rsid w:val="002C7585"/>
    <w:rsid w:val="002D5682"/>
    <w:rsid w:val="002D6BD2"/>
    <w:rsid w:val="002F40BC"/>
    <w:rsid w:val="002F4660"/>
    <w:rsid w:val="002F7895"/>
    <w:rsid w:val="0030049E"/>
    <w:rsid w:val="003033BF"/>
    <w:rsid w:val="0031154B"/>
    <w:rsid w:val="00313CAA"/>
    <w:rsid w:val="00313DDF"/>
    <w:rsid w:val="0031485F"/>
    <w:rsid w:val="003169F4"/>
    <w:rsid w:val="00322ADD"/>
    <w:rsid w:val="0033182E"/>
    <w:rsid w:val="0033308D"/>
    <w:rsid w:val="00333911"/>
    <w:rsid w:val="00336DE1"/>
    <w:rsid w:val="00340FE2"/>
    <w:rsid w:val="00342043"/>
    <w:rsid w:val="00342906"/>
    <w:rsid w:val="00343765"/>
    <w:rsid w:val="00343811"/>
    <w:rsid w:val="00347CAF"/>
    <w:rsid w:val="003556DD"/>
    <w:rsid w:val="00360131"/>
    <w:rsid w:val="003618EC"/>
    <w:rsid w:val="00362CB3"/>
    <w:rsid w:val="003631C2"/>
    <w:rsid w:val="00363BC3"/>
    <w:rsid w:val="00365C91"/>
    <w:rsid w:val="003710F5"/>
    <w:rsid w:val="00371441"/>
    <w:rsid w:val="003755D3"/>
    <w:rsid w:val="00380FD9"/>
    <w:rsid w:val="003811FA"/>
    <w:rsid w:val="003822CD"/>
    <w:rsid w:val="00386227"/>
    <w:rsid w:val="00387617"/>
    <w:rsid w:val="003A5304"/>
    <w:rsid w:val="003B0AC7"/>
    <w:rsid w:val="003B12B8"/>
    <w:rsid w:val="003C52EC"/>
    <w:rsid w:val="003D0DD7"/>
    <w:rsid w:val="003D5A03"/>
    <w:rsid w:val="003D5AD4"/>
    <w:rsid w:val="003E04B6"/>
    <w:rsid w:val="003E2B8D"/>
    <w:rsid w:val="003E567E"/>
    <w:rsid w:val="003F2685"/>
    <w:rsid w:val="003F5640"/>
    <w:rsid w:val="00405733"/>
    <w:rsid w:val="00407BD9"/>
    <w:rsid w:val="00412DBA"/>
    <w:rsid w:val="00413358"/>
    <w:rsid w:val="00417607"/>
    <w:rsid w:val="00424D4D"/>
    <w:rsid w:val="00436820"/>
    <w:rsid w:val="00437133"/>
    <w:rsid w:val="0044136A"/>
    <w:rsid w:val="004424D0"/>
    <w:rsid w:val="00443709"/>
    <w:rsid w:val="00443EE6"/>
    <w:rsid w:val="00445F72"/>
    <w:rsid w:val="00452A95"/>
    <w:rsid w:val="00454A4A"/>
    <w:rsid w:val="00461224"/>
    <w:rsid w:val="0046714D"/>
    <w:rsid w:val="0047155B"/>
    <w:rsid w:val="00472FC2"/>
    <w:rsid w:val="004732C4"/>
    <w:rsid w:val="004734A9"/>
    <w:rsid w:val="00473F9C"/>
    <w:rsid w:val="00474A7E"/>
    <w:rsid w:val="00476F12"/>
    <w:rsid w:val="004854DC"/>
    <w:rsid w:val="00485518"/>
    <w:rsid w:val="00486C79"/>
    <w:rsid w:val="0049108B"/>
    <w:rsid w:val="0049454D"/>
    <w:rsid w:val="00494D85"/>
    <w:rsid w:val="00495AC9"/>
    <w:rsid w:val="00497452"/>
    <w:rsid w:val="004A1B56"/>
    <w:rsid w:val="004A2E62"/>
    <w:rsid w:val="004A5B54"/>
    <w:rsid w:val="004A7A76"/>
    <w:rsid w:val="004B129F"/>
    <w:rsid w:val="004B12A7"/>
    <w:rsid w:val="004B2BE8"/>
    <w:rsid w:val="004B4F9E"/>
    <w:rsid w:val="004C392E"/>
    <w:rsid w:val="004C6EDF"/>
    <w:rsid w:val="004C78B6"/>
    <w:rsid w:val="004D1157"/>
    <w:rsid w:val="004D32B5"/>
    <w:rsid w:val="004D4586"/>
    <w:rsid w:val="004D558B"/>
    <w:rsid w:val="004D7020"/>
    <w:rsid w:val="004E30EF"/>
    <w:rsid w:val="004E67E2"/>
    <w:rsid w:val="004F21AE"/>
    <w:rsid w:val="004F3718"/>
    <w:rsid w:val="004F5BE5"/>
    <w:rsid w:val="004F763E"/>
    <w:rsid w:val="004F7AFF"/>
    <w:rsid w:val="005009A6"/>
    <w:rsid w:val="00506A7E"/>
    <w:rsid w:val="00506DF2"/>
    <w:rsid w:val="00507E34"/>
    <w:rsid w:val="00510976"/>
    <w:rsid w:val="00512D13"/>
    <w:rsid w:val="00514051"/>
    <w:rsid w:val="005157CB"/>
    <w:rsid w:val="00535AEA"/>
    <w:rsid w:val="0054241A"/>
    <w:rsid w:val="00543684"/>
    <w:rsid w:val="00544428"/>
    <w:rsid w:val="0054599A"/>
    <w:rsid w:val="00547B27"/>
    <w:rsid w:val="005577C1"/>
    <w:rsid w:val="00565681"/>
    <w:rsid w:val="00566588"/>
    <w:rsid w:val="00567C87"/>
    <w:rsid w:val="005711CB"/>
    <w:rsid w:val="00580397"/>
    <w:rsid w:val="00580AA9"/>
    <w:rsid w:val="00581318"/>
    <w:rsid w:val="0058188D"/>
    <w:rsid w:val="005909C0"/>
    <w:rsid w:val="005A1F78"/>
    <w:rsid w:val="005A2259"/>
    <w:rsid w:val="005A44D2"/>
    <w:rsid w:val="005A69E5"/>
    <w:rsid w:val="005B4F4C"/>
    <w:rsid w:val="005B7BDD"/>
    <w:rsid w:val="005C104B"/>
    <w:rsid w:val="005C3319"/>
    <w:rsid w:val="005C618C"/>
    <w:rsid w:val="005D477A"/>
    <w:rsid w:val="005E0FC1"/>
    <w:rsid w:val="005E1231"/>
    <w:rsid w:val="005E259E"/>
    <w:rsid w:val="005E46F6"/>
    <w:rsid w:val="005F2DD5"/>
    <w:rsid w:val="005F5543"/>
    <w:rsid w:val="005F5D5C"/>
    <w:rsid w:val="005F686E"/>
    <w:rsid w:val="00601432"/>
    <w:rsid w:val="00602A36"/>
    <w:rsid w:val="00605735"/>
    <w:rsid w:val="00610647"/>
    <w:rsid w:val="00614380"/>
    <w:rsid w:val="006147CA"/>
    <w:rsid w:val="00615357"/>
    <w:rsid w:val="0062062C"/>
    <w:rsid w:val="00623C1D"/>
    <w:rsid w:val="0063116D"/>
    <w:rsid w:val="00631888"/>
    <w:rsid w:val="00632C1E"/>
    <w:rsid w:val="00632F7D"/>
    <w:rsid w:val="0063429D"/>
    <w:rsid w:val="00634B75"/>
    <w:rsid w:val="006351AE"/>
    <w:rsid w:val="00635BEC"/>
    <w:rsid w:val="00635CF5"/>
    <w:rsid w:val="00636B95"/>
    <w:rsid w:val="00637E6C"/>
    <w:rsid w:val="006442E0"/>
    <w:rsid w:val="00645C8B"/>
    <w:rsid w:val="00647557"/>
    <w:rsid w:val="00647F05"/>
    <w:rsid w:val="006578FD"/>
    <w:rsid w:val="0066087F"/>
    <w:rsid w:val="00661C20"/>
    <w:rsid w:val="00662A99"/>
    <w:rsid w:val="0067596F"/>
    <w:rsid w:val="00682589"/>
    <w:rsid w:val="006835A5"/>
    <w:rsid w:val="006851BB"/>
    <w:rsid w:val="00694C68"/>
    <w:rsid w:val="006A2000"/>
    <w:rsid w:val="006A2F1F"/>
    <w:rsid w:val="006A49EC"/>
    <w:rsid w:val="006A7E10"/>
    <w:rsid w:val="006B301C"/>
    <w:rsid w:val="006C5E9F"/>
    <w:rsid w:val="006C75E5"/>
    <w:rsid w:val="006D0E7B"/>
    <w:rsid w:val="006D3162"/>
    <w:rsid w:val="006D5336"/>
    <w:rsid w:val="006E077A"/>
    <w:rsid w:val="006E355A"/>
    <w:rsid w:val="006E6394"/>
    <w:rsid w:val="006F2E6C"/>
    <w:rsid w:val="006F5038"/>
    <w:rsid w:val="00700609"/>
    <w:rsid w:val="007006E4"/>
    <w:rsid w:val="007047DF"/>
    <w:rsid w:val="0070798B"/>
    <w:rsid w:val="00711920"/>
    <w:rsid w:val="007177AF"/>
    <w:rsid w:val="007245E8"/>
    <w:rsid w:val="00731660"/>
    <w:rsid w:val="00734F25"/>
    <w:rsid w:val="00735590"/>
    <w:rsid w:val="00735904"/>
    <w:rsid w:val="0073621D"/>
    <w:rsid w:val="0073704E"/>
    <w:rsid w:val="00737B39"/>
    <w:rsid w:val="007400A4"/>
    <w:rsid w:val="00744B82"/>
    <w:rsid w:val="007450BF"/>
    <w:rsid w:val="00745835"/>
    <w:rsid w:val="00753602"/>
    <w:rsid w:val="0075412C"/>
    <w:rsid w:val="00754A41"/>
    <w:rsid w:val="00754CA5"/>
    <w:rsid w:val="00757BD9"/>
    <w:rsid w:val="00770238"/>
    <w:rsid w:val="007715B9"/>
    <w:rsid w:val="00773512"/>
    <w:rsid w:val="0077743D"/>
    <w:rsid w:val="007831B2"/>
    <w:rsid w:val="00783319"/>
    <w:rsid w:val="00791379"/>
    <w:rsid w:val="00793D37"/>
    <w:rsid w:val="007A0332"/>
    <w:rsid w:val="007A1DB9"/>
    <w:rsid w:val="007A5BD2"/>
    <w:rsid w:val="007A625F"/>
    <w:rsid w:val="007A6379"/>
    <w:rsid w:val="007C5120"/>
    <w:rsid w:val="007D150F"/>
    <w:rsid w:val="007D1FDB"/>
    <w:rsid w:val="007E655E"/>
    <w:rsid w:val="00812778"/>
    <w:rsid w:val="00814B00"/>
    <w:rsid w:val="0081774E"/>
    <w:rsid w:val="008211E8"/>
    <w:rsid w:val="00822706"/>
    <w:rsid w:val="00835B38"/>
    <w:rsid w:val="00850B70"/>
    <w:rsid w:val="00851C6A"/>
    <w:rsid w:val="008524A4"/>
    <w:rsid w:val="00853EEC"/>
    <w:rsid w:val="00854939"/>
    <w:rsid w:val="0085523D"/>
    <w:rsid w:val="00856AA9"/>
    <w:rsid w:val="00857743"/>
    <w:rsid w:val="008623D3"/>
    <w:rsid w:val="0086483C"/>
    <w:rsid w:val="00865CBD"/>
    <w:rsid w:val="00870A09"/>
    <w:rsid w:val="00875CE8"/>
    <w:rsid w:val="008846BC"/>
    <w:rsid w:val="00885C77"/>
    <w:rsid w:val="008863EC"/>
    <w:rsid w:val="00887316"/>
    <w:rsid w:val="00892462"/>
    <w:rsid w:val="00892F8B"/>
    <w:rsid w:val="00894ACC"/>
    <w:rsid w:val="00896597"/>
    <w:rsid w:val="008A0D0D"/>
    <w:rsid w:val="008A5CF2"/>
    <w:rsid w:val="008A5D1E"/>
    <w:rsid w:val="008A7FFA"/>
    <w:rsid w:val="008B4172"/>
    <w:rsid w:val="008B6853"/>
    <w:rsid w:val="008C05EB"/>
    <w:rsid w:val="008C5E82"/>
    <w:rsid w:val="008D0542"/>
    <w:rsid w:val="008D3FFC"/>
    <w:rsid w:val="008D4173"/>
    <w:rsid w:val="008D5FE0"/>
    <w:rsid w:val="008D6AC4"/>
    <w:rsid w:val="008E68FA"/>
    <w:rsid w:val="008E7996"/>
    <w:rsid w:val="008E7E41"/>
    <w:rsid w:val="008F0505"/>
    <w:rsid w:val="008F0A65"/>
    <w:rsid w:val="008F1299"/>
    <w:rsid w:val="00900EE7"/>
    <w:rsid w:val="00906CFB"/>
    <w:rsid w:val="00906D13"/>
    <w:rsid w:val="00914243"/>
    <w:rsid w:val="009146D1"/>
    <w:rsid w:val="0092035B"/>
    <w:rsid w:val="00926A45"/>
    <w:rsid w:val="00934CC7"/>
    <w:rsid w:val="00935F6C"/>
    <w:rsid w:val="0094483D"/>
    <w:rsid w:val="00947DAC"/>
    <w:rsid w:val="00965FA6"/>
    <w:rsid w:val="0097198B"/>
    <w:rsid w:val="00972A73"/>
    <w:rsid w:val="00974895"/>
    <w:rsid w:val="00980669"/>
    <w:rsid w:val="00984967"/>
    <w:rsid w:val="00985160"/>
    <w:rsid w:val="009903FE"/>
    <w:rsid w:val="00990B03"/>
    <w:rsid w:val="00992D94"/>
    <w:rsid w:val="00993B32"/>
    <w:rsid w:val="009A1ECC"/>
    <w:rsid w:val="009B6EB3"/>
    <w:rsid w:val="009B7C64"/>
    <w:rsid w:val="009C3A1B"/>
    <w:rsid w:val="009C4360"/>
    <w:rsid w:val="009C6BB9"/>
    <w:rsid w:val="009D178B"/>
    <w:rsid w:val="009E13C7"/>
    <w:rsid w:val="009E577E"/>
    <w:rsid w:val="009E71AB"/>
    <w:rsid w:val="009F007C"/>
    <w:rsid w:val="009F02C5"/>
    <w:rsid w:val="009F089F"/>
    <w:rsid w:val="009F0A29"/>
    <w:rsid w:val="009F1F98"/>
    <w:rsid w:val="009F2231"/>
    <w:rsid w:val="009F29D8"/>
    <w:rsid w:val="009F37D4"/>
    <w:rsid w:val="00A01CE5"/>
    <w:rsid w:val="00A0301D"/>
    <w:rsid w:val="00A14B4E"/>
    <w:rsid w:val="00A15E98"/>
    <w:rsid w:val="00A233A7"/>
    <w:rsid w:val="00A27A9D"/>
    <w:rsid w:val="00A302B4"/>
    <w:rsid w:val="00A30B66"/>
    <w:rsid w:val="00A31248"/>
    <w:rsid w:val="00A3191C"/>
    <w:rsid w:val="00A33708"/>
    <w:rsid w:val="00A430A7"/>
    <w:rsid w:val="00A43338"/>
    <w:rsid w:val="00A5222F"/>
    <w:rsid w:val="00A53E88"/>
    <w:rsid w:val="00A57091"/>
    <w:rsid w:val="00A6672A"/>
    <w:rsid w:val="00A70921"/>
    <w:rsid w:val="00A81BD1"/>
    <w:rsid w:val="00A8411B"/>
    <w:rsid w:val="00A85DFA"/>
    <w:rsid w:val="00A86E90"/>
    <w:rsid w:val="00A87B7C"/>
    <w:rsid w:val="00A93571"/>
    <w:rsid w:val="00A946A3"/>
    <w:rsid w:val="00A96ABB"/>
    <w:rsid w:val="00AA3D13"/>
    <w:rsid w:val="00AA56B2"/>
    <w:rsid w:val="00AA714B"/>
    <w:rsid w:val="00AB0916"/>
    <w:rsid w:val="00AB529B"/>
    <w:rsid w:val="00AB704A"/>
    <w:rsid w:val="00AD0539"/>
    <w:rsid w:val="00AD0D29"/>
    <w:rsid w:val="00AD31F8"/>
    <w:rsid w:val="00AD6758"/>
    <w:rsid w:val="00AD6803"/>
    <w:rsid w:val="00AE5450"/>
    <w:rsid w:val="00AE5D88"/>
    <w:rsid w:val="00AF0433"/>
    <w:rsid w:val="00AF691E"/>
    <w:rsid w:val="00AF6B5A"/>
    <w:rsid w:val="00B01B92"/>
    <w:rsid w:val="00B11238"/>
    <w:rsid w:val="00B1164B"/>
    <w:rsid w:val="00B1232E"/>
    <w:rsid w:val="00B14C42"/>
    <w:rsid w:val="00B24024"/>
    <w:rsid w:val="00B2482E"/>
    <w:rsid w:val="00B24B8F"/>
    <w:rsid w:val="00B25749"/>
    <w:rsid w:val="00B303A5"/>
    <w:rsid w:val="00B35BA0"/>
    <w:rsid w:val="00B412B2"/>
    <w:rsid w:val="00B445F8"/>
    <w:rsid w:val="00B47D0B"/>
    <w:rsid w:val="00B504C6"/>
    <w:rsid w:val="00B54029"/>
    <w:rsid w:val="00B741FA"/>
    <w:rsid w:val="00B82D94"/>
    <w:rsid w:val="00B83F59"/>
    <w:rsid w:val="00B842C1"/>
    <w:rsid w:val="00B84AFC"/>
    <w:rsid w:val="00B85916"/>
    <w:rsid w:val="00B85EEE"/>
    <w:rsid w:val="00B85FA8"/>
    <w:rsid w:val="00B87C20"/>
    <w:rsid w:val="00B91523"/>
    <w:rsid w:val="00B9265C"/>
    <w:rsid w:val="00B9382F"/>
    <w:rsid w:val="00B97299"/>
    <w:rsid w:val="00B97ADF"/>
    <w:rsid w:val="00BC2883"/>
    <w:rsid w:val="00BC2A84"/>
    <w:rsid w:val="00BC3B8E"/>
    <w:rsid w:val="00BC5343"/>
    <w:rsid w:val="00BC5E51"/>
    <w:rsid w:val="00BC647B"/>
    <w:rsid w:val="00BD132B"/>
    <w:rsid w:val="00BD6107"/>
    <w:rsid w:val="00BE1403"/>
    <w:rsid w:val="00BE6C69"/>
    <w:rsid w:val="00BE7F2F"/>
    <w:rsid w:val="00BF3729"/>
    <w:rsid w:val="00BF472B"/>
    <w:rsid w:val="00C02788"/>
    <w:rsid w:val="00C03A21"/>
    <w:rsid w:val="00C03DBA"/>
    <w:rsid w:val="00C07A1C"/>
    <w:rsid w:val="00C1015D"/>
    <w:rsid w:val="00C13048"/>
    <w:rsid w:val="00C13CB8"/>
    <w:rsid w:val="00C13D75"/>
    <w:rsid w:val="00C15293"/>
    <w:rsid w:val="00C20CA3"/>
    <w:rsid w:val="00C25BBB"/>
    <w:rsid w:val="00C25C68"/>
    <w:rsid w:val="00C31401"/>
    <w:rsid w:val="00C33373"/>
    <w:rsid w:val="00C34CB4"/>
    <w:rsid w:val="00C35856"/>
    <w:rsid w:val="00C35A46"/>
    <w:rsid w:val="00C3703C"/>
    <w:rsid w:val="00C40980"/>
    <w:rsid w:val="00C4667C"/>
    <w:rsid w:val="00C47AC7"/>
    <w:rsid w:val="00C52D4B"/>
    <w:rsid w:val="00C614B7"/>
    <w:rsid w:val="00C61A84"/>
    <w:rsid w:val="00C64D27"/>
    <w:rsid w:val="00C70557"/>
    <w:rsid w:val="00C71B6F"/>
    <w:rsid w:val="00C744D6"/>
    <w:rsid w:val="00C75A37"/>
    <w:rsid w:val="00C77697"/>
    <w:rsid w:val="00C77D3F"/>
    <w:rsid w:val="00C8280E"/>
    <w:rsid w:val="00C90F90"/>
    <w:rsid w:val="00CA109F"/>
    <w:rsid w:val="00CA3F12"/>
    <w:rsid w:val="00CA640D"/>
    <w:rsid w:val="00CB0EA1"/>
    <w:rsid w:val="00CB18C4"/>
    <w:rsid w:val="00CB269E"/>
    <w:rsid w:val="00CC0097"/>
    <w:rsid w:val="00CC129B"/>
    <w:rsid w:val="00CC1805"/>
    <w:rsid w:val="00CD2057"/>
    <w:rsid w:val="00CD3C9E"/>
    <w:rsid w:val="00CD6ACE"/>
    <w:rsid w:val="00CD7ED0"/>
    <w:rsid w:val="00CE002E"/>
    <w:rsid w:val="00CE6681"/>
    <w:rsid w:val="00CE744E"/>
    <w:rsid w:val="00D00104"/>
    <w:rsid w:val="00D01C3A"/>
    <w:rsid w:val="00D102F7"/>
    <w:rsid w:val="00D21A58"/>
    <w:rsid w:val="00D24374"/>
    <w:rsid w:val="00D27159"/>
    <w:rsid w:val="00D30D1A"/>
    <w:rsid w:val="00D36897"/>
    <w:rsid w:val="00D368B5"/>
    <w:rsid w:val="00D377A8"/>
    <w:rsid w:val="00D4046B"/>
    <w:rsid w:val="00D407E0"/>
    <w:rsid w:val="00D45ACA"/>
    <w:rsid w:val="00D467C0"/>
    <w:rsid w:val="00D470AB"/>
    <w:rsid w:val="00D47C3F"/>
    <w:rsid w:val="00D50A41"/>
    <w:rsid w:val="00D50DAE"/>
    <w:rsid w:val="00D519EB"/>
    <w:rsid w:val="00D51A22"/>
    <w:rsid w:val="00D556C4"/>
    <w:rsid w:val="00D64BC2"/>
    <w:rsid w:val="00D70773"/>
    <w:rsid w:val="00D73CF8"/>
    <w:rsid w:val="00D742B6"/>
    <w:rsid w:val="00D803C0"/>
    <w:rsid w:val="00D85025"/>
    <w:rsid w:val="00DA3DDD"/>
    <w:rsid w:val="00DB0236"/>
    <w:rsid w:val="00DB47B6"/>
    <w:rsid w:val="00DB5287"/>
    <w:rsid w:val="00DB6997"/>
    <w:rsid w:val="00DC2649"/>
    <w:rsid w:val="00DC4DC2"/>
    <w:rsid w:val="00DD28C1"/>
    <w:rsid w:val="00DD316C"/>
    <w:rsid w:val="00DD4D83"/>
    <w:rsid w:val="00DD71C6"/>
    <w:rsid w:val="00DF0C23"/>
    <w:rsid w:val="00DF38C6"/>
    <w:rsid w:val="00DF5501"/>
    <w:rsid w:val="00DF6A92"/>
    <w:rsid w:val="00DF7890"/>
    <w:rsid w:val="00E12CD3"/>
    <w:rsid w:val="00E26AF4"/>
    <w:rsid w:val="00E27CD1"/>
    <w:rsid w:val="00E34BBA"/>
    <w:rsid w:val="00E36DA8"/>
    <w:rsid w:val="00E43664"/>
    <w:rsid w:val="00E439B2"/>
    <w:rsid w:val="00E510DA"/>
    <w:rsid w:val="00E65D04"/>
    <w:rsid w:val="00E66716"/>
    <w:rsid w:val="00E7087F"/>
    <w:rsid w:val="00E742D1"/>
    <w:rsid w:val="00E76AF8"/>
    <w:rsid w:val="00E805DF"/>
    <w:rsid w:val="00E84C77"/>
    <w:rsid w:val="00E85F9C"/>
    <w:rsid w:val="00E90511"/>
    <w:rsid w:val="00E90C65"/>
    <w:rsid w:val="00E90E99"/>
    <w:rsid w:val="00E915A6"/>
    <w:rsid w:val="00E9481B"/>
    <w:rsid w:val="00E96DCB"/>
    <w:rsid w:val="00EA1FA6"/>
    <w:rsid w:val="00EA471D"/>
    <w:rsid w:val="00EA4C32"/>
    <w:rsid w:val="00EA5232"/>
    <w:rsid w:val="00EB325E"/>
    <w:rsid w:val="00EB43DD"/>
    <w:rsid w:val="00EB45CA"/>
    <w:rsid w:val="00EB51C5"/>
    <w:rsid w:val="00EC114E"/>
    <w:rsid w:val="00EC5912"/>
    <w:rsid w:val="00ED07DC"/>
    <w:rsid w:val="00ED08DA"/>
    <w:rsid w:val="00EE6BA5"/>
    <w:rsid w:val="00EF0061"/>
    <w:rsid w:val="00EF0A60"/>
    <w:rsid w:val="00EF3F3E"/>
    <w:rsid w:val="00EF6346"/>
    <w:rsid w:val="00F00BC8"/>
    <w:rsid w:val="00F05A31"/>
    <w:rsid w:val="00F14D32"/>
    <w:rsid w:val="00F1507F"/>
    <w:rsid w:val="00F17FBF"/>
    <w:rsid w:val="00F30B11"/>
    <w:rsid w:val="00F33F6F"/>
    <w:rsid w:val="00F347F0"/>
    <w:rsid w:val="00F40A4B"/>
    <w:rsid w:val="00F42365"/>
    <w:rsid w:val="00F42F71"/>
    <w:rsid w:val="00F448B6"/>
    <w:rsid w:val="00F44DBE"/>
    <w:rsid w:val="00F5245D"/>
    <w:rsid w:val="00F607B2"/>
    <w:rsid w:val="00F628F8"/>
    <w:rsid w:val="00F81197"/>
    <w:rsid w:val="00F83EA7"/>
    <w:rsid w:val="00F845E0"/>
    <w:rsid w:val="00F84C45"/>
    <w:rsid w:val="00F860AE"/>
    <w:rsid w:val="00F91FC7"/>
    <w:rsid w:val="00F95035"/>
    <w:rsid w:val="00F96880"/>
    <w:rsid w:val="00FA67D3"/>
    <w:rsid w:val="00FB2AD6"/>
    <w:rsid w:val="00FB6F10"/>
    <w:rsid w:val="00FB7ED2"/>
    <w:rsid w:val="00FC0E4C"/>
    <w:rsid w:val="00FC111B"/>
    <w:rsid w:val="00FC14C8"/>
    <w:rsid w:val="00FC4B81"/>
    <w:rsid w:val="00FC6794"/>
    <w:rsid w:val="00FC6B95"/>
    <w:rsid w:val="00FC6DDF"/>
    <w:rsid w:val="00FC782C"/>
    <w:rsid w:val="00FE1327"/>
    <w:rsid w:val="00FE21EF"/>
    <w:rsid w:val="00FE41D9"/>
    <w:rsid w:val="00FE439E"/>
    <w:rsid w:val="00FF0863"/>
    <w:rsid w:val="00FF4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412F3-4F80-4F62-A8DE-1C602951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4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5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54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5548D"/>
    <w:rPr>
      <w:color w:val="0563C1" w:themeColor="hyperlink"/>
      <w:u w:val="single"/>
    </w:rPr>
  </w:style>
  <w:style w:type="paragraph" w:styleId="Encabezado">
    <w:name w:val="header"/>
    <w:basedOn w:val="Normal"/>
    <w:link w:val="EncabezadoCar"/>
    <w:uiPriority w:val="99"/>
    <w:unhideWhenUsed/>
    <w:rsid w:val="00155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48D"/>
  </w:style>
  <w:style w:type="paragraph" w:styleId="Piedepgina">
    <w:name w:val="footer"/>
    <w:basedOn w:val="Normal"/>
    <w:link w:val="PiedepginaCar"/>
    <w:uiPriority w:val="99"/>
    <w:unhideWhenUsed/>
    <w:rsid w:val="00155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48D"/>
  </w:style>
  <w:style w:type="paragraph" w:styleId="Textodeglobo">
    <w:name w:val="Balloon Text"/>
    <w:basedOn w:val="Normal"/>
    <w:link w:val="TextodegloboCar"/>
    <w:uiPriority w:val="99"/>
    <w:semiHidden/>
    <w:unhideWhenUsed/>
    <w:rsid w:val="001554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54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globalbrands.com" TargetMode="External"/><Relationship Id="rId13" Type="http://schemas.openxmlformats.org/officeDocument/2006/relationships/hyperlink" Target="http://instagram.com/interbrand" TargetMode="External"/><Relationship Id="rId3" Type="http://schemas.openxmlformats.org/officeDocument/2006/relationships/settings" Target="settings.xml"/><Relationship Id="rId7" Type="http://schemas.openxmlformats.org/officeDocument/2006/relationships/hyperlink" Target="mailto:paula.diaz@interbrand.com" TargetMode="External"/><Relationship Id="rId12" Type="http://schemas.openxmlformats.org/officeDocument/2006/relationships/hyperlink" Target="https://twitter.com/interbrandM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company/164408?trk=tyah&amp;trkInfo=clickedVertical%3Acompany%2CclickedEntityId%3A164408%2Cidx%3A3-1-5%2CtarId%3A1475246567687%2Ctas%3Ainterbran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randchannel.com/" TargetMode="External"/><Relationship Id="rId4" Type="http://schemas.openxmlformats.org/officeDocument/2006/relationships/webSettings" Target="webSettings.xml"/><Relationship Id="rId9" Type="http://schemas.openxmlformats.org/officeDocument/2006/relationships/hyperlink" Target="http://interbrand.com/best-brands/interbrand-breakthrough-brands/2017/" TargetMode="External"/><Relationship Id="rId14" Type="http://schemas.openxmlformats.org/officeDocument/2006/relationships/hyperlink" Target="https://www.facebook.com/Interbra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1538</Words>
  <Characters>8463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Omnicom</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Diaz</dc:creator>
  <cp:keywords/>
  <dc:description/>
  <cp:lastModifiedBy>Paula Diaz</cp:lastModifiedBy>
  <cp:revision>7</cp:revision>
  <cp:lastPrinted>2018-01-09T13:04:00Z</cp:lastPrinted>
  <dcterms:created xsi:type="dcterms:W3CDTF">2018-01-09T12:39:00Z</dcterms:created>
  <dcterms:modified xsi:type="dcterms:W3CDTF">2018-01-16T16:23:00Z</dcterms:modified>
</cp:coreProperties>
</file>