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3150"/>
        <w:gridCol w:w="1710"/>
        <w:gridCol w:w="1620"/>
        <w:gridCol w:w="1530"/>
        <w:gridCol w:w="1350"/>
      </w:tblGrid>
      <w:tr w:rsidR="00CA3C4D" w:rsidRPr="009F3F01" w14:paraId="3607ACCB" w14:textId="77777777" w:rsidTr="00C769D4">
        <w:trPr>
          <w:trHeight w:val="640"/>
        </w:trPr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31B61C3" w14:textId="77777777" w:rsidR="00CA3C4D" w:rsidRPr="009F3F01" w:rsidRDefault="00CA3C4D" w:rsidP="00C769D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F3F01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Condition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C82250C" w14:textId="77777777" w:rsidR="00CA3C4D" w:rsidRPr="009F3F01" w:rsidRDefault="00CA3C4D" w:rsidP="00C769D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F3F01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Learning Rate (Positive PE)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7D40178" w14:textId="77777777" w:rsidR="00CA3C4D" w:rsidRPr="009F3F01" w:rsidRDefault="00CA3C4D" w:rsidP="00C769D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F3F01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Learning Rate (Negative PE)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B4936B5" w14:textId="77777777" w:rsidR="00CA3C4D" w:rsidRPr="009F3F01" w:rsidRDefault="00CA3C4D" w:rsidP="00C769D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F3F01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Inverse Temperature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2C476A0" w14:textId="77777777" w:rsidR="00CA3C4D" w:rsidRPr="009F3F01" w:rsidRDefault="00CA3C4D" w:rsidP="00C769D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F3F01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Log Likelihood</w:t>
            </w:r>
          </w:p>
        </w:tc>
      </w:tr>
      <w:tr w:rsidR="00CA3C4D" w:rsidRPr="009F3F01" w14:paraId="4FE74EC9" w14:textId="77777777" w:rsidTr="00C769D4">
        <w:trPr>
          <w:trHeight w:val="32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CCB53" w14:textId="77777777" w:rsidR="00CA3C4D" w:rsidRPr="009F3F01" w:rsidRDefault="00CA3C4D" w:rsidP="00C769D4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F3F01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Episodic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1185A" w14:textId="77777777" w:rsidR="00CA3C4D" w:rsidRPr="009F3F01" w:rsidRDefault="00CA3C4D" w:rsidP="00C769D4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F3F01">
              <w:rPr>
                <w:rFonts w:eastAsia="Times New Roman"/>
                <w:color w:val="000000"/>
                <w:sz w:val="20"/>
                <w:szCs w:val="20"/>
              </w:rPr>
              <w:t>0.385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00F6F" w14:textId="77777777" w:rsidR="00CA3C4D" w:rsidRPr="009F3F01" w:rsidRDefault="00CA3C4D" w:rsidP="00C769D4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F3F01">
              <w:rPr>
                <w:rFonts w:eastAsia="Times New Roman"/>
                <w:color w:val="000000"/>
                <w:sz w:val="20"/>
                <w:szCs w:val="20"/>
              </w:rPr>
              <w:t>0.395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CEDE3" w14:textId="77777777" w:rsidR="00CA3C4D" w:rsidRPr="009F3F01" w:rsidRDefault="00CA3C4D" w:rsidP="00C769D4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F3F01">
              <w:rPr>
                <w:rFonts w:eastAsia="Times New Roman"/>
                <w:color w:val="000000"/>
                <w:sz w:val="20"/>
                <w:szCs w:val="20"/>
              </w:rPr>
              <w:t>2.776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F1221" w14:textId="77777777" w:rsidR="00CA3C4D" w:rsidRPr="009F3F01" w:rsidRDefault="00CA3C4D" w:rsidP="00C769D4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F3F01">
              <w:rPr>
                <w:rFonts w:eastAsia="Times New Roman"/>
                <w:color w:val="000000"/>
                <w:sz w:val="20"/>
                <w:szCs w:val="20"/>
              </w:rPr>
              <w:t>-60.371</w:t>
            </w:r>
          </w:p>
        </w:tc>
      </w:tr>
      <w:tr w:rsidR="00CA3C4D" w:rsidRPr="009F3F01" w14:paraId="47F86BA2" w14:textId="77777777" w:rsidTr="00C769D4">
        <w:trPr>
          <w:trHeight w:val="36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643D7" w14:textId="77777777" w:rsidR="00CA3C4D" w:rsidRPr="009F3F01" w:rsidRDefault="00CA3C4D" w:rsidP="00C769D4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F3F01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General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5929C" w14:textId="77777777" w:rsidR="00CA3C4D" w:rsidRPr="009F3F01" w:rsidRDefault="00CA3C4D" w:rsidP="00C769D4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F3F01">
              <w:rPr>
                <w:rFonts w:eastAsia="Times New Roman"/>
                <w:color w:val="000000"/>
                <w:sz w:val="20"/>
                <w:szCs w:val="20"/>
              </w:rPr>
              <w:t>0.242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615C2" w14:textId="77777777" w:rsidR="00CA3C4D" w:rsidRPr="009F3F01" w:rsidRDefault="00CA3C4D" w:rsidP="00C769D4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F3F01">
              <w:rPr>
                <w:rFonts w:eastAsia="Times New Roman"/>
                <w:color w:val="000000"/>
                <w:sz w:val="20"/>
                <w:szCs w:val="20"/>
              </w:rPr>
              <w:t>0.401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D77F7" w14:textId="77777777" w:rsidR="00CA3C4D" w:rsidRPr="009F3F01" w:rsidRDefault="00CA3C4D" w:rsidP="00C769D4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F3F01">
              <w:rPr>
                <w:rFonts w:eastAsia="Times New Roman"/>
                <w:color w:val="000000"/>
                <w:sz w:val="20"/>
                <w:szCs w:val="20"/>
              </w:rPr>
              <w:t>3.759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FF2F5" w14:textId="77777777" w:rsidR="00CA3C4D" w:rsidRPr="009F3F01" w:rsidRDefault="00CA3C4D" w:rsidP="00C769D4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F3F01">
              <w:rPr>
                <w:rFonts w:eastAsia="Times New Roman"/>
                <w:color w:val="000000"/>
                <w:sz w:val="20"/>
                <w:szCs w:val="20"/>
              </w:rPr>
              <w:t>-56.223</w:t>
            </w:r>
          </w:p>
        </w:tc>
      </w:tr>
      <w:tr w:rsidR="00CA3C4D" w:rsidRPr="009F3F01" w14:paraId="6FAA27FB" w14:textId="77777777" w:rsidTr="00C769D4">
        <w:trPr>
          <w:trHeight w:val="32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5FC65" w14:textId="77777777" w:rsidR="00CA3C4D" w:rsidRPr="009F3F01" w:rsidRDefault="00CA3C4D" w:rsidP="00C769D4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F3F01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Control (Experiment 2)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080AA" w14:textId="77777777" w:rsidR="00CA3C4D" w:rsidRPr="009F3F01" w:rsidRDefault="00CA3C4D" w:rsidP="00C769D4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F3F01">
              <w:rPr>
                <w:rFonts w:eastAsia="Times New Roman"/>
                <w:color w:val="000000"/>
                <w:sz w:val="20"/>
                <w:szCs w:val="20"/>
              </w:rPr>
              <w:t>0.309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4C8A9" w14:textId="77777777" w:rsidR="00CA3C4D" w:rsidRPr="009F3F01" w:rsidRDefault="00CA3C4D" w:rsidP="00C769D4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F3F01">
              <w:rPr>
                <w:rFonts w:eastAsia="Times New Roman"/>
                <w:color w:val="000000"/>
                <w:sz w:val="20"/>
                <w:szCs w:val="20"/>
              </w:rPr>
              <w:t>0.357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2B923" w14:textId="77777777" w:rsidR="00CA3C4D" w:rsidRPr="009F3F01" w:rsidRDefault="00CA3C4D" w:rsidP="00C769D4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F3F01">
              <w:rPr>
                <w:rFonts w:eastAsia="Times New Roman"/>
                <w:color w:val="000000"/>
                <w:sz w:val="20"/>
                <w:szCs w:val="20"/>
              </w:rPr>
              <w:t>2.847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540F7" w14:textId="77777777" w:rsidR="00CA3C4D" w:rsidRPr="009F3F01" w:rsidRDefault="00CA3C4D" w:rsidP="00C769D4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F3F01">
              <w:rPr>
                <w:rFonts w:eastAsia="Times New Roman"/>
                <w:color w:val="000000"/>
                <w:sz w:val="20"/>
                <w:szCs w:val="20"/>
              </w:rPr>
              <w:t>-61.283</w:t>
            </w:r>
          </w:p>
        </w:tc>
      </w:tr>
    </w:tbl>
    <w:p w14:paraId="6DCCC9BB" w14:textId="77777777" w:rsidR="00CA3C4D" w:rsidRDefault="00CA3C4D" w:rsidP="00CA3C4D"/>
    <w:p w14:paraId="64640D62" w14:textId="77777777" w:rsidR="00CA3C4D" w:rsidRDefault="00CA3C4D" w:rsidP="00CA3C4D"/>
    <w:p w14:paraId="6D624B94" w14:textId="77777777" w:rsidR="00CA3C4D" w:rsidRDefault="00CA3C4D" w:rsidP="00CA3C4D"/>
    <w:p w14:paraId="6EFA6AF1" w14:textId="77777777" w:rsidR="00CA3C4D" w:rsidRDefault="00CA3C4D" w:rsidP="00CA3C4D"/>
    <w:p w14:paraId="17E59B43" w14:textId="77777777" w:rsidR="00CA3C4D" w:rsidRPr="00EB295C" w:rsidRDefault="00CA3C4D" w:rsidP="00CA3C4D">
      <w:pPr>
        <w:pStyle w:val="Bibliography"/>
        <w:spacing w:line="240" w:lineRule="auto"/>
        <w:rPr>
          <w:rFonts w:cs="Times New Roman"/>
        </w:rPr>
      </w:pPr>
      <w:r>
        <w:fldChar w:fldCharType="begin"/>
      </w:r>
      <w:r>
        <w:instrText xml:space="preserve"> ADDIN ZOTERO_BIBL {"custom":[]} CSL_BIBLIOGRAPHY </w:instrText>
      </w:r>
      <w:r>
        <w:fldChar w:fldCharType="separate"/>
      </w:r>
      <w:proofErr w:type="spellStart"/>
      <w:r w:rsidRPr="00EB295C">
        <w:rPr>
          <w:rFonts w:cs="Times New Roman"/>
        </w:rPr>
        <w:t>Christakou</w:t>
      </w:r>
      <w:proofErr w:type="spellEnd"/>
      <w:r w:rsidRPr="00EB295C">
        <w:rPr>
          <w:rFonts w:cs="Times New Roman"/>
        </w:rPr>
        <w:t xml:space="preserve">, A., </w:t>
      </w:r>
      <w:proofErr w:type="spellStart"/>
      <w:r w:rsidRPr="00EB295C">
        <w:rPr>
          <w:rFonts w:cs="Times New Roman"/>
        </w:rPr>
        <w:t>Gershman</w:t>
      </w:r>
      <w:proofErr w:type="spellEnd"/>
      <w:r w:rsidRPr="00EB295C">
        <w:rPr>
          <w:rFonts w:cs="Times New Roman"/>
        </w:rPr>
        <w:t xml:space="preserve">, S. J., </w:t>
      </w:r>
      <w:proofErr w:type="spellStart"/>
      <w:r w:rsidRPr="00EB295C">
        <w:rPr>
          <w:rFonts w:cs="Times New Roman"/>
        </w:rPr>
        <w:t>Niv</w:t>
      </w:r>
      <w:proofErr w:type="spellEnd"/>
      <w:r w:rsidRPr="00EB295C">
        <w:rPr>
          <w:rFonts w:cs="Times New Roman"/>
        </w:rPr>
        <w:t xml:space="preserve">, Y., Simmons, A., </w:t>
      </w:r>
      <w:proofErr w:type="spellStart"/>
      <w:r w:rsidRPr="00EB295C">
        <w:rPr>
          <w:rFonts w:cs="Times New Roman"/>
        </w:rPr>
        <w:t>Brammer</w:t>
      </w:r>
      <w:proofErr w:type="spellEnd"/>
      <w:r w:rsidRPr="00EB295C">
        <w:rPr>
          <w:rFonts w:cs="Times New Roman"/>
        </w:rPr>
        <w:t xml:space="preserve">, M., &amp; </w:t>
      </w:r>
      <w:proofErr w:type="spellStart"/>
      <w:r w:rsidRPr="00EB295C">
        <w:rPr>
          <w:rFonts w:cs="Times New Roman"/>
        </w:rPr>
        <w:t>Rubia</w:t>
      </w:r>
      <w:proofErr w:type="spellEnd"/>
      <w:r w:rsidRPr="00EB295C">
        <w:rPr>
          <w:rFonts w:cs="Times New Roman"/>
        </w:rPr>
        <w:t xml:space="preserve">, K. (2013). Neural and Psychological Maturation of Decision-making in Adolescence and Young Adulthood. </w:t>
      </w:r>
      <w:r w:rsidRPr="00EB295C">
        <w:rPr>
          <w:rFonts w:cs="Times New Roman"/>
          <w:i/>
          <w:iCs/>
        </w:rPr>
        <w:t>Journal of Cognitive Neuroscience</w:t>
      </w:r>
      <w:r w:rsidRPr="00EB295C">
        <w:rPr>
          <w:rFonts w:cs="Times New Roman"/>
        </w:rPr>
        <w:t xml:space="preserve">, </w:t>
      </w:r>
      <w:r w:rsidRPr="00EB295C">
        <w:rPr>
          <w:rFonts w:cs="Times New Roman"/>
          <w:i/>
          <w:iCs/>
        </w:rPr>
        <w:t>25</w:t>
      </w:r>
      <w:r w:rsidRPr="00EB295C">
        <w:rPr>
          <w:rFonts w:cs="Times New Roman"/>
        </w:rPr>
        <w:t>(11), 1807–1823. https://doi.org/10.1162/jocn_a_00447</w:t>
      </w:r>
    </w:p>
    <w:p w14:paraId="5E82089E" w14:textId="77777777" w:rsidR="00CA3C4D" w:rsidRPr="00EB295C" w:rsidRDefault="00CA3C4D" w:rsidP="00CA3C4D">
      <w:pPr>
        <w:pStyle w:val="Bibliography"/>
        <w:spacing w:line="240" w:lineRule="auto"/>
        <w:rPr>
          <w:rFonts w:cs="Times New Roman"/>
        </w:rPr>
      </w:pPr>
      <w:proofErr w:type="spellStart"/>
      <w:r w:rsidRPr="00EB295C">
        <w:rPr>
          <w:rFonts w:cs="Times New Roman"/>
        </w:rPr>
        <w:t>Gershman</w:t>
      </w:r>
      <w:proofErr w:type="spellEnd"/>
      <w:r w:rsidRPr="00EB295C">
        <w:rPr>
          <w:rFonts w:cs="Times New Roman"/>
        </w:rPr>
        <w:t xml:space="preserve">, S. J. (2015). Do learning rates adapt to the distribution of rewards? </w:t>
      </w:r>
      <w:proofErr w:type="spellStart"/>
      <w:r w:rsidRPr="00EB295C">
        <w:rPr>
          <w:rFonts w:cs="Times New Roman"/>
          <w:i/>
          <w:iCs/>
        </w:rPr>
        <w:t>Psychonomic</w:t>
      </w:r>
      <w:proofErr w:type="spellEnd"/>
      <w:r w:rsidRPr="00EB295C">
        <w:rPr>
          <w:rFonts w:cs="Times New Roman"/>
          <w:i/>
          <w:iCs/>
        </w:rPr>
        <w:t xml:space="preserve"> Bulletin &amp; Review</w:t>
      </w:r>
      <w:r w:rsidRPr="00EB295C">
        <w:rPr>
          <w:rFonts w:cs="Times New Roman"/>
        </w:rPr>
        <w:t xml:space="preserve">, </w:t>
      </w:r>
      <w:r w:rsidRPr="00EB295C">
        <w:rPr>
          <w:rFonts w:cs="Times New Roman"/>
          <w:i/>
          <w:iCs/>
        </w:rPr>
        <w:t>22</w:t>
      </w:r>
      <w:r w:rsidRPr="00EB295C">
        <w:rPr>
          <w:rFonts w:cs="Times New Roman"/>
        </w:rPr>
        <w:t>(5), 1320–1327. https://doi.org/10.3758/s13423-014-0790-3</w:t>
      </w:r>
    </w:p>
    <w:p w14:paraId="3D9186D7" w14:textId="77777777" w:rsidR="00CA3C4D" w:rsidRPr="00EB295C" w:rsidRDefault="00CA3C4D" w:rsidP="00CA3C4D">
      <w:pPr>
        <w:pStyle w:val="Bibliography"/>
        <w:spacing w:line="240" w:lineRule="auto"/>
        <w:rPr>
          <w:rFonts w:cs="Times New Roman"/>
        </w:rPr>
      </w:pPr>
      <w:proofErr w:type="spellStart"/>
      <w:r w:rsidRPr="00EB295C">
        <w:rPr>
          <w:rFonts w:cs="Times New Roman"/>
        </w:rPr>
        <w:t>Nelder</w:t>
      </w:r>
      <w:proofErr w:type="spellEnd"/>
      <w:r w:rsidRPr="00EB295C">
        <w:rPr>
          <w:rFonts w:cs="Times New Roman"/>
        </w:rPr>
        <w:t xml:space="preserve">, J. A., &amp; Mead, R. (1998). A </w:t>
      </w:r>
      <w:proofErr w:type="spellStart"/>
      <w:r w:rsidRPr="00EB295C">
        <w:rPr>
          <w:rFonts w:cs="Times New Roman"/>
        </w:rPr>
        <w:t>simplex</w:t>
      </w:r>
      <w:proofErr w:type="spellEnd"/>
      <w:r w:rsidRPr="00EB295C">
        <w:rPr>
          <w:rFonts w:cs="Times New Roman"/>
        </w:rPr>
        <w:t xml:space="preserve"> method for function </w:t>
      </w:r>
      <w:proofErr w:type="spellStart"/>
      <w:r w:rsidRPr="00EB295C">
        <w:rPr>
          <w:rFonts w:cs="Times New Roman"/>
        </w:rPr>
        <w:t>minimisation</w:t>
      </w:r>
      <w:proofErr w:type="spellEnd"/>
      <w:r w:rsidRPr="00EB295C">
        <w:rPr>
          <w:rFonts w:cs="Times New Roman"/>
        </w:rPr>
        <w:t xml:space="preserve">. </w:t>
      </w:r>
      <w:r w:rsidRPr="00EB295C">
        <w:rPr>
          <w:rFonts w:cs="Times New Roman"/>
          <w:i/>
          <w:iCs/>
        </w:rPr>
        <w:t>Computer Journal</w:t>
      </w:r>
      <w:r w:rsidRPr="00EB295C">
        <w:rPr>
          <w:rFonts w:cs="Times New Roman"/>
        </w:rPr>
        <w:t xml:space="preserve">, </w:t>
      </w:r>
      <w:r w:rsidRPr="00EB295C">
        <w:rPr>
          <w:rFonts w:cs="Times New Roman"/>
          <w:i/>
          <w:iCs/>
        </w:rPr>
        <w:t>7</w:t>
      </w:r>
      <w:r w:rsidRPr="00EB295C">
        <w:rPr>
          <w:rFonts w:cs="Times New Roman"/>
        </w:rPr>
        <w:t>, 308–313.</w:t>
      </w:r>
    </w:p>
    <w:p w14:paraId="12EEC019" w14:textId="77777777" w:rsidR="00CA3C4D" w:rsidRPr="00EB295C" w:rsidRDefault="00CA3C4D" w:rsidP="00CA3C4D">
      <w:pPr>
        <w:pStyle w:val="Bibliography"/>
        <w:spacing w:line="240" w:lineRule="auto"/>
        <w:rPr>
          <w:rFonts w:cs="Times New Roman"/>
        </w:rPr>
      </w:pPr>
      <w:proofErr w:type="spellStart"/>
      <w:r w:rsidRPr="00EB295C">
        <w:rPr>
          <w:rFonts w:cs="Times New Roman"/>
        </w:rPr>
        <w:t>Niv</w:t>
      </w:r>
      <w:proofErr w:type="spellEnd"/>
      <w:r w:rsidRPr="00EB295C">
        <w:rPr>
          <w:rFonts w:cs="Times New Roman"/>
        </w:rPr>
        <w:t xml:space="preserve">, Y., </w:t>
      </w:r>
      <w:proofErr w:type="spellStart"/>
      <w:r w:rsidRPr="00EB295C">
        <w:rPr>
          <w:rFonts w:cs="Times New Roman"/>
        </w:rPr>
        <w:t>Edlund</w:t>
      </w:r>
      <w:proofErr w:type="spellEnd"/>
      <w:r w:rsidRPr="00EB295C">
        <w:rPr>
          <w:rFonts w:cs="Times New Roman"/>
        </w:rPr>
        <w:t xml:space="preserve">, J. A., Dayan, P., &amp; </w:t>
      </w:r>
      <w:proofErr w:type="spellStart"/>
      <w:r w:rsidRPr="00EB295C">
        <w:rPr>
          <w:rFonts w:cs="Times New Roman"/>
        </w:rPr>
        <w:t>O’Doherty</w:t>
      </w:r>
      <w:proofErr w:type="spellEnd"/>
      <w:r w:rsidRPr="00EB295C">
        <w:rPr>
          <w:rFonts w:cs="Times New Roman"/>
        </w:rPr>
        <w:t xml:space="preserve">, J. P. (2012). Neural Prediction Errors Reveal a Risk-Sensitive Reinforcement-Learning Process in the Human Brain. </w:t>
      </w:r>
      <w:r w:rsidRPr="00EB295C">
        <w:rPr>
          <w:rFonts w:cs="Times New Roman"/>
          <w:i/>
          <w:iCs/>
        </w:rPr>
        <w:t>Journal of Neuroscience</w:t>
      </w:r>
      <w:r w:rsidRPr="00EB295C">
        <w:rPr>
          <w:rFonts w:cs="Times New Roman"/>
        </w:rPr>
        <w:t xml:space="preserve">, </w:t>
      </w:r>
      <w:r w:rsidRPr="00EB295C">
        <w:rPr>
          <w:rFonts w:cs="Times New Roman"/>
          <w:i/>
          <w:iCs/>
        </w:rPr>
        <w:t>32</w:t>
      </w:r>
      <w:r w:rsidRPr="00EB295C">
        <w:rPr>
          <w:rFonts w:cs="Times New Roman"/>
        </w:rPr>
        <w:t>(2), 551–562. https://doi.org/10.1523/JNEUROSCI.5498-10.2012</w:t>
      </w:r>
    </w:p>
    <w:p w14:paraId="6C4C3853" w14:textId="77777777" w:rsidR="00CA3C4D" w:rsidRPr="00EB295C" w:rsidRDefault="00CA3C4D" w:rsidP="00CA3C4D">
      <w:pPr>
        <w:pStyle w:val="Bibliography"/>
        <w:spacing w:line="240" w:lineRule="auto"/>
        <w:rPr>
          <w:rFonts w:cs="Times New Roman"/>
        </w:rPr>
      </w:pPr>
      <w:r w:rsidRPr="00EB295C">
        <w:rPr>
          <w:rFonts w:cs="Times New Roman"/>
        </w:rPr>
        <w:t xml:space="preserve">Sutton, R. S., &amp; </w:t>
      </w:r>
      <w:proofErr w:type="spellStart"/>
      <w:r w:rsidRPr="00EB295C">
        <w:rPr>
          <w:rFonts w:cs="Times New Roman"/>
        </w:rPr>
        <w:t>Barto</w:t>
      </w:r>
      <w:proofErr w:type="spellEnd"/>
      <w:r w:rsidRPr="00EB295C">
        <w:rPr>
          <w:rFonts w:cs="Times New Roman"/>
        </w:rPr>
        <w:t xml:space="preserve">, A. G. (1998). </w:t>
      </w:r>
      <w:r w:rsidRPr="00EB295C">
        <w:rPr>
          <w:rFonts w:cs="Times New Roman"/>
          <w:i/>
          <w:iCs/>
        </w:rPr>
        <w:t>Reinforcement Learning</w:t>
      </w:r>
      <w:r w:rsidRPr="00EB295C">
        <w:rPr>
          <w:rFonts w:cs="Times New Roman"/>
        </w:rPr>
        <w:t>. Cambridge, MA: MIT Press.</w:t>
      </w:r>
    </w:p>
    <w:p w14:paraId="4319BFAA" w14:textId="77777777" w:rsidR="00DB79DC" w:rsidRDefault="00CA3C4D" w:rsidP="00CA3C4D">
      <w:r>
        <w:fldChar w:fldCharType="end"/>
      </w:r>
      <w:bookmarkStart w:id="0" w:name="_GoBack"/>
      <w:bookmarkEnd w:id="0"/>
    </w:p>
    <w:sectPr w:rsidR="00DB79DC" w:rsidSect="00B866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C4D"/>
    <w:rsid w:val="00B86608"/>
    <w:rsid w:val="00CA3C4D"/>
    <w:rsid w:val="00DB79DC"/>
    <w:rsid w:val="00FB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B3E0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A3C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CA3C4D"/>
    <w:pPr>
      <w:spacing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994</Characters>
  <Application>Microsoft Macintosh Word</Application>
  <DocSecurity>0</DocSecurity>
  <Lines>8</Lines>
  <Paragraphs>2</Paragraphs>
  <ScaleCrop>false</ScaleCrop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Ross Otto, Dr</dc:creator>
  <cp:keywords/>
  <dc:description/>
  <cp:lastModifiedBy>Anthony Ross Otto, Dr</cp:lastModifiedBy>
  <cp:revision>1</cp:revision>
  <dcterms:created xsi:type="dcterms:W3CDTF">2017-09-25T19:29:00Z</dcterms:created>
  <dcterms:modified xsi:type="dcterms:W3CDTF">2017-09-25T19:29:00Z</dcterms:modified>
</cp:coreProperties>
</file>