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ATAM-01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Métier et formation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01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Métier et formation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Métier et formation.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