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>
            <w:r>
              <w:t>ATAM-06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>
            <w:r>
              <w:t>Communication en anglais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>
            <w:r>
              <w:t>Module 06</w:t>
            </w:r>
          </w:p>
        </w:tc>
        <w:tc>
          <w:tcPr>
            <w:tcW w:w="4788" w:type="dxa"/>
            <w:gridSpan w:val="3"/>
          </w:tcPr>
          <w:p>
            <w:r>
              <w:t>Objectifs : Acquérir les compétences liées au module Communication en anglais conformément au programme de formation.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>
            <w:r>
              <w:t>Date :</w:t>
            </w:r>
          </w:p>
        </w:tc>
        <w:tc>
          <w:tcPr>
            <w:tcW w:w="2584" w:type="dxa"/>
          </w:tcPr>
          <w:p>
            <w:r>
              <w:t>2 Heures</w:t>
            </w:r>
          </w:p>
        </w:tc>
        <w:tc>
          <w:tcPr>
            <w:tcW w:w="4788" w:type="dxa"/>
            <w:gridSpan w:val="3"/>
          </w:tcPr>
          <w:p>
            <w:r>
              <w:t>Controle Pratique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>
            <w:r>
              <w:t>Conditions et organisation du contrôle :</w:t>
              <w:br/>
              <w:t>Mise en situation réelle ou simulée sur plateau technique. Le stagiaire doit démontrer sa capacité à appliquer les procédures apprises dans un environnement opérationnel.</w:t>
            </w:r>
          </w:p>
        </w:tc>
        <w:tc>
          <w:tcPr>
            <w:tcW w:w="4518" w:type="dxa"/>
          </w:tcPr>
          <w:p>
            <w:r>
              <w:t>Critères d’appréciation des résultats :</w:t>
              <w:br/>
              <w:t>Précision de l'exécution, respect des consignes de sécurité, gestion du stress en situation de travail et efficacité opérationnelle.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>
            <w:r>
              <w:t>Description des objectifs de l’épreuve :</w:t>
              <w:br/>
              <w:t>Valider la maîtrise des gestes techniques et des comportements professionnels liés à Communication en anglais. L'accent est mis sur l'exécution correcte et sécurisée des tâches.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