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ATAM-19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Procédures d’urgence maritimes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19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Procédures d’urgence maritimes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Sommatif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Examen final de synthèse comprenant une partie théorique globale et une épreuve pratique récapitulative couvrant l'ensemble des objectifs du module.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Qualité de la synthèse, conformité aux standards professionnels, autonomie dans la résolution de problèmes complexes et respect de la réglementation en vigueur.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Sanctionner l'atteinte finale des objectifs pédagogiques du module Procédures d’urgence maritimes. Cette évaluation valide la capacité du stagiaire à intégrer l'ensemble des compétences visées.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