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C1E25C">
      <w:pPr>
        <w:pStyle w:val="2"/>
        <w:keepNext w:val="0"/>
        <w:keepLines w:val="0"/>
        <w:widowControl/>
        <w:suppressLineNumbers w:val="0"/>
        <w:jc w:val="both"/>
      </w:pPr>
      <w:bookmarkStart w:id="0" w:name="_GoBack"/>
      <w:bookmarkEnd w:id="0"/>
      <w:r>
        <w:t>Rapport des Fonctionnalités de l'Application de Gestion de Stock</w:t>
      </w:r>
    </w:p>
    <w:p w14:paraId="5520C0ED">
      <w:pPr>
        <w:pStyle w:val="3"/>
        <w:keepNext w:val="0"/>
        <w:keepLines w:val="0"/>
        <w:widowControl/>
        <w:suppressLineNumbers w:val="0"/>
        <w:jc w:val="both"/>
      </w:pPr>
      <w:r>
        <w:t>Introduction</w:t>
      </w:r>
    </w:p>
    <w:p w14:paraId="07B28160">
      <w:pPr>
        <w:pStyle w:val="7"/>
        <w:keepNext w:val="0"/>
        <w:keepLines w:val="0"/>
        <w:widowControl/>
        <w:suppressLineNumbers w:val="0"/>
        <w:jc w:val="both"/>
      </w:pPr>
      <w:r>
        <w:t>Ce rapport a pour objectif de présenter une synthèse des fonctionnalités clés implémentées au sein de l'application web de gestion de stock développée pour une petite entreprise. Conçue pour offrir une visibilité en temps réel sur les niveaux de stock et optimiser les processus de gestion d'inventaire, cette application vise à simplifier le suivi des produits, l'enregistrement des mouvements et la génération de rapports essentiels. L'architecture a été pensée pour la robustesse et l'évolutivité, en utilisant Python avec le framework Django.</w:t>
      </w:r>
    </w:p>
    <w:p w14:paraId="7CCD9C84">
      <w:pPr>
        <w:pStyle w:val="3"/>
        <w:keepNext w:val="0"/>
        <w:keepLines w:val="0"/>
        <w:widowControl/>
        <w:suppressLineNumbers w:val="0"/>
        <w:jc w:val="both"/>
      </w:pPr>
      <w:r>
        <w:t>Fonctionnalités Clés</w:t>
      </w:r>
    </w:p>
    <w:p w14:paraId="5EAE6855">
      <w:pPr>
        <w:pStyle w:val="7"/>
        <w:keepNext w:val="0"/>
        <w:keepLines w:val="0"/>
        <w:widowControl/>
        <w:suppressLineNumbers w:val="0"/>
        <w:jc w:val="both"/>
      </w:pPr>
      <w:r>
        <w:t>L'application intègre les modules suivants, chacun contribuant à une gestion de stock complète et efficace :</w:t>
      </w:r>
    </w:p>
    <w:p w14:paraId="039D7E16">
      <w:pPr>
        <w:keepNext w:val="0"/>
        <w:keepLines w:val="0"/>
        <w:widowControl/>
        <w:numPr>
          <w:ilvl w:val="0"/>
          <w:numId w:val="0"/>
        </w:numPr>
        <w:suppressLineNumbers w:val="0"/>
        <w:spacing w:before="100" w:beforeAutospacing="1" w:after="100" w:afterAutospacing="1"/>
        <w:ind w:left="1080" w:leftChars="0"/>
        <w:jc w:val="both"/>
      </w:pPr>
    </w:p>
    <w:p w14:paraId="287EC1DA">
      <w:pPr>
        <w:pStyle w:val="7"/>
        <w:keepNext w:val="0"/>
        <w:keepLines w:val="0"/>
        <w:widowControl/>
        <w:suppressLineNumbers w:val="0"/>
        <w:ind w:left="720"/>
        <w:jc w:val="both"/>
      </w:pPr>
      <w:r>
        <w:rPr>
          <w:rStyle w:val="6"/>
        </w:rPr>
        <w:t>Authentification et Gestion des Rôles Utilisateur :</w:t>
      </w:r>
    </w:p>
    <w:p w14:paraId="1C261D3B">
      <w:pPr>
        <w:keepNext w:val="0"/>
        <w:keepLines w:val="0"/>
        <w:widowControl/>
        <w:numPr>
          <w:ilvl w:val="0"/>
          <w:numId w:val="0"/>
        </w:numPr>
        <w:suppressLineNumbers w:val="0"/>
        <w:spacing w:before="100" w:beforeAutospacing="1" w:after="100" w:afterAutospacing="1"/>
        <w:jc w:val="both"/>
      </w:pPr>
      <w:r>
        <w:rPr>
          <w:rStyle w:val="6"/>
        </w:rPr>
        <w:t>Connexion sécurisée :</w:t>
      </w:r>
      <w:r>
        <w:t xml:space="preserve"> Les utilisateurs accèdent au système via un processus d'authentification robuste.</w:t>
      </w:r>
    </w:p>
    <w:p w14:paraId="1A66918C">
      <w:pPr>
        <w:keepNext w:val="0"/>
        <w:keepLines w:val="0"/>
        <w:widowControl/>
        <w:numPr>
          <w:ilvl w:val="0"/>
          <w:numId w:val="0"/>
        </w:numPr>
        <w:suppressLineNumbers w:val="0"/>
        <w:spacing w:before="100" w:beforeAutospacing="1" w:after="100" w:afterAutospacing="1"/>
        <w:jc w:val="both"/>
      </w:pPr>
      <w:r>
        <w:rPr>
          <w:rStyle w:val="6"/>
        </w:rPr>
        <w:t>Déconnexion :</w:t>
      </w:r>
      <w:r>
        <w:t xml:space="preserve"> Permet de terminer la session de manière sécurisée.</w:t>
      </w:r>
    </w:p>
    <w:p w14:paraId="3D69D137">
      <w:pPr>
        <w:keepNext w:val="0"/>
        <w:keepLines w:val="0"/>
        <w:widowControl/>
        <w:numPr>
          <w:ilvl w:val="0"/>
          <w:numId w:val="0"/>
        </w:numPr>
        <w:suppressLineNumbers w:val="0"/>
        <w:spacing w:before="100" w:beforeAutospacing="1" w:after="100" w:afterAutospacing="1"/>
        <w:jc w:val="both"/>
      </w:pPr>
      <w:r>
        <w:rPr>
          <w:rStyle w:val="6"/>
        </w:rPr>
        <w:t>Gestion des permissions :</w:t>
      </w:r>
      <w:r>
        <w:t xml:space="preserve"> Distinction des rôles </w:t>
      </w:r>
      <w:r>
        <w:rPr>
          <w:rStyle w:val="5"/>
        </w:rPr>
        <w:t>Administrateur</w:t>
      </w:r>
      <w:r>
        <w:t xml:space="preserve"> et </w:t>
      </w:r>
      <w:r>
        <w:rPr>
          <w:rStyle w:val="5"/>
        </w:rPr>
        <w:t>Employé</w:t>
      </w:r>
      <w:r>
        <w:t xml:space="preserve"> (ou </w:t>
      </w:r>
      <w:r>
        <w:rPr>
          <w:rStyle w:val="5"/>
        </w:rPr>
        <w:t>Magasinier</w:t>
      </w:r>
      <w:r>
        <w:t xml:space="preserve">) avec des droits d'accès différenciés aux fonctionnalités du système. </w:t>
      </w:r>
    </w:p>
    <w:p w14:paraId="21F04293">
      <w:pPr>
        <w:keepNext w:val="0"/>
        <w:keepLines w:val="0"/>
        <w:widowControl/>
        <w:numPr>
          <w:ilvl w:val="0"/>
          <w:numId w:val="0"/>
        </w:numPr>
        <w:suppressLineNumbers w:val="0"/>
        <w:spacing w:before="100" w:beforeAutospacing="1" w:after="100" w:afterAutospacing="1"/>
        <w:jc w:val="both"/>
      </w:pPr>
      <w:r>
        <w:t xml:space="preserve">Les </w:t>
      </w:r>
      <w:r>
        <w:rPr>
          <w:rStyle w:val="6"/>
        </w:rPr>
        <w:t>Administrateurs</w:t>
      </w:r>
      <w:r>
        <w:t xml:space="preserve"> bénéficient d'un contrôle total (ajout, modification, suppression de produits, accès à tous les rapports, gestion des catégories/fournisseurs).</w:t>
      </w:r>
    </w:p>
    <w:p w14:paraId="0C3C1CF3">
      <w:pPr>
        <w:keepNext w:val="0"/>
        <w:keepLines w:val="0"/>
        <w:widowControl/>
        <w:numPr>
          <w:ilvl w:val="0"/>
          <w:numId w:val="0"/>
        </w:numPr>
        <w:suppressLineNumbers w:val="0"/>
        <w:spacing w:before="100" w:beforeAutospacing="1" w:after="100" w:afterAutospacing="1"/>
        <w:jc w:val="both"/>
      </w:pPr>
      <w:r>
        <w:t xml:space="preserve">Les </w:t>
      </w:r>
      <w:r>
        <w:rPr>
          <w:rStyle w:val="6"/>
        </w:rPr>
        <w:t>Employés</w:t>
      </w:r>
      <w:r>
        <w:t xml:space="preserve"> ont des accès restreints, généralement axés sur les opérations quotidiennes (consultation des stocks, enregistrement des entrées et sorties).</w:t>
      </w:r>
    </w:p>
    <w:p w14:paraId="24B98B98">
      <w:pPr>
        <w:keepNext w:val="0"/>
        <w:keepLines w:val="0"/>
        <w:widowControl/>
        <w:numPr>
          <w:ilvl w:val="0"/>
          <w:numId w:val="0"/>
        </w:numPr>
        <w:suppressLineNumbers w:val="0"/>
        <w:spacing w:before="100" w:beforeAutospacing="1" w:after="100" w:afterAutospacing="1"/>
        <w:ind w:left="1080" w:leftChars="0"/>
        <w:jc w:val="both"/>
      </w:pPr>
    </w:p>
    <w:p w14:paraId="77B4B0F5">
      <w:pPr>
        <w:pStyle w:val="7"/>
        <w:keepNext w:val="0"/>
        <w:keepLines w:val="0"/>
        <w:widowControl/>
        <w:suppressLineNumbers w:val="0"/>
        <w:ind w:left="720"/>
        <w:jc w:val="both"/>
      </w:pPr>
      <w:r>
        <w:rPr>
          <w:rStyle w:val="6"/>
        </w:rPr>
        <w:t>Tableau de Bord Intuitif  :</w:t>
      </w:r>
    </w:p>
    <w:p w14:paraId="53D8E5DA">
      <w:pPr>
        <w:keepNext w:val="0"/>
        <w:keepLines w:val="0"/>
        <w:widowControl/>
        <w:numPr>
          <w:ilvl w:val="0"/>
          <w:numId w:val="0"/>
        </w:numPr>
        <w:suppressLineNumbers w:val="0"/>
        <w:spacing w:before="100" w:beforeAutospacing="1" w:after="100" w:afterAutospacing="1"/>
        <w:ind w:left="1080" w:leftChars="0"/>
        <w:jc w:val="both"/>
      </w:pPr>
    </w:p>
    <w:p w14:paraId="5A32EDCA">
      <w:pPr>
        <w:keepNext w:val="0"/>
        <w:keepLines w:val="0"/>
        <w:widowControl/>
        <w:numPr>
          <w:ilvl w:val="1"/>
          <w:numId w:val="1"/>
        </w:numPr>
        <w:suppressLineNumbers w:val="0"/>
        <w:spacing w:before="100" w:beforeAutospacing="1" w:after="100" w:afterAutospacing="1"/>
        <w:ind w:left="1440" w:hanging="360"/>
        <w:jc w:val="both"/>
      </w:pPr>
      <w:r>
        <w:t>Offre une vue d'ensemble rapide de l'état du stock dès la connexion.</w:t>
      </w:r>
    </w:p>
    <w:p w14:paraId="3B192E96">
      <w:pPr>
        <w:keepNext w:val="0"/>
        <w:keepLines w:val="0"/>
        <w:widowControl/>
        <w:numPr>
          <w:ilvl w:val="1"/>
          <w:numId w:val="1"/>
        </w:numPr>
        <w:suppressLineNumbers w:val="0"/>
        <w:spacing w:before="100" w:beforeAutospacing="1" w:after="100" w:afterAutospacing="1"/>
        <w:ind w:left="1440" w:hanging="360"/>
        <w:jc w:val="both"/>
      </w:pPr>
      <w:r>
        <w:t>Affiche des statistiques clés : nombre total de produits, produits en stock faible, produits en rupture de stock.</w:t>
      </w:r>
    </w:p>
    <w:p w14:paraId="667A8EA7">
      <w:pPr>
        <w:keepNext w:val="0"/>
        <w:keepLines w:val="0"/>
        <w:widowControl/>
        <w:numPr>
          <w:ilvl w:val="1"/>
          <w:numId w:val="1"/>
        </w:numPr>
        <w:suppressLineNumbers w:val="0"/>
        <w:spacing w:before="100" w:beforeAutospacing="1" w:after="100" w:afterAutospacing="1"/>
        <w:ind w:left="1440" w:hanging="360"/>
        <w:jc w:val="both"/>
      </w:pPr>
      <w:r>
        <w:t>Présente les derniers mouvements de stock pour une visibilité immédiate sur l'activité récente.</w:t>
      </w:r>
    </w:p>
    <w:p w14:paraId="1115D443">
      <w:pPr>
        <w:keepNext w:val="0"/>
        <w:keepLines w:val="0"/>
        <w:widowControl/>
        <w:numPr>
          <w:ilvl w:val="1"/>
          <w:numId w:val="1"/>
        </w:numPr>
        <w:suppressLineNumbers w:val="0"/>
        <w:spacing w:before="100" w:beforeAutospacing="1" w:after="100" w:afterAutospacing="1"/>
        <w:ind w:left="1440" w:hanging="360"/>
        <w:jc w:val="both"/>
      </w:pPr>
      <w:r>
        <w:t>Fournit des statistiques agrégées sur les entrées et sorties de stock sur une période donnée (ex: dernier mois).</w:t>
      </w:r>
    </w:p>
    <w:p w14:paraId="2D6D9918">
      <w:pPr>
        <w:keepNext w:val="0"/>
        <w:keepLines w:val="0"/>
        <w:widowControl/>
        <w:numPr>
          <w:ilvl w:val="0"/>
          <w:numId w:val="0"/>
        </w:numPr>
        <w:suppressLineNumbers w:val="0"/>
        <w:spacing w:before="100" w:beforeAutospacing="1" w:after="100" w:afterAutospacing="1"/>
        <w:jc w:val="both"/>
      </w:pPr>
    </w:p>
    <w:p w14:paraId="6B91A325">
      <w:pPr>
        <w:pStyle w:val="7"/>
        <w:keepNext w:val="0"/>
        <w:keepLines w:val="0"/>
        <w:widowControl/>
        <w:suppressLineNumbers w:val="0"/>
        <w:ind w:left="720"/>
        <w:jc w:val="both"/>
      </w:pPr>
      <w:r>
        <w:rPr>
          <w:rStyle w:val="6"/>
        </w:rPr>
        <w:t>Gestion Complète des Produits  :</w:t>
      </w:r>
    </w:p>
    <w:p w14:paraId="6D691F9E">
      <w:pPr>
        <w:keepNext w:val="0"/>
        <w:keepLines w:val="0"/>
        <w:widowControl/>
        <w:numPr>
          <w:ilvl w:val="0"/>
          <w:numId w:val="0"/>
        </w:numPr>
        <w:suppressLineNumbers w:val="0"/>
        <w:spacing w:before="100" w:beforeAutospacing="1" w:after="100" w:afterAutospacing="1"/>
        <w:jc w:val="both"/>
      </w:pPr>
    </w:p>
    <w:p w14:paraId="6477ADA6">
      <w:pPr>
        <w:keepNext w:val="0"/>
        <w:keepLines w:val="0"/>
        <w:widowControl/>
        <w:numPr>
          <w:ilvl w:val="1"/>
          <w:numId w:val="2"/>
        </w:numPr>
        <w:suppressLineNumbers w:val="0"/>
        <w:tabs>
          <w:tab w:val="left" w:pos="1440"/>
        </w:tabs>
        <w:spacing w:before="100" w:beforeAutospacing="1" w:after="100" w:afterAutospacing="1"/>
        <w:ind w:left="1440" w:hanging="360"/>
        <w:jc w:val="both"/>
      </w:pPr>
      <w:r>
        <w:rPr>
          <w:rStyle w:val="6"/>
        </w:rPr>
        <w:t>Liste des produits :</w:t>
      </w:r>
      <w:r>
        <w:t xml:space="preserve"> Affiche un inventaire détaillé de tous les produits, avec des options de recherche (par nom, code-barres) et d'identification visuelle des stocks faibles ou en rupture.</w:t>
      </w:r>
    </w:p>
    <w:p w14:paraId="2B5FA8ED">
      <w:pPr>
        <w:keepNext w:val="0"/>
        <w:keepLines w:val="0"/>
        <w:widowControl/>
        <w:numPr>
          <w:ilvl w:val="1"/>
          <w:numId w:val="2"/>
        </w:numPr>
        <w:suppressLineNumbers w:val="0"/>
        <w:tabs>
          <w:tab w:val="left" w:pos="1440"/>
        </w:tabs>
        <w:spacing w:before="100" w:beforeAutospacing="1" w:after="100" w:afterAutospacing="1"/>
        <w:ind w:left="1440" w:hanging="360"/>
        <w:jc w:val="both"/>
      </w:pPr>
      <w:r>
        <w:rPr>
          <w:rStyle w:val="6"/>
        </w:rPr>
        <w:t>Ajout de produits :</w:t>
      </w:r>
      <w:r>
        <w:t xml:space="preserve"> Formulaire dédié pour l'enregistrement de nouveaux produits avec leurs informations essentielles (nom, description, code-barres, prix, seuil d'alerte).</w:t>
      </w:r>
    </w:p>
    <w:p w14:paraId="640E0877">
      <w:pPr>
        <w:keepNext w:val="0"/>
        <w:keepLines w:val="0"/>
        <w:widowControl/>
        <w:numPr>
          <w:ilvl w:val="1"/>
          <w:numId w:val="2"/>
        </w:numPr>
        <w:suppressLineNumbers w:val="0"/>
        <w:tabs>
          <w:tab w:val="left" w:pos="1440"/>
        </w:tabs>
        <w:spacing w:before="100" w:beforeAutospacing="1" w:after="100" w:afterAutospacing="1"/>
        <w:ind w:left="1440" w:hanging="360"/>
        <w:jc w:val="both"/>
      </w:pPr>
      <w:r>
        <w:rPr>
          <w:rStyle w:val="6"/>
        </w:rPr>
        <w:t>Modification de produits :</w:t>
      </w:r>
      <w:r>
        <w:t xml:space="preserve"> Permet la mise à jour des informations d'un produit existant.</w:t>
      </w:r>
    </w:p>
    <w:p w14:paraId="0A24B70C">
      <w:pPr>
        <w:keepNext w:val="0"/>
        <w:keepLines w:val="0"/>
        <w:widowControl/>
        <w:numPr>
          <w:ilvl w:val="1"/>
          <w:numId w:val="2"/>
        </w:numPr>
        <w:suppressLineNumbers w:val="0"/>
        <w:tabs>
          <w:tab w:val="left" w:pos="1440"/>
        </w:tabs>
        <w:spacing w:before="100" w:beforeAutospacing="1" w:after="100" w:afterAutospacing="1"/>
        <w:ind w:left="1440" w:hanging="360"/>
        <w:jc w:val="both"/>
      </w:pPr>
      <w:r>
        <w:rPr>
          <w:rStyle w:val="6"/>
        </w:rPr>
        <w:t>Suppression de produits :</w:t>
      </w:r>
      <w:r>
        <w:t xml:space="preserve"> Offre la possibilité de retirer un produit du système après confirmation.</w:t>
      </w:r>
    </w:p>
    <w:p w14:paraId="02E32751">
      <w:pPr>
        <w:keepNext w:val="0"/>
        <w:keepLines w:val="0"/>
        <w:widowControl/>
        <w:numPr>
          <w:ilvl w:val="0"/>
          <w:numId w:val="0"/>
        </w:numPr>
        <w:suppressLineNumbers w:val="0"/>
        <w:spacing w:before="100" w:beforeAutospacing="1" w:after="100" w:afterAutospacing="1"/>
        <w:jc w:val="both"/>
      </w:pPr>
    </w:p>
    <w:p w14:paraId="28B89D13">
      <w:pPr>
        <w:pStyle w:val="7"/>
        <w:keepNext w:val="0"/>
        <w:keepLines w:val="0"/>
        <w:widowControl/>
        <w:suppressLineNumbers w:val="0"/>
        <w:ind w:left="720"/>
        <w:jc w:val="both"/>
      </w:pPr>
      <w:r>
        <w:rPr>
          <w:rStyle w:val="6"/>
        </w:rPr>
        <w:t>Gestion des Catégories (CRUD) :</w:t>
      </w:r>
    </w:p>
    <w:p w14:paraId="5FA73DE6">
      <w:pPr>
        <w:keepNext w:val="0"/>
        <w:keepLines w:val="0"/>
        <w:widowControl/>
        <w:numPr>
          <w:ilvl w:val="0"/>
          <w:numId w:val="0"/>
        </w:numPr>
        <w:suppressLineNumbers w:val="0"/>
        <w:spacing w:before="100" w:beforeAutospacing="1" w:after="100" w:afterAutospacing="1"/>
        <w:jc w:val="both"/>
      </w:pPr>
      <w:r>
        <w:t>Permet d'organiser les produits en catégories (ex: Électronique, Alimentaire) via une interface utilisateur dédiée (liste, ajout, modification, suppression).</w:t>
      </w:r>
    </w:p>
    <w:p w14:paraId="02DEF7E1">
      <w:pPr>
        <w:pStyle w:val="7"/>
        <w:keepNext w:val="0"/>
        <w:keepLines w:val="0"/>
        <w:widowControl/>
        <w:suppressLineNumbers w:val="0"/>
        <w:ind w:left="720"/>
        <w:jc w:val="both"/>
      </w:pPr>
      <w:r>
        <w:rPr>
          <w:rStyle w:val="6"/>
        </w:rPr>
        <w:t>Gestion des Fournisseurs (CRUD) :</w:t>
      </w:r>
    </w:p>
    <w:p w14:paraId="5ECA65DD">
      <w:pPr>
        <w:keepNext w:val="0"/>
        <w:keepLines w:val="0"/>
        <w:widowControl/>
        <w:numPr>
          <w:ilvl w:val="0"/>
          <w:numId w:val="0"/>
        </w:numPr>
        <w:suppressLineNumbers w:val="0"/>
        <w:spacing w:before="100" w:beforeAutospacing="1" w:after="100" w:afterAutospacing="1"/>
        <w:jc w:val="both"/>
      </w:pPr>
      <w:r>
        <w:t>Facilite le suivi des fournisseurs avec leurs coordonnées via une interface utilisateur dédiée (liste, ajout, modification, suppression).</w:t>
      </w:r>
    </w:p>
    <w:p w14:paraId="3F3567AD">
      <w:pPr>
        <w:pStyle w:val="7"/>
        <w:keepNext w:val="0"/>
        <w:keepLines w:val="0"/>
        <w:widowControl/>
        <w:suppressLineNumbers w:val="0"/>
        <w:ind w:left="720"/>
        <w:jc w:val="both"/>
      </w:pPr>
      <w:r>
        <w:rPr>
          <w:rStyle w:val="6"/>
        </w:rPr>
        <w:t>Gestion Traçable des Mouvements de Stock :</w:t>
      </w:r>
    </w:p>
    <w:p w14:paraId="47C890E2">
      <w:pPr>
        <w:keepNext w:val="0"/>
        <w:keepLines w:val="0"/>
        <w:widowControl/>
        <w:numPr>
          <w:ilvl w:val="0"/>
          <w:numId w:val="0"/>
        </w:numPr>
        <w:suppressLineNumbers w:val="0"/>
        <w:spacing w:before="100" w:beforeAutospacing="1" w:after="100" w:afterAutospacing="1"/>
        <w:jc w:val="both"/>
      </w:pPr>
      <w:r>
        <w:rPr>
          <w:rStyle w:val="6"/>
        </w:rPr>
        <w:t>Réception de stock :</w:t>
      </w:r>
      <w:r>
        <w:t xml:space="preserve"> Enregistre l'entrée de produits en stock (achats, retours). La quantité du produit est automatiquement mise à jour, et le mouvement est historisé avec la date, l'utilisateur et, si applicable, le fournisseur.</w:t>
      </w:r>
    </w:p>
    <w:p w14:paraId="04502B13">
      <w:pPr>
        <w:keepNext w:val="0"/>
        <w:keepLines w:val="0"/>
        <w:widowControl/>
        <w:numPr>
          <w:ilvl w:val="0"/>
          <w:numId w:val="0"/>
        </w:numPr>
        <w:suppressLineNumbers w:val="0"/>
        <w:spacing w:before="100" w:beforeAutospacing="1" w:after="100" w:afterAutospacing="1"/>
        <w:jc w:val="both"/>
      </w:pPr>
      <w:r>
        <w:rPr>
          <w:rStyle w:val="6"/>
        </w:rPr>
        <w:t>Sortie de stock :</w:t>
      </w:r>
      <w:r>
        <w:t xml:space="preserve"> Enregistre la diminution du stock (ventes, consommations, pertes). Inclut une validation pour prévenir les stocks négatifs et historise le mouvement avec la raison et l'utilisateur.</w:t>
      </w:r>
    </w:p>
    <w:p w14:paraId="39E95120">
      <w:pPr>
        <w:keepNext w:val="0"/>
        <w:keepLines w:val="0"/>
        <w:widowControl/>
        <w:numPr>
          <w:ilvl w:val="0"/>
          <w:numId w:val="0"/>
        </w:numPr>
        <w:suppressLineNumbers w:val="0"/>
        <w:spacing w:before="100" w:beforeAutospacing="1" w:after="100" w:afterAutospacing="1"/>
        <w:jc w:val="both"/>
      </w:pPr>
      <w:r>
        <w:rPr>
          <w:rStyle w:val="6"/>
        </w:rPr>
        <w:t>Mise à jour automatique des quantités :</w:t>
      </w:r>
      <w:r>
        <w:t xml:space="preserve"> Chaque réception ou sortie de stock déclenche une mise à jour automatique de la quantité actuelle du produit concerné, assurant la cohérence des données.</w:t>
      </w:r>
    </w:p>
    <w:p w14:paraId="36908D6C">
      <w:pPr>
        <w:pStyle w:val="7"/>
        <w:keepNext w:val="0"/>
        <w:keepLines w:val="0"/>
        <w:widowControl/>
        <w:suppressLineNumbers w:val="0"/>
        <w:ind w:left="720"/>
        <w:jc w:val="both"/>
      </w:pPr>
      <w:r>
        <w:rPr>
          <w:rStyle w:val="6"/>
        </w:rPr>
        <w:t>Alertes sur Stock Faible :</w:t>
      </w:r>
    </w:p>
    <w:p w14:paraId="5A481411">
      <w:pPr>
        <w:keepNext w:val="0"/>
        <w:keepLines w:val="0"/>
        <w:widowControl/>
        <w:numPr>
          <w:ilvl w:val="1"/>
          <w:numId w:val="3"/>
        </w:numPr>
        <w:suppressLineNumbers w:val="0"/>
        <w:spacing w:before="100" w:beforeAutospacing="1" w:after="100" w:afterAutospacing="1"/>
        <w:ind w:left="400" w:leftChars="0" w:hanging="360" w:firstLineChars="0"/>
        <w:jc w:val="both"/>
      </w:pPr>
      <w:r>
        <w:t>Affiche une liste consolidée des produits dont la quantité actuelle a atteint ou dépassé le seuil d'alerte défini.</w:t>
      </w:r>
    </w:p>
    <w:p w14:paraId="44670D97">
      <w:pPr>
        <w:keepNext w:val="0"/>
        <w:keepLines w:val="0"/>
        <w:widowControl/>
        <w:numPr>
          <w:ilvl w:val="1"/>
          <w:numId w:val="3"/>
        </w:numPr>
        <w:suppressLineNumbers w:val="0"/>
        <w:spacing w:before="100" w:beforeAutospacing="1" w:after="100" w:afterAutospacing="1"/>
        <w:ind w:left="400" w:leftChars="0" w:hanging="360" w:firstLineChars="0"/>
        <w:jc w:val="both"/>
      </w:pPr>
      <w:r>
        <w:t>Permet une identification rapide des produits nécessitant un réapprovisionnement.</w:t>
      </w:r>
    </w:p>
    <w:p w14:paraId="7C86ECC1">
      <w:pPr>
        <w:pStyle w:val="7"/>
        <w:keepNext w:val="0"/>
        <w:keepLines w:val="0"/>
        <w:widowControl/>
        <w:suppressLineNumbers w:val="0"/>
        <w:ind w:left="720"/>
        <w:jc w:val="both"/>
      </w:pPr>
      <w:r>
        <w:rPr>
          <w:rStyle w:val="6"/>
        </w:rPr>
        <w:t>Génération et Export de Rapports :</w:t>
      </w:r>
    </w:p>
    <w:p w14:paraId="75BE0C56">
      <w:pPr>
        <w:keepNext w:val="0"/>
        <w:keepLines w:val="0"/>
        <w:widowControl/>
        <w:numPr>
          <w:ilvl w:val="1"/>
          <w:numId w:val="4"/>
        </w:numPr>
        <w:suppressLineNumbers w:val="0"/>
        <w:spacing w:before="100" w:beforeAutospacing="1" w:after="100" w:afterAutospacing="1"/>
        <w:ind w:left="400" w:leftChars="0" w:hanging="360" w:firstLineChars="0"/>
        <w:jc w:val="both"/>
      </w:pPr>
      <w:r>
        <w:t>Fournit un formulaire de filtrage avancé pour consulter l'historique des mouvements de stock par période, produit, ou type de mouvement.</w:t>
      </w:r>
    </w:p>
    <w:p w14:paraId="0C76B8D1">
      <w:pPr>
        <w:keepNext w:val="0"/>
        <w:keepLines w:val="0"/>
        <w:widowControl/>
        <w:numPr>
          <w:ilvl w:val="1"/>
          <w:numId w:val="4"/>
        </w:numPr>
        <w:suppressLineNumbers w:val="0"/>
        <w:spacing w:before="100" w:beforeAutospacing="1" w:after="100" w:afterAutospacing="1"/>
        <w:ind w:left="400" w:leftChars="0" w:hanging="360" w:firstLineChars="0"/>
        <w:jc w:val="both"/>
      </w:pPr>
      <w:r>
        <w:rPr>
          <w:rStyle w:val="6"/>
        </w:rPr>
        <w:t>Export CSV :</w:t>
      </w:r>
      <w:r>
        <w:t xml:space="preserve"> Permet de télécharger le rapport des mouvements filtrés au format CSV pour une analyse ultérieure dans des tableurs.</w:t>
      </w:r>
    </w:p>
    <w:p w14:paraId="08D3EEFE">
      <w:pPr>
        <w:keepNext w:val="0"/>
        <w:keepLines w:val="0"/>
        <w:widowControl/>
        <w:numPr>
          <w:ilvl w:val="1"/>
          <w:numId w:val="4"/>
        </w:numPr>
        <w:suppressLineNumbers w:val="0"/>
        <w:spacing w:before="100" w:beforeAutospacing="1" w:after="100" w:afterAutospacing="1"/>
        <w:ind w:left="400" w:leftChars="0" w:hanging="360" w:firstLineChars="0"/>
        <w:jc w:val="both"/>
      </w:pPr>
      <w:r>
        <w:rPr>
          <w:rStyle w:val="6"/>
        </w:rPr>
        <w:t>Export PDF :</w:t>
      </w:r>
      <w:r>
        <w:t xml:space="preserve"> Permet de générer un rapport PDF professionnel des mouvements filtrés, idéal pour l'archivage ou le partage.</w:t>
      </w:r>
    </w:p>
    <w:p w14:paraId="7D6AFA05">
      <w:pPr>
        <w:pStyle w:val="3"/>
        <w:keepNext w:val="0"/>
        <w:keepLines w:val="0"/>
        <w:widowControl/>
        <w:suppressLineNumbers w:val="0"/>
        <w:jc w:val="both"/>
        <w:rPr>
          <w:rFonts w:hint="default"/>
          <w:lang w:val="fr-FR"/>
        </w:rPr>
      </w:pPr>
      <w:r>
        <w:rPr>
          <w:rFonts w:hint="default"/>
          <w:lang w:val="fr-FR"/>
        </w:rPr>
        <w:t>Différents diagrammes représentés:</w:t>
      </w:r>
    </w:p>
    <w:p w14:paraId="7CD65BCC">
      <w:pPr>
        <w:numPr>
          <w:ilvl w:val="0"/>
          <w:numId w:val="5"/>
        </w:numPr>
        <w:ind w:left="420" w:leftChars="0" w:hanging="420" w:firstLineChars="0"/>
        <w:rPr>
          <w:rFonts w:hint="default"/>
          <w:lang w:val="fr-FR"/>
        </w:rPr>
      </w:pPr>
      <w:r>
        <w:rPr>
          <w:rFonts w:hint="default"/>
          <w:lang w:val="fr-FR"/>
        </w:rPr>
        <w:t>Cas d’utilisation</w:t>
      </w:r>
    </w:p>
    <w:p w14:paraId="4DA1A4CE">
      <w:pPr>
        <w:rPr>
          <w:rFonts w:hint="default"/>
          <w:lang w:val="fr-FR"/>
        </w:rPr>
      </w:pPr>
    </w:p>
    <w:p w14:paraId="0CD2D810">
      <w:r>
        <w:drawing>
          <wp:inline distT="0" distB="0" distL="114300" distR="114300">
            <wp:extent cx="5271135" cy="3173730"/>
            <wp:effectExtent l="0" t="0" r="12065" b="1270"/>
            <wp:docPr id="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6"/>
                    <pic:cNvPicPr>
                      <a:picLocks noChangeAspect="1"/>
                    </pic:cNvPicPr>
                  </pic:nvPicPr>
                  <pic:blipFill>
                    <a:blip r:embed="rId4"/>
                    <a:stretch>
                      <a:fillRect/>
                    </a:stretch>
                  </pic:blipFill>
                  <pic:spPr>
                    <a:xfrm>
                      <a:off x="0" y="0"/>
                      <a:ext cx="5271135" cy="3173730"/>
                    </a:xfrm>
                    <a:prstGeom prst="rect">
                      <a:avLst/>
                    </a:prstGeom>
                    <a:noFill/>
                    <a:ln>
                      <a:noFill/>
                    </a:ln>
                  </pic:spPr>
                </pic:pic>
              </a:graphicData>
            </a:graphic>
          </wp:inline>
        </w:drawing>
      </w:r>
    </w:p>
    <w:p w14:paraId="4C4E91DE"/>
    <w:p w14:paraId="2993B139"/>
    <w:p w14:paraId="37083118"/>
    <w:p w14:paraId="015709E2">
      <w:pPr>
        <w:rPr>
          <w:rFonts w:hint="default"/>
          <w:lang w:val="fr-FR"/>
        </w:rPr>
      </w:pPr>
    </w:p>
    <w:p w14:paraId="42F94995">
      <w:pPr>
        <w:numPr>
          <w:ilvl w:val="0"/>
          <w:numId w:val="5"/>
        </w:numPr>
        <w:ind w:left="420" w:leftChars="0" w:hanging="420" w:firstLineChars="0"/>
        <w:rPr>
          <w:rFonts w:hint="default"/>
          <w:lang w:val="fr-FR"/>
        </w:rPr>
      </w:pPr>
      <w:r>
        <w:rPr>
          <w:rFonts w:hint="default"/>
          <w:lang w:val="fr-FR"/>
        </w:rPr>
        <w:t>Classe:</w:t>
      </w:r>
    </w:p>
    <w:p w14:paraId="3C3A88CF">
      <w:pPr>
        <w:numPr>
          <w:ilvl w:val="0"/>
          <w:numId w:val="0"/>
        </w:numPr>
        <w:rPr>
          <w:rFonts w:hint="default"/>
          <w:lang w:val="fr-FR"/>
        </w:rPr>
      </w:pPr>
      <w:r>
        <w:drawing>
          <wp:inline distT="0" distB="0" distL="114300" distR="114300">
            <wp:extent cx="5269865" cy="2122170"/>
            <wp:effectExtent l="0" t="0" r="635" b="11430"/>
            <wp:docPr id="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8"/>
                    <pic:cNvPicPr>
                      <a:picLocks noChangeAspect="1"/>
                    </pic:cNvPicPr>
                  </pic:nvPicPr>
                  <pic:blipFill>
                    <a:blip r:embed="rId5"/>
                    <a:stretch>
                      <a:fillRect/>
                    </a:stretch>
                  </pic:blipFill>
                  <pic:spPr>
                    <a:xfrm>
                      <a:off x="0" y="0"/>
                      <a:ext cx="5269865" cy="2122170"/>
                    </a:xfrm>
                    <a:prstGeom prst="rect">
                      <a:avLst/>
                    </a:prstGeom>
                    <a:noFill/>
                    <a:ln>
                      <a:noFill/>
                    </a:ln>
                  </pic:spPr>
                </pic:pic>
              </a:graphicData>
            </a:graphic>
          </wp:inline>
        </w:drawing>
      </w:r>
    </w:p>
    <w:p w14:paraId="7FFA859F">
      <w:pPr>
        <w:numPr>
          <w:ilvl w:val="0"/>
          <w:numId w:val="0"/>
        </w:numPr>
        <w:rPr>
          <w:rFonts w:hint="default"/>
          <w:lang w:val="fr-FR"/>
        </w:rPr>
      </w:pPr>
    </w:p>
    <w:p w14:paraId="24B79DF6">
      <w:pPr>
        <w:rPr>
          <w:rFonts w:hint="default"/>
          <w:lang w:val="fr-FR"/>
        </w:rPr>
      </w:pPr>
    </w:p>
    <w:p w14:paraId="442DBA8A">
      <w:pPr>
        <w:rPr>
          <w:rFonts w:hint="default"/>
          <w:lang w:val="fr-FR"/>
        </w:rPr>
      </w:pPr>
    </w:p>
    <w:p w14:paraId="503609BF">
      <w:pPr>
        <w:rPr>
          <w:rFonts w:hint="default"/>
          <w:lang w:val="fr-FR"/>
        </w:rPr>
      </w:pPr>
    </w:p>
    <w:p w14:paraId="68DC4262">
      <w:pPr>
        <w:rPr>
          <w:rFonts w:hint="default"/>
          <w:lang w:val="fr-FR"/>
        </w:rPr>
      </w:pPr>
    </w:p>
    <w:p w14:paraId="3C6D6D60">
      <w:pPr>
        <w:rPr>
          <w:rFonts w:hint="default"/>
          <w:lang w:val="fr-FR"/>
        </w:rPr>
      </w:pPr>
    </w:p>
    <w:p w14:paraId="58F5BCEC">
      <w:pPr>
        <w:numPr>
          <w:ilvl w:val="0"/>
          <w:numId w:val="5"/>
        </w:numPr>
        <w:ind w:left="420" w:leftChars="0" w:hanging="420" w:firstLineChars="0"/>
        <w:rPr>
          <w:rFonts w:hint="default"/>
          <w:lang w:val="fr-FR"/>
        </w:rPr>
      </w:pPr>
      <w:r>
        <w:rPr>
          <w:rFonts w:hint="default"/>
          <w:lang w:val="fr-FR"/>
        </w:rPr>
        <w:t xml:space="preserve">Séquence : </w:t>
      </w:r>
    </w:p>
    <w:p w14:paraId="7736D1A8">
      <w:pPr>
        <w:numPr>
          <w:ilvl w:val="0"/>
          <w:numId w:val="0"/>
        </w:numPr>
        <w:rPr>
          <w:rFonts w:hint="default"/>
          <w:lang w:val="fr-FR"/>
        </w:rPr>
      </w:pPr>
      <w:r>
        <w:drawing>
          <wp:inline distT="0" distB="0" distL="114300" distR="114300">
            <wp:extent cx="5711825" cy="8489950"/>
            <wp:effectExtent l="0" t="0" r="3175" b="6350"/>
            <wp:docPr id="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9"/>
                    <pic:cNvPicPr>
                      <a:picLocks noChangeAspect="1"/>
                    </pic:cNvPicPr>
                  </pic:nvPicPr>
                  <pic:blipFill>
                    <a:blip r:embed="rId6"/>
                    <a:stretch>
                      <a:fillRect/>
                    </a:stretch>
                  </pic:blipFill>
                  <pic:spPr>
                    <a:xfrm>
                      <a:off x="0" y="0"/>
                      <a:ext cx="5711825" cy="8489950"/>
                    </a:xfrm>
                    <a:prstGeom prst="rect">
                      <a:avLst/>
                    </a:prstGeom>
                    <a:noFill/>
                    <a:ln>
                      <a:noFill/>
                    </a:ln>
                  </pic:spPr>
                </pic:pic>
              </a:graphicData>
            </a:graphic>
          </wp:inline>
        </w:drawing>
      </w:r>
    </w:p>
    <w:p w14:paraId="04554A9D">
      <w:pPr>
        <w:rPr>
          <w:rFonts w:hint="default"/>
          <w:lang w:val="fr-FR"/>
        </w:rPr>
      </w:pPr>
    </w:p>
    <w:p w14:paraId="1B4F4BD4">
      <w:pPr>
        <w:rPr>
          <w:rFonts w:hint="default"/>
          <w:lang w:val="fr-FR"/>
        </w:rPr>
      </w:pPr>
    </w:p>
    <w:p w14:paraId="20961708">
      <w:pPr>
        <w:numPr>
          <w:ilvl w:val="0"/>
          <w:numId w:val="5"/>
        </w:numPr>
        <w:ind w:left="420" w:leftChars="0" w:hanging="420" w:firstLineChars="0"/>
        <w:rPr>
          <w:rFonts w:hint="default"/>
          <w:lang w:val="fr-FR"/>
        </w:rPr>
      </w:pPr>
      <w:r>
        <w:rPr>
          <w:rFonts w:hint="default"/>
          <w:lang w:val="fr-FR"/>
        </w:rPr>
        <w:t>Activité :</w:t>
      </w:r>
    </w:p>
    <w:p w14:paraId="2D00D5B2">
      <w:pPr>
        <w:ind w:left="-1400" w:leftChars="-700" w:firstLine="0" w:firstLineChars="0"/>
        <w:jc w:val="left"/>
        <w:rPr>
          <w:rFonts w:hint="default"/>
          <w:lang w:val="fr-FR"/>
        </w:rPr>
      </w:pPr>
      <w:r>
        <w:drawing>
          <wp:inline distT="0" distB="0" distL="114300" distR="114300">
            <wp:extent cx="6816090" cy="4140200"/>
            <wp:effectExtent l="0" t="0" r="3810" b="0"/>
            <wp:docPr id="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1"/>
                    <pic:cNvPicPr>
                      <a:picLocks noChangeAspect="1"/>
                    </pic:cNvPicPr>
                  </pic:nvPicPr>
                  <pic:blipFill>
                    <a:blip r:embed="rId7"/>
                    <a:stretch>
                      <a:fillRect/>
                    </a:stretch>
                  </pic:blipFill>
                  <pic:spPr>
                    <a:xfrm>
                      <a:off x="0" y="0"/>
                      <a:ext cx="6816090" cy="4140200"/>
                    </a:xfrm>
                    <a:prstGeom prst="rect">
                      <a:avLst/>
                    </a:prstGeom>
                    <a:noFill/>
                    <a:ln>
                      <a:noFill/>
                    </a:ln>
                  </pic:spPr>
                </pic:pic>
              </a:graphicData>
            </a:graphic>
          </wp:inline>
        </w:drawing>
      </w:r>
    </w:p>
    <w:p w14:paraId="588CFC9A">
      <w:pPr>
        <w:rPr>
          <w:rFonts w:hint="default"/>
          <w:lang w:val="fr-FR"/>
        </w:rPr>
      </w:pPr>
    </w:p>
    <w:p w14:paraId="3FF19068">
      <w:pPr>
        <w:rPr>
          <w:rFonts w:hint="default"/>
          <w:lang w:val="fr-FR"/>
        </w:rPr>
      </w:pPr>
    </w:p>
    <w:p w14:paraId="1C9688A3">
      <w:pPr>
        <w:numPr>
          <w:ilvl w:val="0"/>
          <w:numId w:val="5"/>
        </w:numPr>
        <w:ind w:left="420" w:leftChars="0" w:hanging="420" w:firstLineChars="0"/>
        <w:rPr>
          <w:rFonts w:hint="default"/>
          <w:lang w:val="fr-FR"/>
        </w:rPr>
      </w:pPr>
      <w:r>
        <w:rPr>
          <w:rFonts w:hint="default"/>
          <w:lang w:val="fr-FR"/>
        </w:rPr>
        <w:t>Etat :</w:t>
      </w:r>
    </w:p>
    <w:p w14:paraId="29B84821">
      <w:pPr>
        <w:numPr>
          <w:ilvl w:val="0"/>
          <w:numId w:val="0"/>
        </w:numPr>
        <w:rPr>
          <w:rFonts w:hint="default"/>
          <w:lang w:val="fr-FR"/>
        </w:rPr>
      </w:pPr>
    </w:p>
    <w:p w14:paraId="79181951">
      <w:pPr>
        <w:numPr>
          <w:ilvl w:val="0"/>
          <w:numId w:val="0"/>
        </w:numPr>
        <w:rPr>
          <w:rFonts w:hint="default"/>
          <w:lang w:val="fr-FR"/>
        </w:rPr>
      </w:pPr>
      <w:r>
        <w:drawing>
          <wp:inline distT="0" distB="0" distL="114300" distR="114300">
            <wp:extent cx="5269865" cy="1918335"/>
            <wp:effectExtent l="0" t="0" r="635" b="12065"/>
            <wp:docPr id="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2"/>
                    <pic:cNvPicPr>
                      <a:picLocks noChangeAspect="1"/>
                    </pic:cNvPicPr>
                  </pic:nvPicPr>
                  <pic:blipFill>
                    <a:blip r:embed="rId8"/>
                    <a:stretch>
                      <a:fillRect/>
                    </a:stretch>
                  </pic:blipFill>
                  <pic:spPr>
                    <a:xfrm>
                      <a:off x="0" y="0"/>
                      <a:ext cx="5269865" cy="1918335"/>
                    </a:xfrm>
                    <a:prstGeom prst="rect">
                      <a:avLst/>
                    </a:prstGeom>
                    <a:noFill/>
                    <a:ln>
                      <a:noFill/>
                    </a:ln>
                  </pic:spPr>
                </pic:pic>
              </a:graphicData>
            </a:graphic>
          </wp:inline>
        </w:drawing>
      </w:r>
    </w:p>
    <w:p w14:paraId="49654C34">
      <w:pPr>
        <w:pStyle w:val="3"/>
        <w:keepNext w:val="0"/>
        <w:keepLines w:val="0"/>
        <w:widowControl/>
        <w:suppressLineNumbers w:val="0"/>
        <w:jc w:val="both"/>
      </w:pPr>
      <w:r>
        <w:t>Conclusion</w:t>
      </w:r>
    </w:p>
    <w:p w14:paraId="533920A1">
      <w:pPr>
        <w:pStyle w:val="7"/>
        <w:keepNext w:val="0"/>
        <w:keepLines w:val="0"/>
        <w:widowControl/>
        <w:suppressLineNumbers w:val="0"/>
        <w:jc w:val="both"/>
      </w:pPr>
      <w:r>
        <w:t>L'application de gestion de stock est désormais une solution complète et robuste pour les petites entreprises. Elle répond aux besoins fondamentaux de suivi d'inventaire, d'enregistrement des flux, de gestion des tiers (catégories, fournisseurs) et de génération de rapports analytiques. Sa conception modulaire et l'utilisation de technologies éprouvées comme Django garantissent une base solide pour de futures évolutions, telles que l'intégration de scanners de code-barres, des notifications avancées ou des fonctionnalités d'inventaire physique. Ce système représente un atout majeur pour optimiser la chaîne d'approvisionnement et prendre des décisions éclairées.</w:t>
      </w:r>
    </w:p>
    <w:p w14:paraId="7BB8FE07">
      <w:pPr>
        <w:pStyle w:val="7"/>
        <w:keepNext w:val="0"/>
        <w:keepLines w:val="0"/>
        <w:widowControl/>
        <w:suppressLineNumbers w:val="0"/>
        <w:jc w:val="both"/>
      </w:pPr>
    </w:p>
    <w:p w14:paraId="30CB6B2D">
      <w:pPr>
        <w:jc w:val="both"/>
        <w:rPr>
          <w:rFonts w:hint="default"/>
          <w:b/>
          <w:bCs/>
          <w:sz w:val="40"/>
          <w:szCs w:val="40"/>
          <w:u w:val="none"/>
          <w:lang w:val="fr-FR"/>
        </w:rPr>
      </w:pPr>
      <w:r>
        <w:rPr>
          <w:rFonts w:hint="default"/>
          <w:b/>
          <w:bCs/>
          <w:sz w:val="40"/>
          <w:szCs w:val="40"/>
          <w:u w:val="none"/>
          <w:lang w:val="fr-FR"/>
        </w:rPr>
        <w:t>RESULTATS EN IMAGE:</w:t>
      </w:r>
    </w:p>
    <w:p w14:paraId="2CCFA12F">
      <w:pPr>
        <w:jc w:val="both"/>
        <w:rPr>
          <w:rFonts w:hint="default"/>
          <w:lang w:val="fr-FR"/>
        </w:rPr>
      </w:pPr>
    </w:p>
    <w:p w14:paraId="21ED0835">
      <w:pPr>
        <w:jc w:val="both"/>
        <w:rPr>
          <w:rFonts w:hint="default"/>
          <w:lang w:val="fr-FR"/>
        </w:rPr>
      </w:pPr>
      <w:r>
        <w:rPr>
          <w:rFonts w:hint="default"/>
          <w:lang w:val="fr-FR"/>
        </w:rPr>
        <w:drawing>
          <wp:inline distT="0" distB="0" distL="114300" distR="114300">
            <wp:extent cx="5273040" cy="2788285"/>
            <wp:effectExtent l="0" t="0" r="10160" b="5715"/>
            <wp:docPr id="6" name="Image 1" descr="WhatsApp Image 2025-06-12 at 17.20.18_b28d9c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WhatsApp Image 2025-06-12 at 17.20.18_b28d9caf"/>
                    <pic:cNvPicPr>
                      <a:picLocks noChangeAspect="1"/>
                    </pic:cNvPicPr>
                  </pic:nvPicPr>
                  <pic:blipFill>
                    <a:blip r:embed="rId9"/>
                    <a:stretch>
                      <a:fillRect/>
                    </a:stretch>
                  </pic:blipFill>
                  <pic:spPr>
                    <a:xfrm>
                      <a:off x="0" y="0"/>
                      <a:ext cx="5273040" cy="2788285"/>
                    </a:xfrm>
                    <a:prstGeom prst="rect">
                      <a:avLst/>
                    </a:prstGeom>
                    <a:noFill/>
                    <a:ln>
                      <a:noFill/>
                    </a:ln>
                  </pic:spPr>
                </pic:pic>
              </a:graphicData>
            </a:graphic>
          </wp:inline>
        </w:drawing>
      </w:r>
    </w:p>
    <w:p w14:paraId="38F5F553">
      <w:pPr>
        <w:jc w:val="both"/>
        <w:rPr>
          <w:rFonts w:hint="default"/>
          <w:lang w:val="fr-FR"/>
        </w:rPr>
      </w:pPr>
    </w:p>
    <w:p w14:paraId="28444865">
      <w:pPr>
        <w:jc w:val="both"/>
        <w:rPr>
          <w:rFonts w:hint="default"/>
          <w:lang w:val="fr-FR"/>
        </w:rPr>
      </w:pPr>
    </w:p>
    <w:p w14:paraId="4EB2C961">
      <w:pPr>
        <w:jc w:val="both"/>
        <w:rPr>
          <w:rFonts w:hint="default"/>
          <w:lang w:val="fr-FR"/>
        </w:rPr>
      </w:pPr>
      <w:r>
        <w:rPr>
          <w:rFonts w:hint="default"/>
          <w:lang w:val="fr-FR"/>
        </w:rPr>
        <w:drawing>
          <wp:inline distT="0" distB="0" distL="114300" distR="114300">
            <wp:extent cx="5273040" cy="2788285"/>
            <wp:effectExtent l="0" t="0" r="10160" b="5715"/>
            <wp:docPr id="7" name="Image 2" descr="WhatsApp Image 2025-06-12 at 17.20.34_63933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WhatsApp Image 2025-06-12 at 17.20.34_639330ca"/>
                    <pic:cNvPicPr>
                      <a:picLocks noChangeAspect="1"/>
                    </pic:cNvPicPr>
                  </pic:nvPicPr>
                  <pic:blipFill>
                    <a:blip r:embed="rId10"/>
                    <a:stretch>
                      <a:fillRect/>
                    </a:stretch>
                  </pic:blipFill>
                  <pic:spPr>
                    <a:xfrm>
                      <a:off x="0" y="0"/>
                      <a:ext cx="5273040" cy="2788285"/>
                    </a:xfrm>
                    <a:prstGeom prst="rect">
                      <a:avLst/>
                    </a:prstGeom>
                    <a:noFill/>
                    <a:ln>
                      <a:noFill/>
                    </a:ln>
                  </pic:spPr>
                </pic:pic>
              </a:graphicData>
            </a:graphic>
          </wp:inline>
        </w:drawing>
      </w:r>
    </w:p>
    <w:p w14:paraId="28ACAB3C">
      <w:pPr>
        <w:jc w:val="both"/>
        <w:rPr>
          <w:rFonts w:hint="default"/>
          <w:lang w:val="fr-FR"/>
        </w:rPr>
      </w:pPr>
    </w:p>
    <w:p w14:paraId="7C945B1B">
      <w:pPr>
        <w:jc w:val="both"/>
        <w:rPr>
          <w:rFonts w:hint="default"/>
          <w:lang w:val="fr-FR"/>
        </w:rPr>
      </w:pPr>
    </w:p>
    <w:p w14:paraId="148E50CB">
      <w:pPr>
        <w:jc w:val="both"/>
        <w:rPr>
          <w:rFonts w:hint="default"/>
          <w:lang w:val="fr-FR"/>
        </w:rPr>
      </w:pPr>
      <w:r>
        <w:rPr>
          <w:rFonts w:hint="default"/>
          <w:lang w:val="fr-FR"/>
        </w:rPr>
        <w:drawing>
          <wp:inline distT="0" distB="0" distL="114300" distR="114300">
            <wp:extent cx="5273040" cy="2176145"/>
            <wp:effectExtent l="0" t="0" r="10160" b="8255"/>
            <wp:docPr id="8" name="Image 3" descr="WhatsApp Image 2025-06-12 at 17.20.49_e501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descr="WhatsApp Image 2025-06-12 at 17.20.49_e5012912"/>
                    <pic:cNvPicPr>
                      <a:picLocks noChangeAspect="1"/>
                    </pic:cNvPicPr>
                  </pic:nvPicPr>
                  <pic:blipFill>
                    <a:blip r:embed="rId11"/>
                    <a:stretch>
                      <a:fillRect/>
                    </a:stretch>
                  </pic:blipFill>
                  <pic:spPr>
                    <a:xfrm>
                      <a:off x="0" y="0"/>
                      <a:ext cx="5273040" cy="2176145"/>
                    </a:xfrm>
                    <a:prstGeom prst="rect">
                      <a:avLst/>
                    </a:prstGeom>
                    <a:noFill/>
                    <a:ln>
                      <a:noFill/>
                    </a:ln>
                  </pic:spPr>
                </pic:pic>
              </a:graphicData>
            </a:graphic>
          </wp:inline>
        </w:drawing>
      </w:r>
    </w:p>
    <w:p w14:paraId="75A90168">
      <w:pPr>
        <w:jc w:val="both"/>
        <w:rPr>
          <w:rFonts w:hint="default"/>
          <w:lang w:val="fr-FR"/>
        </w:rPr>
      </w:pPr>
    </w:p>
    <w:p w14:paraId="6F89EA0A">
      <w:pPr>
        <w:jc w:val="both"/>
        <w:rPr>
          <w:rFonts w:hint="default"/>
          <w:lang w:val="fr-FR"/>
        </w:rPr>
      </w:pPr>
    </w:p>
    <w:p w14:paraId="697AF880">
      <w:pPr>
        <w:jc w:val="both"/>
        <w:rPr>
          <w:rFonts w:hint="default"/>
          <w:lang w:val="fr-FR"/>
        </w:rPr>
      </w:pPr>
      <w:r>
        <w:rPr>
          <w:rFonts w:hint="default"/>
          <w:lang w:val="fr-FR"/>
        </w:rPr>
        <w:drawing>
          <wp:inline distT="0" distB="0" distL="114300" distR="114300">
            <wp:extent cx="5273040" cy="2788285"/>
            <wp:effectExtent l="0" t="0" r="10160" b="5715"/>
            <wp:docPr id="9" name="Image 4" descr="WhatsApp Image 2025-06-12 at 17.21.18_8ff260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 descr="WhatsApp Image 2025-06-12 at 17.21.18_8ff2609a"/>
                    <pic:cNvPicPr>
                      <a:picLocks noChangeAspect="1"/>
                    </pic:cNvPicPr>
                  </pic:nvPicPr>
                  <pic:blipFill>
                    <a:blip r:embed="rId12"/>
                    <a:stretch>
                      <a:fillRect/>
                    </a:stretch>
                  </pic:blipFill>
                  <pic:spPr>
                    <a:xfrm>
                      <a:off x="0" y="0"/>
                      <a:ext cx="5273040" cy="2788285"/>
                    </a:xfrm>
                    <a:prstGeom prst="rect">
                      <a:avLst/>
                    </a:prstGeom>
                    <a:noFill/>
                    <a:ln>
                      <a:noFill/>
                    </a:ln>
                  </pic:spPr>
                </pic:pic>
              </a:graphicData>
            </a:graphic>
          </wp:inline>
        </w:drawing>
      </w:r>
    </w:p>
    <w:p w14:paraId="02C8E4A4">
      <w:pPr>
        <w:jc w:val="both"/>
        <w:rPr>
          <w:rFonts w:hint="default"/>
          <w:lang w:val="fr-FR"/>
        </w:rPr>
      </w:pPr>
    </w:p>
    <w:p w14:paraId="12042AED">
      <w:pPr>
        <w:jc w:val="both"/>
        <w:rPr>
          <w:rFonts w:hint="default"/>
          <w:lang w:val="fr-FR"/>
        </w:rPr>
      </w:pPr>
    </w:p>
    <w:p w14:paraId="3E146CF3">
      <w:pPr>
        <w:jc w:val="both"/>
        <w:rPr>
          <w:rFonts w:hint="default"/>
          <w:lang w:val="fr-FR"/>
        </w:rPr>
      </w:pPr>
      <w:r>
        <w:rPr>
          <w:rFonts w:hint="default"/>
          <w:lang w:val="fr-FR"/>
        </w:rPr>
        <w:drawing>
          <wp:inline distT="0" distB="0" distL="114300" distR="114300">
            <wp:extent cx="5273040" cy="2413635"/>
            <wp:effectExtent l="0" t="0" r="10160" b="12065"/>
            <wp:docPr id="10" name="Image 5" descr="WhatsApp Image 2025-06-12 at 17.21.39_40e9b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 descr="WhatsApp Image 2025-06-12 at 17.21.39_40e9bdf2"/>
                    <pic:cNvPicPr>
                      <a:picLocks noChangeAspect="1"/>
                    </pic:cNvPicPr>
                  </pic:nvPicPr>
                  <pic:blipFill>
                    <a:blip r:embed="rId13"/>
                    <a:stretch>
                      <a:fillRect/>
                    </a:stretch>
                  </pic:blipFill>
                  <pic:spPr>
                    <a:xfrm>
                      <a:off x="0" y="0"/>
                      <a:ext cx="5273040" cy="2413635"/>
                    </a:xfrm>
                    <a:prstGeom prst="rect">
                      <a:avLst/>
                    </a:prstGeom>
                    <a:noFill/>
                    <a:ln>
                      <a:noFill/>
                    </a:ln>
                  </pic:spPr>
                </pic:pic>
              </a:graphicData>
            </a:graphic>
          </wp:inline>
        </w:drawing>
      </w:r>
    </w:p>
    <w:p w14:paraId="27C411B7">
      <w:pPr>
        <w:jc w:val="both"/>
        <w:rPr>
          <w:rFonts w:hint="default"/>
          <w:lang w:val="fr-FR"/>
        </w:rPr>
      </w:pPr>
    </w:p>
    <w:p w14:paraId="1885BD8E">
      <w:pPr>
        <w:jc w:val="both"/>
        <w:rPr>
          <w:rFonts w:hint="default"/>
          <w:lang w:val="fr-FR"/>
        </w:rPr>
      </w:pPr>
    </w:p>
    <w:p w14:paraId="047C7BA4">
      <w:pPr>
        <w:jc w:val="both"/>
        <w:rPr>
          <w:rFonts w:hint="default"/>
          <w:lang w:val="fr-FR"/>
        </w:rPr>
      </w:pPr>
      <w:r>
        <w:rPr>
          <w:rFonts w:hint="default"/>
          <w:lang w:val="fr-FR"/>
        </w:rPr>
        <w:drawing>
          <wp:inline distT="0" distB="0" distL="114300" distR="114300">
            <wp:extent cx="5273040" cy="2788285"/>
            <wp:effectExtent l="0" t="0" r="10160" b="5715"/>
            <wp:docPr id="11" name="Image 6" descr="WhatsApp Image 2025-06-12 at 17.21.39_99555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6" descr="WhatsApp Image 2025-06-12 at 17.21.39_9955558b"/>
                    <pic:cNvPicPr>
                      <a:picLocks noChangeAspect="1"/>
                    </pic:cNvPicPr>
                  </pic:nvPicPr>
                  <pic:blipFill>
                    <a:blip r:embed="rId13"/>
                    <a:stretch>
                      <a:fillRect/>
                    </a:stretch>
                  </pic:blipFill>
                  <pic:spPr>
                    <a:xfrm>
                      <a:off x="0" y="0"/>
                      <a:ext cx="5273040" cy="2788285"/>
                    </a:xfrm>
                    <a:prstGeom prst="rect">
                      <a:avLst/>
                    </a:prstGeom>
                    <a:noFill/>
                    <a:ln>
                      <a:noFill/>
                    </a:ln>
                  </pic:spPr>
                </pic:pic>
              </a:graphicData>
            </a:graphic>
          </wp:inline>
        </w:drawing>
      </w:r>
    </w:p>
    <w:p w14:paraId="09A9BD2D">
      <w:pPr>
        <w:jc w:val="both"/>
        <w:rPr>
          <w:rFonts w:hint="default"/>
          <w:lang w:val="fr-FR"/>
        </w:rPr>
      </w:pPr>
    </w:p>
    <w:p w14:paraId="3F4377AD">
      <w:pPr>
        <w:jc w:val="both"/>
        <w:rPr>
          <w:rFonts w:hint="default"/>
          <w:lang w:val="fr-FR"/>
        </w:rPr>
      </w:pPr>
    </w:p>
    <w:p w14:paraId="79181B9E">
      <w:pPr>
        <w:jc w:val="both"/>
        <w:rPr>
          <w:rFonts w:hint="default"/>
          <w:lang w:val="fr-FR"/>
        </w:rPr>
      </w:pPr>
      <w:r>
        <w:rPr>
          <w:rFonts w:hint="default"/>
          <w:lang w:val="fr-FR"/>
        </w:rPr>
        <w:drawing>
          <wp:inline distT="0" distB="0" distL="114300" distR="114300">
            <wp:extent cx="5273040" cy="2390775"/>
            <wp:effectExtent l="0" t="0" r="10160" b="9525"/>
            <wp:docPr id="12" name="Image 15" descr="WhatsApp Image 2025-06-12 at 17.22.03_6d286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WhatsApp Image 2025-06-12 at 17.22.03_6d286458"/>
                    <pic:cNvPicPr>
                      <a:picLocks noChangeAspect="1"/>
                    </pic:cNvPicPr>
                  </pic:nvPicPr>
                  <pic:blipFill>
                    <a:blip r:embed="rId14"/>
                    <a:stretch>
                      <a:fillRect/>
                    </a:stretch>
                  </pic:blipFill>
                  <pic:spPr>
                    <a:xfrm>
                      <a:off x="0" y="0"/>
                      <a:ext cx="5273040" cy="2390775"/>
                    </a:xfrm>
                    <a:prstGeom prst="rect">
                      <a:avLst/>
                    </a:prstGeom>
                    <a:noFill/>
                    <a:ln>
                      <a:noFill/>
                    </a:ln>
                  </pic:spPr>
                </pic:pic>
              </a:graphicData>
            </a:graphic>
          </wp:inline>
        </w:drawing>
      </w:r>
    </w:p>
    <w:p w14:paraId="0E847A33">
      <w:pPr>
        <w:jc w:val="both"/>
        <w:rPr>
          <w:rFonts w:hint="default"/>
          <w:lang w:val="fr-FR"/>
        </w:rPr>
      </w:pPr>
    </w:p>
    <w:p w14:paraId="11768BCF">
      <w:pPr>
        <w:jc w:val="both"/>
        <w:rPr>
          <w:rFonts w:hint="default"/>
          <w:lang w:val="fr-FR"/>
        </w:rPr>
      </w:pPr>
    </w:p>
    <w:p w14:paraId="3B751812">
      <w:pPr>
        <w:jc w:val="both"/>
        <w:rPr>
          <w:rFonts w:hint="default"/>
          <w:lang w:val="fr-FR"/>
        </w:rPr>
      </w:pPr>
      <w:r>
        <w:rPr>
          <w:rFonts w:hint="default"/>
          <w:lang w:val="fr-FR"/>
        </w:rPr>
        <w:drawing>
          <wp:inline distT="0" distB="0" distL="114300" distR="114300">
            <wp:extent cx="5273040" cy="2788285"/>
            <wp:effectExtent l="0" t="0" r="10160" b="5715"/>
            <wp:docPr id="13" name="Image 8" descr="WhatsApp Image 2025-06-12 at 17.22.24_65eed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8" descr="WhatsApp Image 2025-06-12 at 17.22.24_65eed8b8"/>
                    <pic:cNvPicPr>
                      <a:picLocks noChangeAspect="1"/>
                    </pic:cNvPicPr>
                  </pic:nvPicPr>
                  <pic:blipFill>
                    <a:blip r:embed="rId15"/>
                    <a:stretch>
                      <a:fillRect/>
                    </a:stretch>
                  </pic:blipFill>
                  <pic:spPr>
                    <a:xfrm>
                      <a:off x="0" y="0"/>
                      <a:ext cx="5273040" cy="2788285"/>
                    </a:xfrm>
                    <a:prstGeom prst="rect">
                      <a:avLst/>
                    </a:prstGeom>
                    <a:noFill/>
                    <a:ln>
                      <a:noFill/>
                    </a:ln>
                  </pic:spPr>
                </pic:pic>
              </a:graphicData>
            </a:graphic>
          </wp:inline>
        </w:drawing>
      </w:r>
    </w:p>
    <w:p w14:paraId="78256481">
      <w:pPr>
        <w:jc w:val="both"/>
        <w:rPr>
          <w:rFonts w:hint="default"/>
          <w:lang w:val="fr-FR"/>
        </w:rPr>
      </w:pPr>
    </w:p>
    <w:p w14:paraId="25E24C87">
      <w:pPr>
        <w:jc w:val="both"/>
        <w:rPr>
          <w:rFonts w:hint="default"/>
          <w:lang w:val="fr-FR"/>
        </w:rPr>
      </w:pPr>
    </w:p>
    <w:p w14:paraId="18A43BB2">
      <w:pPr>
        <w:jc w:val="both"/>
        <w:rPr>
          <w:rFonts w:hint="default"/>
          <w:lang w:val="fr-FR"/>
        </w:rPr>
      </w:pPr>
      <w:r>
        <w:rPr>
          <w:rFonts w:hint="default"/>
          <w:lang w:val="fr-FR"/>
        </w:rPr>
        <w:drawing>
          <wp:inline distT="0" distB="0" distL="114300" distR="114300">
            <wp:extent cx="5273040" cy="2291080"/>
            <wp:effectExtent l="0" t="0" r="10160" b="7620"/>
            <wp:docPr id="14" name="Image 9" descr="WhatsApp Image 2025-06-12 at 17.22.45_fb21eb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9" descr="WhatsApp Image 2025-06-12 at 17.22.45_fb21eb6e"/>
                    <pic:cNvPicPr>
                      <a:picLocks noChangeAspect="1"/>
                    </pic:cNvPicPr>
                  </pic:nvPicPr>
                  <pic:blipFill>
                    <a:blip r:embed="rId16"/>
                    <a:stretch>
                      <a:fillRect/>
                    </a:stretch>
                  </pic:blipFill>
                  <pic:spPr>
                    <a:xfrm>
                      <a:off x="0" y="0"/>
                      <a:ext cx="5273040" cy="2291080"/>
                    </a:xfrm>
                    <a:prstGeom prst="rect">
                      <a:avLst/>
                    </a:prstGeom>
                    <a:noFill/>
                    <a:ln>
                      <a:noFill/>
                    </a:ln>
                  </pic:spPr>
                </pic:pic>
              </a:graphicData>
            </a:graphic>
          </wp:inline>
        </w:drawing>
      </w:r>
    </w:p>
    <w:p w14:paraId="023E26CA">
      <w:pPr>
        <w:jc w:val="both"/>
        <w:rPr>
          <w:rFonts w:hint="default"/>
          <w:lang w:val="fr-FR"/>
        </w:rPr>
      </w:pPr>
    </w:p>
    <w:p w14:paraId="190DFC0D">
      <w:pPr>
        <w:jc w:val="both"/>
        <w:rPr>
          <w:rFonts w:hint="default"/>
          <w:lang w:val="fr-FR"/>
        </w:rPr>
      </w:pPr>
    </w:p>
    <w:p w14:paraId="14F1E291">
      <w:pPr>
        <w:jc w:val="both"/>
        <w:rPr>
          <w:rFonts w:hint="default"/>
          <w:lang w:val="fr-FR"/>
        </w:rPr>
      </w:pPr>
      <w:r>
        <w:rPr>
          <w:rFonts w:hint="default"/>
          <w:lang w:val="fr-FR"/>
        </w:rPr>
        <w:drawing>
          <wp:inline distT="0" distB="0" distL="114300" distR="114300">
            <wp:extent cx="5273040" cy="2169160"/>
            <wp:effectExtent l="0" t="0" r="10160" b="2540"/>
            <wp:docPr id="15" name="Image 11" descr="WhatsApp Image 2025-06-12 at 17.23.23_57de4b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1" descr="WhatsApp Image 2025-06-12 at 17.23.23_57de4bf2"/>
                    <pic:cNvPicPr>
                      <a:picLocks noChangeAspect="1"/>
                    </pic:cNvPicPr>
                  </pic:nvPicPr>
                  <pic:blipFill>
                    <a:blip r:embed="rId17"/>
                    <a:stretch>
                      <a:fillRect/>
                    </a:stretch>
                  </pic:blipFill>
                  <pic:spPr>
                    <a:xfrm>
                      <a:off x="0" y="0"/>
                      <a:ext cx="5273040" cy="2169160"/>
                    </a:xfrm>
                    <a:prstGeom prst="rect">
                      <a:avLst/>
                    </a:prstGeom>
                    <a:noFill/>
                    <a:ln>
                      <a:noFill/>
                    </a:ln>
                  </pic:spPr>
                </pic:pic>
              </a:graphicData>
            </a:graphic>
          </wp:inline>
        </w:drawing>
      </w:r>
    </w:p>
    <w:p w14:paraId="6873BFE2">
      <w:pPr>
        <w:jc w:val="both"/>
        <w:rPr>
          <w:rFonts w:hint="default"/>
          <w:lang w:val="fr-FR"/>
        </w:rPr>
      </w:pPr>
    </w:p>
    <w:p w14:paraId="326C2F72">
      <w:pPr>
        <w:jc w:val="both"/>
        <w:rPr>
          <w:rFonts w:hint="default"/>
          <w:lang w:val="fr-FR"/>
        </w:rPr>
      </w:pPr>
    </w:p>
    <w:p w14:paraId="2D97A787">
      <w:pPr>
        <w:jc w:val="both"/>
        <w:rPr>
          <w:rFonts w:hint="default"/>
          <w:lang w:val="fr-FR"/>
        </w:rPr>
      </w:pPr>
      <w:r>
        <w:rPr>
          <w:rFonts w:hint="default"/>
          <w:lang w:val="fr-FR"/>
        </w:rPr>
        <w:drawing>
          <wp:inline distT="0" distB="0" distL="114300" distR="114300">
            <wp:extent cx="5273040" cy="2558415"/>
            <wp:effectExtent l="0" t="0" r="10160" b="6985"/>
            <wp:docPr id="16" name="Image 12" descr="WhatsApp Image 2025-06-12 at 17.23.34_4b0584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2" descr="WhatsApp Image 2025-06-12 at 17.23.34_4b05848c"/>
                    <pic:cNvPicPr>
                      <a:picLocks noChangeAspect="1"/>
                    </pic:cNvPicPr>
                  </pic:nvPicPr>
                  <pic:blipFill>
                    <a:blip r:embed="rId18"/>
                    <a:stretch>
                      <a:fillRect/>
                    </a:stretch>
                  </pic:blipFill>
                  <pic:spPr>
                    <a:xfrm>
                      <a:off x="0" y="0"/>
                      <a:ext cx="5273040" cy="2558415"/>
                    </a:xfrm>
                    <a:prstGeom prst="rect">
                      <a:avLst/>
                    </a:prstGeom>
                    <a:noFill/>
                    <a:ln>
                      <a:noFill/>
                    </a:ln>
                  </pic:spPr>
                </pic:pic>
              </a:graphicData>
            </a:graphic>
          </wp:inline>
        </w:drawing>
      </w:r>
    </w:p>
    <w:p w14:paraId="2D043885">
      <w:pPr>
        <w:jc w:val="both"/>
        <w:rPr>
          <w:rFonts w:hint="default"/>
          <w:lang w:val="fr-FR"/>
        </w:rPr>
      </w:pPr>
    </w:p>
    <w:p w14:paraId="4F4E82CE">
      <w:pPr>
        <w:jc w:val="both"/>
        <w:rPr>
          <w:rFonts w:hint="default"/>
          <w:lang w:val="fr-FR"/>
        </w:rPr>
      </w:pPr>
    </w:p>
    <w:p w14:paraId="06D1ACEA">
      <w:pPr>
        <w:jc w:val="both"/>
        <w:rPr>
          <w:rFonts w:hint="default"/>
          <w:lang w:val="fr-FR"/>
        </w:rPr>
      </w:pPr>
      <w:r>
        <w:rPr>
          <w:rFonts w:hint="default"/>
          <w:lang w:val="fr-FR"/>
        </w:rPr>
        <w:drawing>
          <wp:inline distT="0" distB="0" distL="114300" distR="114300">
            <wp:extent cx="5273040" cy="2788285"/>
            <wp:effectExtent l="0" t="0" r="10160" b="5715"/>
            <wp:docPr id="17" name="Image 13" descr="WhatsApp Image 2025-06-12 at 17.23.48_c7793b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3" descr="WhatsApp Image 2025-06-12 at 17.23.48_c7793b98"/>
                    <pic:cNvPicPr>
                      <a:picLocks noChangeAspect="1"/>
                    </pic:cNvPicPr>
                  </pic:nvPicPr>
                  <pic:blipFill>
                    <a:blip r:embed="rId19"/>
                    <a:stretch>
                      <a:fillRect/>
                    </a:stretch>
                  </pic:blipFill>
                  <pic:spPr>
                    <a:xfrm>
                      <a:off x="0" y="0"/>
                      <a:ext cx="5273040" cy="2788285"/>
                    </a:xfrm>
                    <a:prstGeom prst="rect">
                      <a:avLst/>
                    </a:prstGeom>
                    <a:noFill/>
                    <a:ln>
                      <a:noFill/>
                    </a:ln>
                  </pic:spPr>
                </pic:pic>
              </a:graphicData>
            </a:graphic>
          </wp:inline>
        </w:drawing>
      </w:r>
    </w:p>
    <w:p w14:paraId="30EC3BE4">
      <w:pPr>
        <w:jc w:val="both"/>
        <w:rPr>
          <w:rFonts w:hint="default"/>
          <w:lang w:val="fr-FR"/>
        </w:rPr>
      </w:pPr>
    </w:p>
    <w:p w14:paraId="76AF0B1F">
      <w:pPr>
        <w:jc w:val="both"/>
        <w:rPr>
          <w:rFonts w:hint="default"/>
          <w:lang w:val="fr-FR"/>
        </w:rPr>
      </w:pPr>
    </w:p>
    <w:p w14:paraId="0648BA07">
      <w:pPr>
        <w:jc w:val="both"/>
        <w:rPr>
          <w:rFonts w:hint="default"/>
          <w:lang w:val="fr-FR"/>
        </w:rPr>
      </w:pPr>
      <w:r>
        <w:rPr>
          <w:rFonts w:hint="default"/>
          <w:lang w:val="fr-FR"/>
        </w:rPr>
        <w:drawing>
          <wp:inline distT="0" distB="0" distL="114300" distR="114300">
            <wp:extent cx="5273040" cy="2788285"/>
            <wp:effectExtent l="0" t="0" r="10160" b="5715"/>
            <wp:docPr id="18" name="Image 14" descr="WhatsApp Image 2025-06-12 at 17.24.16_ce86b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4" descr="WhatsApp Image 2025-06-12 at 17.24.16_ce86b085"/>
                    <pic:cNvPicPr>
                      <a:picLocks noChangeAspect="1"/>
                    </pic:cNvPicPr>
                  </pic:nvPicPr>
                  <pic:blipFill>
                    <a:blip r:embed="rId20"/>
                    <a:stretch>
                      <a:fillRect/>
                    </a:stretch>
                  </pic:blipFill>
                  <pic:spPr>
                    <a:xfrm>
                      <a:off x="0" y="0"/>
                      <a:ext cx="5273040" cy="278828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AE79E9"/>
    <w:multiLevelType w:val="multilevel"/>
    <w:tmpl w:val="BFAE79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25DF913F"/>
    <w:multiLevelType w:val="singleLevel"/>
    <w:tmpl w:val="25DF913F"/>
    <w:lvl w:ilvl="0" w:tentative="0">
      <w:start w:val="1"/>
      <w:numFmt w:val="bullet"/>
      <w:lvlText w:val=""/>
      <w:lvlJc w:val="left"/>
      <w:pPr>
        <w:tabs>
          <w:tab w:val="left" w:pos="420"/>
        </w:tabs>
        <w:ind w:left="420" w:hanging="420"/>
      </w:pPr>
      <w:rPr>
        <w:rFonts w:hint="default" w:ascii="Wingdings" w:hAnsi="Wingdings"/>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D6423"/>
    <w:rsid w:val="01C35A17"/>
    <w:rsid w:val="02C637E1"/>
    <w:rsid w:val="13FF2FDC"/>
    <w:rsid w:val="1523533D"/>
    <w:rsid w:val="24EA451D"/>
    <w:rsid w:val="26BA7B18"/>
    <w:rsid w:val="2F3A662C"/>
    <w:rsid w:val="35CC153F"/>
    <w:rsid w:val="418F3A1F"/>
    <w:rsid w:val="46220097"/>
    <w:rsid w:val="48867872"/>
    <w:rsid w:val="4FC82E13"/>
    <w:rsid w:val="4FD56D87"/>
    <w:rsid w:val="548B5741"/>
    <w:rsid w:val="59FD318C"/>
    <w:rsid w:val="5DE01A1A"/>
    <w:rsid w:val="605A43F3"/>
    <w:rsid w:val="64002A47"/>
    <w:rsid w:val="6A5B2A67"/>
    <w:rsid w:val="78D526AB"/>
    <w:rsid w:val="7A931F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rPr>
      <w:rFonts w:ascii="Calibri" w:hAnsi="Calibri" w:eastAsia="SimSun" w:cs="Times New Roman"/>
      <w:lang w:val="en-US" w:eastAsia="zh-CN" w:bidi="ar-SA"/>
    </w:rPr>
  </w:style>
  <w:style w:type="paragraph" w:styleId="2">
    <w:name w:val="heading 2"/>
    <w:next w:val="1"/>
    <w:unhideWhenUsed/>
    <w:qFormat/>
    <w:uiPriority w:val="0"/>
    <w:pPr>
      <w:spacing w:before="100" w:beforeAutospacing="1" w:after="100" w:afterAutospacing="1"/>
      <w:jc w:val="left"/>
      <w:outlineLvl w:val="1"/>
    </w:pPr>
    <w:rPr>
      <w:rFonts w:hint="eastAsia" w:ascii="SimSun" w:hAnsi="SimSun" w:eastAsia="SimSun" w:cs="SimSun"/>
      <w:b/>
      <w:bCs/>
      <w:kern w:val="0"/>
      <w:sz w:val="36"/>
      <w:szCs w:val="36"/>
      <w:lang w:val="en-US" w:eastAsia="zh-CN" w:bidi="ar"/>
    </w:rPr>
  </w:style>
  <w:style w:type="paragraph" w:styleId="3">
    <w:name w:val="heading 3"/>
    <w:next w:val="1"/>
    <w:unhideWhenUsed/>
    <w:qFormat/>
    <w:uiPriority w:val="0"/>
    <w:pPr>
      <w:spacing w:before="100" w:beforeAutospacing="1" w:after="100" w:afterAutospacing="1"/>
      <w:jc w:val="left"/>
      <w:outlineLvl w:val="2"/>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8">
    <w:name w:val="Normal Table"/>
    <w:semiHidden/>
    <w:qFormat/>
    <w:uiPriority w:val="0"/>
    <w:tblPr>
      <w:tblStyle w:val="8"/>
      <w:tblCellMar>
        <w:top w:w="0" w:type="dxa"/>
        <w:left w:w="108" w:type="dxa"/>
        <w:bottom w:w="0" w:type="dxa"/>
        <w:right w:w="108" w:type="dxa"/>
      </w:tblCellMar>
    </w:tblPr>
  </w:style>
  <w:style w:type="character" w:styleId="5">
    <w:name w:val="HTML Code"/>
    <w:basedOn w:val="4"/>
    <w:uiPriority w:val="0"/>
    <w:rPr>
      <w:rFonts w:ascii="Courier New" w:hAnsi="Courier New" w:cs="Courier New"/>
      <w:sz w:val="20"/>
      <w:szCs w:val="20"/>
    </w:rPr>
  </w:style>
  <w:style w:type="character" w:styleId="6">
    <w:name w:val="Strong"/>
    <w:basedOn w:val="4"/>
    <w:qFormat/>
    <w:uiPriority w:val="0"/>
    <w:rPr>
      <w:b/>
      <w:bCs/>
    </w:rPr>
  </w:style>
  <w:style w:type="paragraph" w:styleId="7">
    <w:name w:val="Normal (Web)"/>
    <w:uiPriority w:val="0"/>
    <w:pPr>
      <w:spacing w:before="100" w:beforeAutospacing="1" w:after="10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2025-06-12T17:11:37Z</dcterms:created>
  <dc:creator>rachidi</dc:creator>
  <cp:lastModifiedBy>user</cp:lastModifiedBy>
  <dcterms:modified xsi:type="dcterms:W3CDTF">2025-06-15T09:34:40Z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1036-12.2.0.21179</vt:lpwstr>
  </property>
  <property fmtid="{D5CDD505-2E9C-101B-9397-08002B2CF9AE}" pid="3" name="ICV">
    <vt:lpwstr>84F215745B674847A700D5F6BFD76124_13</vt:lpwstr>
  </property>
</Properties>
</file>