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1CD" w:rsidRPr="00683FBA" w:rsidRDefault="003331CD" w:rsidP="003331CD">
      <w:pPr>
        <w:pStyle w:val="BodyText2"/>
        <w:spacing w:after="200" w:line="240" w:lineRule="auto"/>
        <w:ind w:left="2160" w:hanging="2160"/>
        <w:rPr>
          <w:rFonts w:ascii="Times New Roman" w:hAnsi="Times New Roman" w:cs="Times New Roman"/>
          <w:b/>
          <w:sz w:val="24"/>
          <w:szCs w:val="24"/>
        </w:rPr>
      </w:pPr>
      <w:r w:rsidRPr="00683FBA">
        <w:rPr>
          <w:rFonts w:ascii="Times New Roman" w:hAnsi="Times New Roman" w:cs="Times New Roman"/>
          <w:b/>
          <w:sz w:val="24"/>
          <w:szCs w:val="24"/>
        </w:rPr>
        <w:t xml:space="preserve">ORDINANCE </w:t>
      </w:r>
      <w:proofErr w:type="gramStart"/>
      <w:r w:rsidRPr="00683FBA">
        <w:rPr>
          <w:rFonts w:ascii="Times New Roman" w:hAnsi="Times New Roman" w:cs="Times New Roman"/>
          <w:b/>
          <w:sz w:val="24"/>
          <w:szCs w:val="24"/>
        </w:rPr>
        <w:t>19 :</w:t>
      </w:r>
      <w:proofErr w:type="gramEnd"/>
      <w:r w:rsidRPr="00683FBA">
        <w:rPr>
          <w:rFonts w:ascii="Times New Roman" w:hAnsi="Times New Roman" w:cs="Times New Roman"/>
          <w:b/>
          <w:sz w:val="24"/>
          <w:szCs w:val="24"/>
        </w:rPr>
        <w:t xml:space="preserve"> </w:t>
      </w:r>
      <w:r w:rsidRPr="00683FBA">
        <w:rPr>
          <w:rFonts w:ascii="Times New Roman" w:hAnsi="Times New Roman" w:cs="Times New Roman"/>
          <w:b/>
          <w:sz w:val="24"/>
          <w:szCs w:val="24"/>
        </w:rPr>
        <w:tab/>
        <w:t xml:space="preserve">MAINTENANCE OF THE MAHILA INSTITUTE OF TECHNOLOGY </w:t>
      </w:r>
    </w:p>
    <w:p w:rsidR="003331CD" w:rsidRPr="00683FBA" w:rsidRDefault="003331CD" w:rsidP="003331CD">
      <w:pPr>
        <w:pStyle w:val="BodyText2"/>
        <w:spacing w:after="200" w:line="240" w:lineRule="auto"/>
        <w:ind w:left="2160"/>
        <w:rPr>
          <w:rFonts w:ascii="Times New Roman" w:hAnsi="Times New Roman" w:cs="Times New Roman"/>
          <w:b/>
          <w:sz w:val="24"/>
          <w:szCs w:val="24"/>
        </w:rPr>
      </w:pPr>
      <w:r w:rsidRPr="00683FBA">
        <w:rPr>
          <w:rFonts w:ascii="Times New Roman" w:hAnsi="Times New Roman" w:cs="Times New Roman"/>
          <w:b/>
          <w:sz w:val="24"/>
          <w:szCs w:val="24"/>
        </w:rPr>
        <w:t>(RENAMED AS INDIRA GANDHI INSTITUTE OF TECHNOLOGY)</w:t>
      </w:r>
    </w:p>
    <w:p w:rsidR="003331CD" w:rsidRPr="00683FBA" w:rsidRDefault="003331CD" w:rsidP="003331CD">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1.</w:t>
      </w:r>
      <w:r w:rsidRPr="00683FBA">
        <w:rPr>
          <w:rFonts w:ascii="Times New Roman" w:hAnsi="Times New Roman" w:cs="Times New Roman"/>
          <w:sz w:val="24"/>
          <w:szCs w:val="24"/>
        </w:rPr>
        <w:tab/>
        <w:t xml:space="preserve">The </w:t>
      </w:r>
      <w:proofErr w:type="spellStart"/>
      <w:r w:rsidRPr="00683FBA">
        <w:rPr>
          <w:rFonts w:ascii="Times New Roman" w:hAnsi="Times New Roman" w:cs="Times New Roman"/>
          <w:sz w:val="24"/>
          <w:szCs w:val="24"/>
        </w:rPr>
        <w:t>Mahila</w:t>
      </w:r>
      <w:proofErr w:type="spellEnd"/>
      <w:r w:rsidRPr="00683FBA">
        <w:rPr>
          <w:rFonts w:ascii="Times New Roman" w:hAnsi="Times New Roman" w:cs="Times New Roman"/>
          <w:sz w:val="24"/>
          <w:szCs w:val="24"/>
        </w:rPr>
        <w:t xml:space="preserve"> Institute of Technology established by Government of Delhi shall be run as a University maintained institution.</w:t>
      </w:r>
    </w:p>
    <w:p w:rsidR="003331CD" w:rsidRPr="00683FBA" w:rsidRDefault="003331CD" w:rsidP="003331CD">
      <w:pPr>
        <w:pStyle w:val="BodyTextIndent"/>
        <w:spacing w:after="200"/>
        <w:ind w:left="720" w:hanging="720"/>
      </w:pPr>
      <w:r w:rsidRPr="00683FBA">
        <w:t>2.</w:t>
      </w:r>
      <w:r w:rsidRPr="00683FBA">
        <w:tab/>
        <w:t>There shall be a governing body which will manage the affairs of the institute subject to the Act, statute, ordinance and regulations and under the general control and supervision of the Board of Management, of the University.</w:t>
      </w:r>
    </w:p>
    <w:p w:rsidR="003331CD" w:rsidRPr="00683FBA" w:rsidRDefault="003331CD" w:rsidP="003331CD">
      <w:pPr>
        <w:pStyle w:val="BodyTextIndent"/>
        <w:spacing w:after="200"/>
        <w:ind w:left="720" w:hanging="720"/>
      </w:pPr>
      <w:r w:rsidRPr="00683FBA">
        <w:t>3.</w:t>
      </w:r>
      <w:r w:rsidRPr="00683FBA">
        <w:tab/>
        <w:t>The governing body shall comprise of the following:</w:t>
      </w:r>
    </w:p>
    <w:p w:rsidR="003331CD" w:rsidRPr="00683FBA" w:rsidRDefault="003331CD" w:rsidP="003F7087">
      <w:pPr>
        <w:numPr>
          <w:ilvl w:val="0"/>
          <w:numId w:val="1"/>
        </w:num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Chairman – An eminent engineer/scientist/technocrat to be nominated by the Vice-Chancellor.</w:t>
      </w:r>
    </w:p>
    <w:p w:rsidR="003331CD" w:rsidRPr="00683FBA" w:rsidRDefault="003331CD" w:rsidP="003F7087">
      <w:pPr>
        <w:numPr>
          <w:ilvl w:val="0"/>
          <w:numId w:val="1"/>
        </w:num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Two members nominated by the Academic Council, of whom one shall be the member of the Council and the other being an eminent engineer/scientist/ technocrat</w:t>
      </w:r>
    </w:p>
    <w:p w:rsidR="003331CD" w:rsidRPr="00683FBA" w:rsidRDefault="003331CD" w:rsidP="003F7087">
      <w:pPr>
        <w:numPr>
          <w:ilvl w:val="0"/>
          <w:numId w:val="1"/>
        </w:num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Secretary, Higher Education, Government of Delhi or his / her nominee, not below the rank of Joint  Secretary to Government of Delhi.</w:t>
      </w:r>
    </w:p>
    <w:p w:rsidR="003331CD" w:rsidRPr="00683FBA" w:rsidRDefault="003331CD" w:rsidP="003F7087">
      <w:pPr>
        <w:numPr>
          <w:ilvl w:val="0"/>
          <w:numId w:val="1"/>
        </w:num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Principal Secretary, Finance, Government of Delhi or his / her nominee, not below the rank of Joint Secretary to Government of Delhi.</w:t>
      </w:r>
    </w:p>
    <w:p w:rsidR="003331CD" w:rsidRPr="00683FBA" w:rsidRDefault="003331CD" w:rsidP="003F7087">
      <w:pPr>
        <w:numPr>
          <w:ilvl w:val="0"/>
          <w:numId w:val="1"/>
        </w:num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Two representatives of University not below the rank of Professor/Registrar to be nominated by the Vice-Chancellor</w:t>
      </w:r>
    </w:p>
    <w:p w:rsidR="003331CD" w:rsidRPr="00683FBA" w:rsidRDefault="003331CD" w:rsidP="003F7087">
      <w:pPr>
        <w:numPr>
          <w:ilvl w:val="0"/>
          <w:numId w:val="1"/>
        </w:num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Two teachers (one Professor / Reader and one Lecturer) of the institute by rotation in order of seniority.</w:t>
      </w:r>
    </w:p>
    <w:p w:rsidR="003331CD" w:rsidRPr="00683FBA" w:rsidRDefault="003331CD" w:rsidP="003F7087">
      <w:pPr>
        <w:numPr>
          <w:ilvl w:val="0"/>
          <w:numId w:val="1"/>
        </w:num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One industrialist to be nominated by the Vice-Chancellor</w:t>
      </w:r>
    </w:p>
    <w:p w:rsidR="003331CD" w:rsidRPr="00683FBA" w:rsidRDefault="003331CD" w:rsidP="003F7087">
      <w:pPr>
        <w:numPr>
          <w:ilvl w:val="0"/>
          <w:numId w:val="1"/>
        </w:num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Director/Principal of the institute (ex-officio) - Member Secretary</w:t>
      </w:r>
    </w:p>
    <w:p w:rsidR="003331CD" w:rsidRPr="00683FBA" w:rsidRDefault="003331CD" w:rsidP="003331CD">
      <w:pPr>
        <w:spacing w:line="240" w:lineRule="auto"/>
        <w:ind w:left="720" w:firstLine="720"/>
        <w:jc w:val="both"/>
        <w:rPr>
          <w:rFonts w:ascii="Times New Roman" w:hAnsi="Times New Roman" w:cs="Times New Roman"/>
          <w:sz w:val="24"/>
          <w:szCs w:val="24"/>
        </w:rPr>
      </w:pPr>
      <w:r w:rsidRPr="00683FBA">
        <w:rPr>
          <w:rFonts w:ascii="Times New Roman" w:hAnsi="Times New Roman" w:cs="Times New Roman"/>
          <w:sz w:val="24"/>
          <w:szCs w:val="24"/>
        </w:rPr>
        <w:t>Members other than ex-officio shall hold office for a period of two years.</w:t>
      </w:r>
    </w:p>
    <w:p w:rsidR="003331CD" w:rsidRPr="00683FBA" w:rsidRDefault="003331CD" w:rsidP="003331CD">
      <w:pPr>
        <w:pStyle w:val="BodyTextIndent"/>
        <w:spacing w:after="200"/>
        <w:ind w:left="0"/>
      </w:pPr>
      <w:r w:rsidRPr="00683FBA">
        <w:t>4.</w:t>
      </w:r>
      <w:r w:rsidRPr="00683FBA">
        <w:tab/>
        <w:t xml:space="preserve">The governing body shall have following powers and </w:t>
      </w:r>
      <w:proofErr w:type="gramStart"/>
      <w:r w:rsidRPr="00683FBA">
        <w:t>functions :</w:t>
      </w:r>
      <w:proofErr w:type="gramEnd"/>
    </w:p>
    <w:p w:rsidR="003331CD" w:rsidRPr="00683FBA" w:rsidRDefault="003331CD" w:rsidP="003F7087">
      <w:pPr>
        <w:pStyle w:val="BodyTextIndent2"/>
        <w:numPr>
          <w:ilvl w:val="0"/>
          <w:numId w:val="2"/>
        </w:numPr>
        <w:spacing w:after="200"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to</w:t>
      </w:r>
      <w:proofErr w:type="gramEnd"/>
      <w:r w:rsidRPr="00683FBA">
        <w:rPr>
          <w:rFonts w:ascii="Times New Roman" w:hAnsi="Times New Roman" w:cs="Times New Roman"/>
          <w:sz w:val="24"/>
          <w:szCs w:val="24"/>
        </w:rPr>
        <w:t xml:space="preserve"> organise the teaching and/or research in the subject assigned from time to time in the institute subject to the control of Academic Council of the university.</w:t>
      </w:r>
    </w:p>
    <w:p w:rsidR="003331CD" w:rsidRPr="00683FBA" w:rsidRDefault="003331CD" w:rsidP="003331CD">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to</w:t>
      </w:r>
      <w:proofErr w:type="gramEnd"/>
      <w:r w:rsidRPr="00683FBA">
        <w:rPr>
          <w:rFonts w:ascii="Times New Roman" w:hAnsi="Times New Roman" w:cs="Times New Roman"/>
          <w:sz w:val="24"/>
          <w:szCs w:val="24"/>
        </w:rPr>
        <w:t xml:space="preserve"> decide in regard to the number of posts of teachers required for the institute generally in accordance with the laid down norms of the University/statutory bodies, and recommend to the Board of Management for their creation after the approval of Academic Council.</w:t>
      </w:r>
    </w:p>
    <w:p w:rsidR="003331CD" w:rsidRPr="00683FBA" w:rsidRDefault="003331CD" w:rsidP="003331CD">
      <w:pPr>
        <w:spacing w:line="240" w:lineRule="auto"/>
        <w:ind w:left="1440" w:hanging="660"/>
        <w:jc w:val="both"/>
        <w:rPr>
          <w:rFonts w:ascii="Times New Roman" w:hAnsi="Times New Roman" w:cs="Times New Roman"/>
          <w:sz w:val="24"/>
          <w:szCs w:val="24"/>
        </w:rPr>
      </w:pPr>
      <w:r w:rsidRPr="00683FBA">
        <w:rPr>
          <w:rFonts w:ascii="Times New Roman" w:hAnsi="Times New Roman" w:cs="Times New Roman"/>
          <w:sz w:val="24"/>
          <w:szCs w:val="24"/>
        </w:rPr>
        <w:lastRenderedPageBreak/>
        <w:t>(iii)</w:t>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to</w:t>
      </w:r>
      <w:proofErr w:type="gramEnd"/>
      <w:r w:rsidRPr="00683FBA">
        <w:rPr>
          <w:rFonts w:ascii="Times New Roman" w:hAnsi="Times New Roman" w:cs="Times New Roman"/>
          <w:sz w:val="24"/>
          <w:szCs w:val="24"/>
        </w:rPr>
        <w:t xml:space="preserve"> decide in regard to the number of posts of administrative and non-academic staff of the institute generally in accordance with the laid down norms of the University and recommend to the Board of Management for their creation after the approval of Finance Committee.</w:t>
      </w:r>
    </w:p>
    <w:p w:rsidR="003331CD" w:rsidRPr="00683FBA" w:rsidRDefault="003331CD" w:rsidP="003F7087">
      <w:pPr>
        <w:numPr>
          <w:ilvl w:val="0"/>
          <w:numId w:val="3"/>
        </w:numPr>
        <w:spacing w:line="240" w:lineRule="auto"/>
        <w:jc w:val="both"/>
        <w:rPr>
          <w:rFonts w:ascii="Times New Roman" w:hAnsi="Times New Roman" w:cs="Times New Roman"/>
          <w:sz w:val="24"/>
          <w:szCs w:val="24"/>
        </w:rPr>
      </w:pPr>
      <w:proofErr w:type="gramStart"/>
      <w:r w:rsidRPr="00683FBA">
        <w:rPr>
          <w:rFonts w:ascii="Times New Roman" w:hAnsi="Times New Roman" w:cs="Times New Roman"/>
          <w:sz w:val="24"/>
          <w:szCs w:val="24"/>
        </w:rPr>
        <w:t>to</w:t>
      </w:r>
      <w:proofErr w:type="gramEnd"/>
      <w:r w:rsidRPr="00683FBA">
        <w:rPr>
          <w:rFonts w:ascii="Times New Roman" w:hAnsi="Times New Roman" w:cs="Times New Roman"/>
          <w:sz w:val="24"/>
          <w:szCs w:val="24"/>
        </w:rPr>
        <w:t xml:space="preserve"> decide in regard to the infrastructural requirement of the institute and plan and take steps for its acquisition.</w:t>
      </w:r>
    </w:p>
    <w:p w:rsidR="003331CD" w:rsidRPr="00683FBA" w:rsidRDefault="003331CD" w:rsidP="003F7087">
      <w:pPr>
        <w:pStyle w:val="BodyTextIndent2"/>
        <w:numPr>
          <w:ilvl w:val="0"/>
          <w:numId w:val="3"/>
        </w:numPr>
        <w:spacing w:after="200" w:line="240" w:lineRule="auto"/>
        <w:jc w:val="both"/>
        <w:rPr>
          <w:rFonts w:ascii="Times New Roman" w:hAnsi="Times New Roman" w:cs="Times New Roman"/>
          <w:sz w:val="24"/>
          <w:szCs w:val="24"/>
        </w:rPr>
      </w:pPr>
      <w:proofErr w:type="gramStart"/>
      <w:r w:rsidRPr="00683FBA">
        <w:rPr>
          <w:rFonts w:ascii="Times New Roman" w:hAnsi="Times New Roman" w:cs="Times New Roman"/>
          <w:sz w:val="24"/>
          <w:szCs w:val="24"/>
        </w:rPr>
        <w:t>to</w:t>
      </w:r>
      <w:proofErr w:type="gramEnd"/>
      <w:r w:rsidRPr="00683FBA">
        <w:rPr>
          <w:rFonts w:ascii="Times New Roman" w:hAnsi="Times New Roman" w:cs="Times New Roman"/>
          <w:sz w:val="24"/>
          <w:szCs w:val="24"/>
        </w:rPr>
        <w:t xml:space="preserve"> regulate the admission of students, lay down rules for the residence, health, discipline and welfare of the students subject to the ordinances and regulations of the University.</w:t>
      </w:r>
    </w:p>
    <w:p w:rsidR="003331CD" w:rsidRPr="00683FBA" w:rsidRDefault="003331CD" w:rsidP="003F7087">
      <w:pPr>
        <w:numPr>
          <w:ilvl w:val="0"/>
          <w:numId w:val="3"/>
        </w:numPr>
        <w:spacing w:line="240" w:lineRule="auto"/>
        <w:jc w:val="both"/>
        <w:rPr>
          <w:rFonts w:ascii="Times New Roman" w:hAnsi="Times New Roman" w:cs="Times New Roman"/>
          <w:sz w:val="24"/>
          <w:szCs w:val="24"/>
        </w:rPr>
      </w:pPr>
      <w:proofErr w:type="gramStart"/>
      <w:r w:rsidRPr="00683FBA">
        <w:rPr>
          <w:rFonts w:ascii="Times New Roman" w:hAnsi="Times New Roman" w:cs="Times New Roman"/>
          <w:sz w:val="24"/>
          <w:szCs w:val="24"/>
        </w:rPr>
        <w:t>to</w:t>
      </w:r>
      <w:proofErr w:type="gramEnd"/>
      <w:r w:rsidRPr="00683FBA">
        <w:rPr>
          <w:rFonts w:ascii="Times New Roman" w:hAnsi="Times New Roman" w:cs="Times New Roman"/>
          <w:sz w:val="24"/>
          <w:szCs w:val="24"/>
        </w:rPr>
        <w:t xml:space="preserve"> prepare annually a statement of financial requirement of the institute and submit the same to the University.</w:t>
      </w:r>
    </w:p>
    <w:p w:rsidR="003331CD" w:rsidRPr="00683FBA" w:rsidRDefault="003331CD" w:rsidP="003F7087">
      <w:pPr>
        <w:numPr>
          <w:ilvl w:val="0"/>
          <w:numId w:val="3"/>
        </w:numPr>
        <w:spacing w:line="240" w:lineRule="auto"/>
        <w:jc w:val="both"/>
        <w:rPr>
          <w:rFonts w:ascii="Times New Roman" w:hAnsi="Times New Roman" w:cs="Times New Roman"/>
          <w:sz w:val="24"/>
          <w:szCs w:val="24"/>
        </w:rPr>
      </w:pPr>
      <w:proofErr w:type="gramStart"/>
      <w:r w:rsidRPr="00683FBA">
        <w:rPr>
          <w:rFonts w:ascii="Times New Roman" w:hAnsi="Times New Roman" w:cs="Times New Roman"/>
          <w:sz w:val="24"/>
          <w:szCs w:val="24"/>
        </w:rPr>
        <w:t>to</w:t>
      </w:r>
      <w:proofErr w:type="gramEnd"/>
      <w:r w:rsidRPr="00683FBA">
        <w:rPr>
          <w:rFonts w:ascii="Times New Roman" w:hAnsi="Times New Roman" w:cs="Times New Roman"/>
          <w:sz w:val="24"/>
          <w:szCs w:val="24"/>
        </w:rPr>
        <w:t xml:space="preserve"> incur expenditure within the limits in the budget for various items, as per laid down norms of the university and to maintain proper accounts thereof and submit the annual accounts for purposes of audit.</w:t>
      </w:r>
    </w:p>
    <w:p w:rsidR="003331CD" w:rsidRPr="00683FBA" w:rsidRDefault="003331CD" w:rsidP="003F7087">
      <w:pPr>
        <w:numPr>
          <w:ilvl w:val="0"/>
          <w:numId w:val="3"/>
        </w:numPr>
        <w:spacing w:line="240" w:lineRule="auto"/>
        <w:jc w:val="both"/>
        <w:rPr>
          <w:rFonts w:ascii="Times New Roman" w:hAnsi="Times New Roman" w:cs="Times New Roman"/>
          <w:sz w:val="24"/>
          <w:szCs w:val="24"/>
        </w:rPr>
      </w:pPr>
      <w:proofErr w:type="gramStart"/>
      <w:r w:rsidRPr="00683FBA">
        <w:rPr>
          <w:rFonts w:ascii="Times New Roman" w:hAnsi="Times New Roman" w:cs="Times New Roman"/>
          <w:sz w:val="24"/>
          <w:szCs w:val="24"/>
        </w:rPr>
        <w:t>to</w:t>
      </w:r>
      <w:proofErr w:type="gramEnd"/>
      <w:r w:rsidRPr="00683FBA">
        <w:rPr>
          <w:rFonts w:ascii="Times New Roman" w:hAnsi="Times New Roman" w:cs="Times New Roman"/>
          <w:sz w:val="24"/>
          <w:szCs w:val="24"/>
        </w:rPr>
        <w:t xml:space="preserve"> consider the annual accounts </w:t>
      </w:r>
      <w:proofErr w:type="spellStart"/>
      <w:r w:rsidRPr="00683FBA">
        <w:rPr>
          <w:rFonts w:ascii="Times New Roman" w:hAnsi="Times New Roman" w:cs="Times New Roman"/>
          <w:sz w:val="24"/>
          <w:szCs w:val="24"/>
        </w:rPr>
        <w:t>alongwith</w:t>
      </w:r>
      <w:proofErr w:type="spellEnd"/>
      <w:r w:rsidRPr="00683FBA">
        <w:rPr>
          <w:rFonts w:ascii="Times New Roman" w:hAnsi="Times New Roman" w:cs="Times New Roman"/>
          <w:sz w:val="24"/>
          <w:szCs w:val="24"/>
        </w:rPr>
        <w:t xml:space="preserve"> the audit report and after approval, submit the same to the government through University.</w:t>
      </w:r>
    </w:p>
    <w:p w:rsidR="003331CD" w:rsidRPr="00683FBA" w:rsidRDefault="003331CD" w:rsidP="003F7087">
      <w:pPr>
        <w:numPr>
          <w:ilvl w:val="0"/>
          <w:numId w:val="3"/>
        </w:numPr>
        <w:spacing w:line="240" w:lineRule="auto"/>
        <w:jc w:val="both"/>
        <w:rPr>
          <w:rFonts w:ascii="Times New Roman" w:hAnsi="Times New Roman" w:cs="Times New Roman"/>
          <w:sz w:val="24"/>
          <w:szCs w:val="24"/>
        </w:rPr>
      </w:pPr>
      <w:proofErr w:type="gramStart"/>
      <w:r w:rsidRPr="00683FBA">
        <w:rPr>
          <w:rFonts w:ascii="Times New Roman" w:hAnsi="Times New Roman" w:cs="Times New Roman"/>
          <w:sz w:val="24"/>
          <w:szCs w:val="24"/>
        </w:rPr>
        <w:t>to</w:t>
      </w:r>
      <w:proofErr w:type="gramEnd"/>
      <w:r w:rsidRPr="00683FBA">
        <w:rPr>
          <w:rFonts w:ascii="Times New Roman" w:hAnsi="Times New Roman" w:cs="Times New Roman"/>
          <w:sz w:val="24"/>
          <w:szCs w:val="24"/>
        </w:rPr>
        <w:t xml:space="preserve"> define the duties of the administrative and other non-teaching staff of the institute.</w:t>
      </w:r>
    </w:p>
    <w:p w:rsidR="003331CD" w:rsidRPr="00683FBA" w:rsidRDefault="003331CD" w:rsidP="003F7087">
      <w:pPr>
        <w:numPr>
          <w:ilvl w:val="0"/>
          <w:numId w:val="3"/>
        </w:numPr>
        <w:spacing w:line="240" w:lineRule="auto"/>
        <w:jc w:val="both"/>
        <w:rPr>
          <w:rFonts w:ascii="Times New Roman" w:hAnsi="Times New Roman" w:cs="Times New Roman"/>
          <w:sz w:val="24"/>
          <w:szCs w:val="24"/>
        </w:rPr>
      </w:pPr>
      <w:proofErr w:type="gramStart"/>
      <w:r w:rsidRPr="00683FBA">
        <w:rPr>
          <w:rFonts w:ascii="Times New Roman" w:hAnsi="Times New Roman" w:cs="Times New Roman"/>
          <w:sz w:val="24"/>
          <w:szCs w:val="24"/>
        </w:rPr>
        <w:t>to</w:t>
      </w:r>
      <w:proofErr w:type="gramEnd"/>
      <w:r w:rsidRPr="00683FBA">
        <w:rPr>
          <w:rFonts w:ascii="Times New Roman" w:hAnsi="Times New Roman" w:cs="Times New Roman"/>
          <w:sz w:val="24"/>
          <w:szCs w:val="24"/>
        </w:rPr>
        <w:t xml:space="preserve"> make rules and/or by-laws from time to time and to alter, amend or repeal the same as may be necessary or desirable for the regulation of the business and work of the institute and of the governing body.</w:t>
      </w:r>
    </w:p>
    <w:p w:rsidR="003331CD" w:rsidRPr="00683FBA" w:rsidRDefault="003331CD" w:rsidP="003F7087">
      <w:pPr>
        <w:numPr>
          <w:ilvl w:val="0"/>
          <w:numId w:val="3"/>
        </w:numPr>
        <w:spacing w:line="240" w:lineRule="auto"/>
        <w:jc w:val="both"/>
        <w:rPr>
          <w:rFonts w:ascii="Times New Roman" w:hAnsi="Times New Roman" w:cs="Times New Roman"/>
          <w:sz w:val="24"/>
          <w:szCs w:val="24"/>
        </w:rPr>
      </w:pPr>
      <w:proofErr w:type="gramStart"/>
      <w:r w:rsidRPr="00683FBA">
        <w:rPr>
          <w:rFonts w:ascii="Times New Roman" w:hAnsi="Times New Roman" w:cs="Times New Roman"/>
          <w:sz w:val="24"/>
          <w:szCs w:val="24"/>
        </w:rPr>
        <w:t>to</w:t>
      </w:r>
      <w:proofErr w:type="gramEnd"/>
      <w:r w:rsidRPr="00683FBA">
        <w:rPr>
          <w:rFonts w:ascii="Times New Roman" w:hAnsi="Times New Roman" w:cs="Times New Roman"/>
          <w:sz w:val="24"/>
          <w:szCs w:val="24"/>
        </w:rPr>
        <w:t xml:space="preserve"> hold the funds of the institute in any of the nationalised bank and to authorise the principal/director or any such other officer as it may specify to operate the bank account.</w:t>
      </w:r>
    </w:p>
    <w:p w:rsidR="003331CD" w:rsidRPr="00683FBA" w:rsidRDefault="003331CD" w:rsidP="003F7087">
      <w:pPr>
        <w:numPr>
          <w:ilvl w:val="0"/>
          <w:numId w:val="3"/>
        </w:numPr>
        <w:spacing w:line="240" w:lineRule="auto"/>
        <w:jc w:val="both"/>
        <w:rPr>
          <w:rFonts w:ascii="Times New Roman" w:hAnsi="Times New Roman" w:cs="Times New Roman"/>
          <w:sz w:val="24"/>
          <w:szCs w:val="24"/>
        </w:rPr>
      </w:pPr>
      <w:proofErr w:type="gramStart"/>
      <w:r w:rsidRPr="00683FBA">
        <w:rPr>
          <w:rFonts w:ascii="Times New Roman" w:hAnsi="Times New Roman" w:cs="Times New Roman"/>
          <w:sz w:val="24"/>
          <w:szCs w:val="24"/>
        </w:rPr>
        <w:t>to</w:t>
      </w:r>
      <w:proofErr w:type="gramEnd"/>
      <w:r w:rsidRPr="00683FBA">
        <w:rPr>
          <w:rFonts w:ascii="Times New Roman" w:hAnsi="Times New Roman" w:cs="Times New Roman"/>
          <w:sz w:val="24"/>
          <w:szCs w:val="24"/>
        </w:rPr>
        <w:t xml:space="preserve"> exercise such other powers and functions as may be assigned to the governing body by the Vice-Chancellor.</w:t>
      </w:r>
    </w:p>
    <w:p w:rsidR="003331CD" w:rsidRPr="00683FBA" w:rsidRDefault="003331CD" w:rsidP="003F7087">
      <w:pPr>
        <w:numPr>
          <w:ilvl w:val="0"/>
          <w:numId w:val="3"/>
        </w:numPr>
        <w:spacing w:line="240" w:lineRule="auto"/>
        <w:jc w:val="both"/>
        <w:rPr>
          <w:rFonts w:ascii="Times New Roman" w:hAnsi="Times New Roman" w:cs="Times New Roman"/>
          <w:sz w:val="24"/>
          <w:szCs w:val="24"/>
        </w:rPr>
      </w:pPr>
      <w:proofErr w:type="gramStart"/>
      <w:r w:rsidRPr="00683FBA">
        <w:rPr>
          <w:rFonts w:ascii="Times New Roman" w:hAnsi="Times New Roman" w:cs="Times New Roman"/>
          <w:sz w:val="24"/>
          <w:szCs w:val="24"/>
        </w:rPr>
        <w:t>to</w:t>
      </w:r>
      <w:proofErr w:type="gramEnd"/>
      <w:r w:rsidRPr="00683FBA">
        <w:rPr>
          <w:rFonts w:ascii="Times New Roman" w:hAnsi="Times New Roman" w:cs="Times New Roman"/>
          <w:sz w:val="24"/>
          <w:szCs w:val="24"/>
        </w:rPr>
        <w:t xml:space="preserve"> do such other acts as may be necessary for the exercise of the above functions.</w:t>
      </w:r>
    </w:p>
    <w:p w:rsidR="003331CD" w:rsidRPr="00683FBA" w:rsidRDefault="003331CD" w:rsidP="003331CD">
      <w:pPr>
        <w:pStyle w:val="BodyTextIndent"/>
        <w:spacing w:after="200"/>
        <w:ind w:left="720" w:hanging="720"/>
      </w:pPr>
      <w:r w:rsidRPr="00683FBA">
        <w:t>5.</w:t>
      </w:r>
      <w:r w:rsidRPr="00683FBA">
        <w:tab/>
        <w:t xml:space="preserve">The Principal/Director shall be the head of the institute and the Chief Executive Officer and subject to overall control of the Governing </w:t>
      </w:r>
      <w:proofErr w:type="gramStart"/>
      <w:r w:rsidRPr="00683FBA">
        <w:t>Body,</w:t>
      </w:r>
      <w:proofErr w:type="gramEnd"/>
      <w:r w:rsidRPr="00683FBA">
        <w:t xml:space="preserve"> shall be responsible for the day to day management and administration of the institute in accordance with the Act, Statutes, the Ordinances, the rules and regulations of the University.  </w:t>
      </w:r>
    </w:p>
    <w:p w:rsidR="003331CD" w:rsidRPr="00683FBA" w:rsidRDefault="003331CD" w:rsidP="003331CD">
      <w:pPr>
        <w:pStyle w:val="Heading1"/>
        <w:spacing w:before="0" w:after="200" w:line="240" w:lineRule="auto"/>
        <w:rPr>
          <w:rFonts w:ascii="Times New Roman" w:hAnsi="Times New Roman" w:cs="Times New Roman"/>
          <w:b w:val="0"/>
          <w:bCs w:val="0"/>
          <w:i/>
          <w:iCs/>
          <w:sz w:val="24"/>
          <w:szCs w:val="24"/>
        </w:rPr>
      </w:pPr>
    </w:p>
    <w:p w:rsidR="003331CD" w:rsidRPr="00683FBA" w:rsidRDefault="003331CD" w:rsidP="003331CD">
      <w:pPr>
        <w:pStyle w:val="PlainText"/>
        <w:spacing w:after="200"/>
        <w:ind w:left="720" w:right="54"/>
        <w:rPr>
          <w:rFonts w:ascii="Times New Roman" w:hAnsi="Times New Roman"/>
          <w:b/>
          <w:iCs/>
          <w:sz w:val="24"/>
          <w:szCs w:val="24"/>
        </w:rPr>
      </w:pPr>
      <w:r w:rsidRPr="00683FBA">
        <w:rPr>
          <w:rFonts w:ascii="Times New Roman" w:hAnsi="Times New Roman"/>
          <w:b/>
          <w:iCs/>
          <w:sz w:val="24"/>
          <w:szCs w:val="24"/>
        </w:rPr>
        <w:t>BOM Resolution – 10</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09.06.2000</w:t>
      </w:r>
    </w:p>
    <w:p w:rsidR="003331CD" w:rsidRDefault="003331CD" w:rsidP="003331CD">
      <w:pPr>
        <w:spacing w:line="240" w:lineRule="auto"/>
        <w:ind w:left="720"/>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p w:rsidR="009639E5" w:rsidRDefault="009639E5"/>
    <w:sectPr w:rsidR="009639E5"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68EE"/>
    <w:multiLevelType w:val="hybridMultilevel"/>
    <w:tmpl w:val="860C1398"/>
    <w:lvl w:ilvl="0" w:tplc="C6ECF83C">
      <w:start w:val="1"/>
      <w:numFmt w:val="lowerRoman"/>
      <w:lvlText w:val="(%1)"/>
      <w:lvlJc w:val="left"/>
      <w:pPr>
        <w:tabs>
          <w:tab w:val="num" w:pos="720"/>
        </w:tabs>
        <w:ind w:left="720" w:hanging="720"/>
      </w:pPr>
      <w:rPr>
        <w:rFonts w:hint="default"/>
      </w:rPr>
    </w:lvl>
    <w:lvl w:ilvl="1" w:tplc="06D45D6E">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BA7364"/>
    <w:multiLevelType w:val="hybridMultilevel"/>
    <w:tmpl w:val="09D23016"/>
    <w:lvl w:ilvl="0" w:tplc="C6ECF83C">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C48243C"/>
    <w:multiLevelType w:val="hybridMultilevel"/>
    <w:tmpl w:val="2B061226"/>
    <w:lvl w:ilvl="0" w:tplc="010201C2">
      <w:start w:val="4"/>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331CD"/>
    <w:rsid w:val="000411FB"/>
    <w:rsid w:val="000F2B59"/>
    <w:rsid w:val="001311C2"/>
    <w:rsid w:val="001D7A0F"/>
    <w:rsid w:val="00225019"/>
    <w:rsid w:val="00267E04"/>
    <w:rsid w:val="00321D9D"/>
    <w:rsid w:val="003331CD"/>
    <w:rsid w:val="00345781"/>
    <w:rsid w:val="003A6EA6"/>
    <w:rsid w:val="003F7087"/>
    <w:rsid w:val="004701AA"/>
    <w:rsid w:val="00511CB8"/>
    <w:rsid w:val="005C7D32"/>
    <w:rsid w:val="009639E5"/>
    <w:rsid w:val="00B45F0D"/>
    <w:rsid w:val="00C707EC"/>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1CD"/>
    <w:rPr>
      <w:rFonts w:eastAsiaTheme="minorEastAsia"/>
      <w:lang w:val="en-IN" w:eastAsia="en-IN"/>
    </w:rPr>
  </w:style>
  <w:style w:type="paragraph" w:styleId="Heading1">
    <w:name w:val="heading 1"/>
    <w:basedOn w:val="Normal"/>
    <w:next w:val="Normal"/>
    <w:link w:val="Heading1Char"/>
    <w:uiPriority w:val="9"/>
    <w:qFormat/>
    <w:rsid w:val="00333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331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331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3331C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3331C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3331CD"/>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3331C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3331C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3331C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1CD"/>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3331CD"/>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3331CD"/>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3331CD"/>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3331CD"/>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3331CD"/>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3331CD"/>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3331CD"/>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3331CD"/>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3331CD"/>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3331CD"/>
    <w:rPr>
      <w:rFonts w:ascii="Courier New" w:eastAsia="Times New Roman" w:hAnsi="Courier New" w:cs="Times New Roman"/>
      <w:sz w:val="20"/>
      <w:szCs w:val="20"/>
    </w:rPr>
  </w:style>
  <w:style w:type="paragraph" w:styleId="Header">
    <w:name w:val="header"/>
    <w:basedOn w:val="Normal"/>
    <w:link w:val="HeaderChar"/>
    <w:uiPriority w:val="99"/>
    <w:unhideWhenUsed/>
    <w:rsid w:val="0033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1CD"/>
    <w:rPr>
      <w:rFonts w:eastAsiaTheme="minorEastAsia"/>
      <w:lang w:val="en-IN" w:eastAsia="en-IN"/>
    </w:rPr>
  </w:style>
  <w:style w:type="paragraph" w:styleId="Footer">
    <w:name w:val="footer"/>
    <w:basedOn w:val="Normal"/>
    <w:link w:val="FooterChar"/>
    <w:unhideWhenUsed/>
    <w:rsid w:val="003331CD"/>
    <w:pPr>
      <w:tabs>
        <w:tab w:val="center" w:pos="4513"/>
        <w:tab w:val="right" w:pos="9026"/>
      </w:tabs>
      <w:spacing w:after="0" w:line="240" w:lineRule="auto"/>
    </w:pPr>
  </w:style>
  <w:style w:type="character" w:customStyle="1" w:styleId="FooterChar">
    <w:name w:val="Footer Char"/>
    <w:basedOn w:val="DefaultParagraphFont"/>
    <w:link w:val="Footer"/>
    <w:rsid w:val="003331CD"/>
    <w:rPr>
      <w:rFonts w:eastAsiaTheme="minorEastAsia"/>
      <w:lang w:val="en-IN" w:eastAsia="en-IN"/>
    </w:rPr>
  </w:style>
  <w:style w:type="paragraph" w:styleId="BodyText">
    <w:name w:val="Body Text"/>
    <w:basedOn w:val="Normal"/>
    <w:link w:val="BodyTextChar"/>
    <w:rsid w:val="003331CD"/>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3331CD"/>
    <w:rPr>
      <w:rFonts w:ascii="Times New Roman" w:eastAsia="Times New Roman" w:hAnsi="Times New Roman" w:cs="Times New Roman"/>
      <w:b/>
      <w:bCs/>
      <w:sz w:val="40"/>
      <w:szCs w:val="24"/>
    </w:rPr>
  </w:style>
  <w:style w:type="paragraph" w:styleId="BodyTextIndent">
    <w:name w:val="Body Text Indent"/>
    <w:basedOn w:val="Normal"/>
    <w:link w:val="BodyTextIndentChar"/>
    <w:rsid w:val="003331CD"/>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3331CD"/>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3331CD"/>
    <w:pPr>
      <w:spacing w:after="120" w:line="480" w:lineRule="auto"/>
      <w:ind w:left="283"/>
    </w:pPr>
  </w:style>
  <w:style w:type="character" w:customStyle="1" w:styleId="BodyTextIndent2Char">
    <w:name w:val="Body Text Indent 2 Char"/>
    <w:basedOn w:val="DefaultParagraphFont"/>
    <w:link w:val="BodyTextIndent2"/>
    <w:rsid w:val="003331CD"/>
    <w:rPr>
      <w:rFonts w:eastAsiaTheme="minorEastAsia"/>
      <w:lang w:val="en-IN" w:eastAsia="en-IN"/>
    </w:rPr>
  </w:style>
  <w:style w:type="paragraph" w:styleId="BodyTextIndent3">
    <w:name w:val="Body Text Indent 3"/>
    <w:basedOn w:val="Normal"/>
    <w:link w:val="BodyTextIndent3Char"/>
    <w:unhideWhenUsed/>
    <w:rsid w:val="003331CD"/>
    <w:pPr>
      <w:spacing w:after="120"/>
      <w:ind w:left="283"/>
    </w:pPr>
    <w:rPr>
      <w:sz w:val="16"/>
      <w:szCs w:val="16"/>
    </w:rPr>
  </w:style>
  <w:style w:type="character" w:customStyle="1" w:styleId="BodyTextIndent3Char">
    <w:name w:val="Body Text Indent 3 Char"/>
    <w:basedOn w:val="DefaultParagraphFont"/>
    <w:link w:val="BodyTextIndent3"/>
    <w:rsid w:val="003331CD"/>
    <w:rPr>
      <w:rFonts w:eastAsiaTheme="minorEastAsia"/>
      <w:sz w:val="16"/>
      <w:szCs w:val="16"/>
      <w:lang w:val="en-IN" w:eastAsia="en-IN"/>
    </w:rPr>
  </w:style>
  <w:style w:type="paragraph" w:styleId="BodyText2">
    <w:name w:val="Body Text 2"/>
    <w:basedOn w:val="Normal"/>
    <w:link w:val="BodyText2Char"/>
    <w:unhideWhenUsed/>
    <w:rsid w:val="003331CD"/>
    <w:pPr>
      <w:spacing w:after="120" w:line="480" w:lineRule="auto"/>
    </w:pPr>
  </w:style>
  <w:style w:type="character" w:customStyle="1" w:styleId="BodyText2Char">
    <w:name w:val="Body Text 2 Char"/>
    <w:basedOn w:val="DefaultParagraphFont"/>
    <w:link w:val="BodyText2"/>
    <w:rsid w:val="003331CD"/>
    <w:rPr>
      <w:rFonts w:eastAsiaTheme="minorEastAsia"/>
      <w:lang w:val="en-IN" w:eastAsia="en-IN"/>
    </w:rPr>
  </w:style>
  <w:style w:type="paragraph" w:styleId="ListParagraph">
    <w:name w:val="List Paragraph"/>
    <w:basedOn w:val="Normal"/>
    <w:uiPriority w:val="34"/>
    <w:qFormat/>
    <w:rsid w:val="003331CD"/>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3331CD"/>
    <w:pPr>
      <w:spacing w:after="120"/>
    </w:pPr>
    <w:rPr>
      <w:sz w:val="16"/>
      <w:szCs w:val="16"/>
    </w:rPr>
  </w:style>
  <w:style w:type="character" w:customStyle="1" w:styleId="BodyText3Char">
    <w:name w:val="Body Text 3 Char"/>
    <w:basedOn w:val="DefaultParagraphFont"/>
    <w:link w:val="BodyText3"/>
    <w:rsid w:val="003331CD"/>
    <w:rPr>
      <w:rFonts w:eastAsiaTheme="minorEastAsia"/>
      <w:sz w:val="16"/>
      <w:szCs w:val="16"/>
      <w:lang w:val="en-IN" w:eastAsia="en-IN"/>
    </w:rPr>
  </w:style>
  <w:style w:type="table" w:styleId="TableGrid">
    <w:name w:val="Table Grid"/>
    <w:basedOn w:val="TableNormal"/>
    <w:rsid w:val="003331CD"/>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3331CD"/>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3331CD"/>
    <w:rPr>
      <w:rFonts w:ascii="Times New Roman" w:eastAsia="Times New Roman" w:hAnsi="Times New Roman" w:cs="Times New Roman"/>
      <w:sz w:val="20"/>
      <w:szCs w:val="20"/>
    </w:rPr>
  </w:style>
  <w:style w:type="paragraph" w:styleId="BlockText">
    <w:name w:val="Block Text"/>
    <w:basedOn w:val="Normal"/>
    <w:rsid w:val="003331CD"/>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3331CD"/>
  </w:style>
  <w:style w:type="paragraph" w:styleId="Title">
    <w:name w:val="Title"/>
    <w:basedOn w:val="Normal"/>
    <w:link w:val="TitleChar"/>
    <w:qFormat/>
    <w:rsid w:val="003331CD"/>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3331CD"/>
    <w:rPr>
      <w:rFonts w:ascii="Times New Roman" w:eastAsia="Times New Roman" w:hAnsi="Times New Roman" w:cs="Times New Roman"/>
      <w:b/>
      <w:bCs/>
      <w:i/>
      <w:iCs/>
      <w:sz w:val="36"/>
      <w:szCs w:val="24"/>
    </w:rPr>
  </w:style>
  <w:style w:type="paragraph" w:styleId="Subtitle">
    <w:name w:val="Subtitle"/>
    <w:basedOn w:val="Normal"/>
    <w:link w:val="SubtitleChar"/>
    <w:qFormat/>
    <w:rsid w:val="003331CD"/>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3331CD"/>
    <w:rPr>
      <w:rFonts w:ascii="Times New Roman" w:eastAsia="Times New Roman" w:hAnsi="Times New Roman" w:cs="Times New Roman"/>
      <w:b/>
      <w:sz w:val="26"/>
      <w:szCs w:val="20"/>
    </w:rPr>
  </w:style>
  <w:style w:type="character" w:styleId="Hyperlink">
    <w:name w:val="Hyperlink"/>
    <w:basedOn w:val="DefaultParagraphFont"/>
    <w:rsid w:val="003331CD"/>
    <w:rPr>
      <w:color w:val="0000FF"/>
      <w:u w:val="single"/>
    </w:rPr>
  </w:style>
  <w:style w:type="character" w:styleId="FollowedHyperlink">
    <w:name w:val="FollowedHyperlink"/>
    <w:basedOn w:val="DefaultParagraphFont"/>
    <w:rsid w:val="003331CD"/>
    <w:rPr>
      <w:color w:val="800080"/>
      <w:u w:val="single"/>
    </w:rPr>
  </w:style>
  <w:style w:type="paragraph" w:styleId="BalloonText">
    <w:name w:val="Balloon Text"/>
    <w:basedOn w:val="Normal"/>
    <w:link w:val="BalloonTextChar"/>
    <w:uiPriority w:val="99"/>
    <w:unhideWhenUsed/>
    <w:rsid w:val="00333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331CD"/>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3331CD"/>
  </w:style>
  <w:style w:type="character" w:customStyle="1" w:styleId="apple-style-span">
    <w:name w:val="apple-style-span"/>
    <w:basedOn w:val="DefaultParagraphFont"/>
    <w:rsid w:val="003331CD"/>
  </w:style>
  <w:style w:type="paragraph" w:styleId="NoSpacing">
    <w:name w:val="No Spacing"/>
    <w:uiPriority w:val="1"/>
    <w:qFormat/>
    <w:rsid w:val="003331CD"/>
    <w:pPr>
      <w:spacing w:after="0" w:line="240" w:lineRule="auto"/>
    </w:pPr>
    <w:rPr>
      <w:rFonts w:ascii="Calibri" w:eastAsia="PMingLiU" w:hAnsi="Calibri" w:cs="Times New Roman"/>
      <w:lang w:val="en-IN" w:eastAsia="zh-TW"/>
    </w:rPr>
  </w:style>
  <w:style w:type="paragraph" w:styleId="NormalWeb">
    <w:name w:val="Normal (Web)"/>
    <w:basedOn w:val="Normal"/>
    <w:rsid w:val="003331C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3506</Characters>
  <Application>Microsoft Office Word</Application>
  <DocSecurity>0</DocSecurity>
  <Lines>29</Lines>
  <Paragraphs>8</Paragraphs>
  <ScaleCrop>false</ScaleCrop>
  <Company>Hewlett-Packard Company</Company>
  <LinksUpToDate>false</LinksUpToDate>
  <CharactersWithSpaces>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2012-09-18T09:33:00Z</dcterms:created>
  <dcterms:modified xsi:type="dcterms:W3CDTF">2012-09-18T09:33:00Z</dcterms:modified>
</cp:coreProperties>
</file>