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DE" w:rsidRDefault="00D139DE" w:rsidP="00D139DE">
      <w:pPr>
        <w:spacing w:line="240" w:lineRule="auto"/>
        <w:ind w:left="2977" w:hanging="22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FBA">
        <w:rPr>
          <w:rFonts w:ascii="Times New Roman" w:hAnsi="Times New Roman" w:cs="Times New Roman"/>
          <w:b/>
          <w:sz w:val="24"/>
          <w:szCs w:val="24"/>
        </w:rPr>
        <w:t xml:space="preserve">ORDINANCE 8 : </w:t>
      </w:r>
      <w:r w:rsidRPr="00683FBA">
        <w:rPr>
          <w:rFonts w:ascii="Times New Roman" w:hAnsi="Times New Roman" w:cs="Times New Roman"/>
          <w:b/>
          <w:sz w:val="24"/>
          <w:szCs w:val="24"/>
        </w:rPr>
        <w:tab/>
        <w:t>APPOINTMENT OF QUALIFIED STAFF / RECOGNITION OF TEACHERS IN PURSUANCE OF STATUTE 18</w:t>
      </w:r>
    </w:p>
    <w:p w:rsidR="00D139DE" w:rsidRPr="00683FBA" w:rsidRDefault="00D139DE" w:rsidP="000D31CD">
      <w:pPr>
        <w:pStyle w:val="ListParagraph"/>
        <w:numPr>
          <w:ilvl w:val="0"/>
          <w:numId w:val="2"/>
        </w:numPr>
        <w:spacing w:line="240" w:lineRule="auto"/>
        <w:ind w:left="706" w:hanging="706"/>
        <w:jc w:val="both"/>
        <w:rPr>
          <w:rFonts w:ascii="Times New Roman" w:hAnsi="Times New Roman"/>
          <w:sz w:val="24"/>
          <w:szCs w:val="24"/>
        </w:rPr>
      </w:pPr>
      <w:r w:rsidRPr="00683FBA">
        <w:rPr>
          <w:rFonts w:ascii="Times New Roman" w:hAnsi="Times New Roman"/>
          <w:sz w:val="24"/>
          <w:szCs w:val="24"/>
        </w:rPr>
        <w:t xml:space="preserve">Recognised teachers mean such persons as are approved by the University for the purpose of imparting instructions in a College or Institution admitted to the privileges of the University.  Recognised teacher of the University shall be </w:t>
      </w:r>
    </w:p>
    <w:p w:rsidR="00D139DE" w:rsidRPr="00683FBA" w:rsidRDefault="00D139DE" w:rsidP="00D139DE">
      <w:pPr>
        <w:spacing w:line="240" w:lineRule="auto"/>
        <w:ind w:left="706" w:hanging="706"/>
        <w:jc w:val="both"/>
        <w:rPr>
          <w:rFonts w:ascii="Times New Roman" w:hAnsi="Times New Roman" w:cs="Times New Roman"/>
          <w:sz w:val="24"/>
          <w:szCs w:val="24"/>
        </w:rPr>
      </w:pPr>
      <w:r w:rsidRPr="00683FBA">
        <w:rPr>
          <w:rFonts w:ascii="Times New Roman" w:hAnsi="Times New Roman" w:cs="Times New Roman"/>
          <w:sz w:val="24"/>
          <w:szCs w:val="24"/>
        </w:rPr>
        <w:t>(A)</w:t>
      </w:r>
      <w:r w:rsidRPr="00683FBA">
        <w:rPr>
          <w:rFonts w:ascii="Times New Roman" w:hAnsi="Times New Roman" w:cs="Times New Roman"/>
          <w:sz w:val="24"/>
          <w:szCs w:val="24"/>
        </w:rPr>
        <w:tab/>
        <w:t>Teachers of the Colleges or Institutions affiliated to the University, subject to the fulfilment of the following conditions:</w:t>
      </w:r>
    </w:p>
    <w:p w:rsidR="00D139DE" w:rsidRPr="00683FBA" w:rsidRDefault="00D139DE" w:rsidP="000D31CD">
      <w:pPr>
        <w:numPr>
          <w:ilvl w:val="0"/>
          <w:numId w:val="3"/>
        </w:numPr>
        <w:spacing w:line="240" w:lineRule="auto"/>
        <w:ind w:left="1282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FBA">
        <w:rPr>
          <w:rFonts w:ascii="Times New Roman" w:hAnsi="Times New Roman" w:cs="Times New Roman"/>
          <w:b/>
          <w:sz w:val="24"/>
          <w:szCs w:val="24"/>
        </w:rPr>
        <w:t>The teachers have the qualifications &amp; experience as laid down for various programmes as per guidelines of the concerned statutory bodies – UGC, AICTE, BCI, INC, CCH, RCI, COA, MCI, DCI, PCI, NCTE, ICAR, CCIM.</w:t>
      </w:r>
    </w:p>
    <w:p w:rsidR="00D139DE" w:rsidRPr="00683FBA" w:rsidRDefault="00D139DE" w:rsidP="00D139DE">
      <w:pPr>
        <w:spacing w:line="240" w:lineRule="auto"/>
        <w:ind w:left="128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FBA">
        <w:rPr>
          <w:rFonts w:ascii="Times New Roman" w:hAnsi="Times New Roman" w:cs="Times New Roman"/>
          <w:b/>
          <w:sz w:val="24"/>
          <w:szCs w:val="24"/>
        </w:rPr>
        <w:t>In case of any variance or contradiction, an appropriate decision may be taken by the Academic Council and ratified by the Board of Management before implementation.</w:t>
      </w:r>
    </w:p>
    <w:p w:rsidR="00D139DE" w:rsidRPr="00683FBA" w:rsidRDefault="00D139DE" w:rsidP="000D31CD">
      <w:pPr>
        <w:numPr>
          <w:ilvl w:val="0"/>
          <w:numId w:val="3"/>
        </w:numPr>
        <w:spacing w:line="240" w:lineRule="auto"/>
        <w:ind w:left="1268" w:hanging="562"/>
        <w:jc w:val="both"/>
        <w:rPr>
          <w:rFonts w:ascii="Times New Roman" w:hAnsi="Times New Roman" w:cs="Times New Roman"/>
          <w:sz w:val="24"/>
          <w:szCs w:val="24"/>
        </w:rPr>
      </w:pPr>
      <w:r w:rsidRPr="00683FBA">
        <w:rPr>
          <w:rFonts w:ascii="Times New Roman" w:hAnsi="Times New Roman" w:cs="Times New Roman"/>
          <w:sz w:val="24"/>
          <w:szCs w:val="24"/>
        </w:rPr>
        <w:t>The teachers are working on regular basis in the scales of pay as laid down by the University/ Statutory authorities relating to the said programmes.</w:t>
      </w:r>
    </w:p>
    <w:p w:rsidR="00D139DE" w:rsidRPr="00683FBA" w:rsidRDefault="00D139DE" w:rsidP="000D31CD">
      <w:pPr>
        <w:numPr>
          <w:ilvl w:val="0"/>
          <w:numId w:val="3"/>
        </w:numPr>
        <w:spacing w:line="240" w:lineRule="auto"/>
        <w:ind w:left="1268" w:hanging="562"/>
        <w:jc w:val="both"/>
        <w:rPr>
          <w:rFonts w:ascii="Times New Roman" w:hAnsi="Times New Roman" w:cs="Times New Roman"/>
          <w:sz w:val="24"/>
          <w:szCs w:val="24"/>
        </w:rPr>
      </w:pPr>
      <w:r w:rsidRPr="00683FBA">
        <w:rPr>
          <w:rFonts w:ascii="Times New Roman" w:hAnsi="Times New Roman" w:cs="Times New Roman"/>
          <w:sz w:val="24"/>
          <w:szCs w:val="24"/>
        </w:rPr>
        <w:t>The teacher is taking classes for a course/ programme, for the conduct of which, the affiliation has been granted by the University.</w:t>
      </w:r>
    </w:p>
    <w:p w:rsidR="00D139DE" w:rsidRPr="00683FBA" w:rsidRDefault="00D139DE" w:rsidP="000D31CD">
      <w:pPr>
        <w:numPr>
          <w:ilvl w:val="0"/>
          <w:numId w:val="3"/>
        </w:numPr>
        <w:spacing w:line="240" w:lineRule="auto"/>
        <w:ind w:left="1268" w:hanging="562"/>
        <w:jc w:val="both"/>
        <w:rPr>
          <w:rFonts w:ascii="Times New Roman" w:hAnsi="Times New Roman" w:cs="Times New Roman"/>
          <w:sz w:val="24"/>
          <w:szCs w:val="24"/>
        </w:rPr>
      </w:pPr>
      <w:r w:rsidRPr="00683FBA">
        <w:rPr>
          <w:rFonts w:ascii="Times New Roman" w:hAnsi="Times New Roman" w:cs="Times New Roman"/>
          <w:sz w:val="24"/>
          <w:szCs w:val="24"/>
        </w:rPr>
        <w:t>The teacher is approved by the selection committee as a Professor, Reader, Lecturer or in any other capacity, after following the procedure as laid down in subsequent clause.</w:t>
      </w:r>
    </w:p>
    <w:p w:rsidR="00D139DE" w:rsidRPr="00683FBA" w:rsidRDefault="00D139DE" w:rsidP="000D31CD">
      <w:pPr>
        <w:pStyle w:val="ListParagraph"/>
        <w:numPr>
          <w:ilvl w:val="0"/>
          <w:numId w:val="2"/>
        </w:numPr>
        <w:spacing w:line="240" w:lineRule="auto"/>
        <w:ind w:left="709" w:hanging="709"/>
        <w:jc w:val="both"/>
        <w:rPr>
          <w:rFonts w:ascii="Times New Roman" w:hAnsi="Times New Roman"/>
          <w:sz w:val="24"/>
          <w:szCs w:val="24"/>
        </w:rPr>
      </w:pPr>
      <w:r w:rsidRPr="00683FBA">
        <w:rPr>
          <w:rFonts w:ascii="Times New Roman" w:hAnsi="Times New Roman"/>
          <w:sz w:val="24"/>
          <w:szCs w:val="24"/>
        </w:rPr>
        <w:t>Procedure for recognition of teachers :</w:t>
      </w:r>
    </w:p>
    <w:p w:rsidR="00D139DE" w:rsidRPr="00683FBA" w:rsidRDefault="00D139DE" w:rsidP="000D31C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FBA">
        <w:rPr>
          <w:rFonts w:ascii="Times New Roman" w:hAnsi="Times New Roman" w:cs="Times New Roman"/>
          <w:sz w:val="24"/>
          <w:szCs w:val="24"/>
        </w:rPr>
        <w:t>All applications for the recognition of teachers of the University shall be made in a format laid down by the University, through the Director/ Principal of the College or Institution.`</w:t>
      </w:r>
    </w:p>
    <w:p w:rsidR="00D139DE" w:rsidRPr="00683FBA" w:rsidRDefault="00D139DE" w:rsidP="000D31C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FBA">
        <w:rPr>
          <w:rFonts w:ascii="Times New Roman" w:hAnsi="Times New Roman" w:cs="Times New Roman"/>
          <w:sz w:val="24"/>
          <w:szCs w:val="24"/>
        </w:rPr>
        <w:t>The bio-data of teachers who fulfill the conditions as laid down above shall be submitted before the Selection Committee as constituted under Statute 16(2) for approval for recognition of the teachers.</w:t>
      </w:r>
    </w:p>
    <w:p w:rsidR="00D139DE" w:rsidRDefault="00D139DE" w:rsidP="000D31CD">
      <w:pPr>
        <w:numPr>
          <w:ilvl w:val="0"/>
          <w:numId w:val="2"/>
        </w:numPr>
        <w:spacing w:line="240" w:lineRule="auto"/>
        <w:ind w:left="706" w:hanging="706"/>
        <w:jc w:val="both"/>
        <w:rPr>
          <w:rFonts w:ascii="Times New Roman" w:hAnsi="Times New Roman" w:cs="Times New Roman"/>
          <w:sz w:val="24"/>
          <w:szCs w:val="24"/>
        </w:rPr>
      </w:pPr>
      <w:r w:rsidRPr="00683FBA">
        <w:rPr>
          <w:rFonts w:ascii="Times New Roman" w:hAnsi="Times New Roman" w:cs="Times New Roman"/>
          <w:sz w:val="24"/>
          <w:szCs w:val="24"/>
        </w:rPr>
        <w:t>In case a teacher recognised in any of the capacities mentioned above by the University discontinue to serve in any institution affiliated to the University, he/ she shall loose his/ her recognition.  However, if he/ she rejoins any of the affiliated institutions subsequently, his/ her recognition as previously done by the University shall be restored.</w:t>
      </w:r>
    </w:p>
    <w:p w:rsidR="00D139DE" w:rsidRDefault="00D139DE" w:rsidP="00D139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39DE" w:rsidRDefault="00D139DE" w:rsidP="00D139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39DE" w:rsidRDefault="00D139DE" w:rsidP="00D139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39DE" w:rsidRPr="00683FBA" w:rsidRDefault="00D139DE" w:rsidP="00D139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39DE" w:rsidRDefault="00D139DE" w:rsidP="000D31CD">
      <w:pPr>
        <w:pStyle w:val="BodyText"/>
        <w:numPr>
          <w:ilvl w:val="0"/>
          <w:numId w:val="2"/>
        </w:numPr>
        <w:spacing w:after="200"/>
        <w:ind w:left="706" w:hanging="706"/>
        <w:jc w:val="both"/>
        <w:rPr>
          <w:b w:val="0"/>
          <w:bCs w:val="0"/>
          <w:sz w:val="24"/>
        </w:rPr>
      </w:pPr>
      <w:r w:rsidRPr="00683FBA">
        <w:rPr>
          <w:b w:val="0"/>
          <w:bCs w:val="0"/>
          <w:sz w:val="24"/>
        </w:rPr>
        <w:lastRenderedPageBreak/>
        <w:t>The Vice Chancellor may, withdraw recognition from a teacher, for reasons to be recorded.</w:t>
      </w:r>
    </w:p>
    <w:p w:rsidR="00D139DE" w:rsidRDefault="00D139DE" w:rsidP="00D139D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3FBA">
        <w:rPr>
          <w:rFonts w:ascii="Times New Roman" w:hAnsi="Times New Roman" w:cs="Times New Roman"/>
          <w:sz w:val="24"/>
          <w:szCs w:val="24"/>
        </w:rPr>
        <w:t>Provided that the teacher or the college concerned may, within a period of thirty days from the date of order of withdrawal, appeal against the order to the Board of Management, whose decision shall be final.</w:t>
      </w:r>
    </w:p>
    <w:p w:rsidR="00D139DE" w:rsidRDefault="00D139DE" w:rsidP="00D139D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139DE" w:rsidRPr="00683FBA" w:rsidRDefault="00D139DE" w:rsidP="00D139D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139DE" w:rsidRPr="00683FBA" w:rsidRDefault="00D139DE" w:rsidP="00D139DE">
      <w:pPr>
        <w:pStyle w:val="PlainText"/>
        <w:ind w:left="720" w:right="54"/>
        <w:rPr>
          <w:rFonts w:ascii="Times New Roman" w:hAnsi="Times New Roman"/>
          <w:b/>
          <w:iCs/>
          <w:sz w:val="24"/>
          <w:szCs w:val="24"/>
        </w:rPr>
      </w:pPr>
      <w:r w:rsidRPr="00683FBA">
        <w:rPr>
          <w:rFonts w:ascii="Times New Roman" w:hAnsi="Times New Roman"/>
          <w:b/>
          <w:iCs/>
          <w:sz w:val="24"/>
          <w:szCs w:val="24"/>
        </w:rPr>
        <w:t>BOM Resolution – 14</w:t>
      </w:r>
      <w:r w:rsidRPr="00683FBA">
        <w:rPr>
          <w:rFonts w:ascii="Times New Roman" w:hAnsi="Times New Roman"/>
          <w:b/>
          <w:iCs/>
          <w:sz w:val="24"/>
          <w:szCs w:val="24"/>
          <w:vertAlign w:val="superscript"/>
        </w:rPr>
        <w:t>th</w:t>
      </w:r>
      <w:r w:rsidRPr="00683FBA">
        <w:rPr>
          <w:rFonts w:ascii="Times New Roman" w:hAnsi="Times New Roman"/>
          <w:b/>
          <w:iCs/>
          <w:sz w:val="24"/>
          <w:szCs w:val="24"/>
        </w:rPr>
        <w:t xml:space="preserve"> meeting dated 28.03.2001</w:t>
      </w:r>
    </w:p>
    <w:p w:rsidR="00D139DE" w:rsidRPr="00683FBA" w:rsidRDefault="00D139DE" w:rsidP="00D139D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83FBA">
        <w:rPr>
          <w:rFonts w:ascii="Times New Roman" w:hAnsi="Times New Roman" w:cs="Times New Roman"/>
          <w:b/>
          <w:iCs/>
          <w:sz w:val="24"/>
          <w:szCs w:val="24"/>
        </w:rPr>
        <w:t xml:space="preserve">Gazette Notification No. F.2(29)/Ord/IPU/DRP/2005/2431 dated 10.03.2005   </w:t>
      </w:r>
    </w:p>
    <w:p w:rsidR="00D139DE" w:rsidRPr="00683FBA" w:rsidRDefault="00D139DE" w:rsidP="00D139D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83FBA">
        <w:rPr>
          <w:rFonts w:ascii="Times New Roman" w:hAnsi="Times New Roman" w:cs="Times New Roman"/>
          <w:b/>
          <w:sz w:val="24"/>
          <w:szCs w:val="24"/>
        </w:rPr>
        <w:t>BOM resolution : 42.12 dated 25.02.2010</w:t>
      </w:r>
    </w:p>
    <w:p w:rsidR="00D139DE" w:rsidRPr="00683FBA" w:rsidRDefault="00D139DE" w:rsidP="00D139D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83FBA">
        <w:rPr>
          <w:rFonts w:ascii="Times New Roman" w:hAnsi="Times New Roman" w:cs="Times New Roman"/>
          <w:b/>
          <w:sz w:val="24"/>
          <w:szCs w:val="24"/>
        </w:rPr>
        <w:t xml:space="preserve">Gazette Notification F. No. 2(37)/Ord/IPU/JRP/2010/1854 dated 24.01.2011 </w:t>
      </w:r>
    </w:p>
    <w:p w:rsidR="00D139DE" w:rsidRPr="00683FBA" w:rsidRDefault="00D139DE" w:rsidP="00D139DE">
      <w:pPr>
        <w:spacing w:after="0" w:line="24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683FBA">
        <w:rPr>
          <w:rFonts w:ascii="Times New Roman" w:hAnsi="Times New Roman" w:cs="Times New Roman"/>
          <w:b/>
          <w:i/>
          <w:sz w:val="24"/>
          <w:szCs w:val="24"/>
        </w:rPr>
        <w:t>(Partial amendment - Clause 1 A (i))</w:t>
      </w:r>
    </w:p>
    <w:p w:rsidR="00D139DE" w:rsidRPr="00683FBA" w:rsidRDefault="00D139DE" w:rsidP="00D139DE">
      <w:pPr>
        <w:spacing w:after="0" w:line="24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:rsidR="00D139DE" w:rsidRPr="00683FBA" w:rsidRDefault="00D139DE" w:rsidP="00D139DE">
      <w:pPr>
        <w:spacing w:after="0" w:line="24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683FBA">
        <w:rPr>
          <w:rFonts w:ascii="Times New Roman" w:hAnsi="Times New Roman" w:cs="Times New Roman"/>
          <w:b/>
          <w:i/>
          <w:sz w:val="24"/>
          <w:szCs w:val="24"/>
        </w:rPr>
        <w:t>BOM resolution : 48.04 dated 29.11.2011</w:t>
      </w:r>
    </w:p>
    <w:p w:rsidR="00D139DE" w:rsidRPr="00683FBA" w:rsidRDefault="00D139DE" w:rsidP="00D139DE">
      <w:pPr>
        <w:spacing w:after="0" w:line="240" w:lineRule="auto"/>
        <w:ind w:left="72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r w:rsidRPr="00683FBA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(To be published in Part-IV, Delhi Gazette Extra Ordinary)</w:t>
      </w:r>
    </w:p>
    <w:p w:rsidR="00D139DE" w:rsidRPr="00683FBA" w:rsidRDefault="00D139DE" w:rsidP="00D139DE">
      <w:pPr>
        <w:spacing w:after="0" w:line="24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683FBA">
        <w:rPr>
          <w:rFonts w:ascii="Times New Roman" w:hAnsi="Times New Roman" w:cs="Times New Roman"/>
          <w:b/>
          <w:i/>
          <w:sz w:val="24"/>
          <w:szCs w:val="24"/>
        </w:rPr>
        <w:t xml:space="preserve">(Partial amendment – Clause 1 </w:t>
      </w:r>
      <w:r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683FBA">
        <w:rPr>
          <w:rFonts w:ascii="Times New Roman" w:hAnsi="Times New Roman" w:cs="Times New Roman"/>
          <w:b/>
          <w:i/>
          <w:sz w:val="24"/>
          <w:szCs w:val="24"/>
        </w:rPr>
        <w:t xml:space="preserve"> (i))</w:t>
      </w:r>
    </w:p>
    <w:sectPr w:rsidR="00D139DE" w:rsidRPr="00683FBA" w:rsidSect="009479AB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pgNumType w:start="8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C1A" w:rsidRDefault="000D31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C1A" w:rsidRDefault="000D31C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C1A" w:rsidRDefault="000D31CD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C1A" w:rsidRDefault="000D31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98251"/>
      <w:docPartObj>
        <w:docPartGallery w:val="Page Numbers (Top of Page)"/>
        <w:docPartUnique/>
      </w:docPartObj>
    </w:sdtPr>
    <w:sdtEndPr/>
    <w:sdtContent>
      <w:p w:rsidR="00763C1A" w:rsidRDefault="000D31C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9DE">
          <w:rPr>
            <w:noProof/>
          </w:rPr>
          <w:t>87</w:t>
        </w:r>
        <w:r>
          <w:fldChar w:fldCharType="end"/>
        </w:r>
      </w:p>
    </w:sdtContent>
  </w:sdt>
  <w:p w:rsidR="00763C1A" w:rsidRDefault="000D31CD" w:rsidP="008E2E3C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C1A" w:rsidRDefault="000D31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D5C86"/>
    <w:multiLevelType w:val="hybridMultilevel"/>
    <w:tmpl w:val="8D8A54B2"/>
    <w:lvl w:ilvl="0" w:tplc="BC1C1C9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80E8D"/>
    <w:multiLevelType w:val="multilevel"/>
    <w:tmpl w:val="BA387F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6DE7173"/>
    <w:multiLevelType w:val="singleLevel"/>
    <w:tmpl w:val="3692F8CE"/>
    <w:lvl w:ilvl="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139DE"/>
    <w:rsid w:val="000411FB"/>
    <w:rsid w:val="000D31CD"/>
    <w:rsid w:val="000F2B59"/>
    <w:rsid w:val="001311C2"/>
    <w:rsid w:val="001D7A0F"/>
    <w:rsid w:val="00225019"/>
    <w:rsid w:val="00267E04"/>
    <w:rsid w:val="00321D9D"/>
    <w:rsid w:val="00345781"/>
    <w:rsid w:val="003A6EA6"/>
    <w:rsid w:val="004701AA"/>
    <w:rsid w:val="00511CB8"/>
    <w:rsid w:val="005C7D32"/>
    <w:rsid w:val="009639E5"/>
    <w:rsid w:val="00B45F0D"/>
    <w:rsid w:val="00C707EC"/>
    <w:rsid w:val="00CF72DE"/>
    <w:rsid w:val="00D139DE"/>
    <w:rsid w:val="00D4608B"/>
    <w:rsid w:val="00D76E4D"/>
    <w:rsid w:val="00D90E68"/>
    <w:rsid w:val="00E43C43"/>
    <w:rsid w:val="00F53311"/>
    <w:rsid w:val="00FD1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9DE"/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9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139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139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D139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D139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D139DE"/>
    <w:pPr>
      <w:keepNext/>
      <w:spacing w:after="0" w:line="288" w:lineRule="auto"/>
      <w:jc w:val="center"/>
      <w:outlineLvl w:val="5"/>
    </w:pPr>
    <w:rPr>
      <w:rFonts w:ascii="Book Antiqua" w:eastAsia="Times New Roman" w:hAnsi="Book Antiqua" w:cs="Times New Roman"/>
      <w:b/>
      <w:bCs/>
      <w:sz w:val="32"/>
      <w:szCs w:val="24"/>
      <w:lang w:val="en-US" w:eastAsia="en-US"/>
    </w:rPr>
  </w:style>
  <w:style w:type="paragraph" w:styleId="Heading7">
    <w:name w:val="heading 7"/>
    <w:basedOn w:val="Normal"/>
    <w:next w:val="Normal"/>
    <w:link w:val="Heading7Char"/>
    <w:unhideWhenUsed/>
    <w:qFormat/>
    <w:rsid w:val="00D139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D139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D139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rsid w:val="00D139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rsid w:val="00D139DE"/>
    <w:rPr>
      <w:rFonts w:asciiTheme="majorHAnsi" w:eastAsiaTheme="majorEastAsia" w:hAnsiTheme="majorHAnsi" w:cstheme="majorBidi"/>
      <w:b/>
      <w:bCs/>
      <w:color w:val="4F81BD" w:themeColor="accent1"/>
      <w:lang w:val="en-IN" w:eastAsia="en-IN"/>
    </w:rPr>
  </w:style>
  <w:style w:type="character" w:customStyle="1" w:styleId="Heading4Char">
    <w:name w:val="Heading 4 Char"/>
    <w:basedOn w:val="DefaultParagraphFont"/>
    <w:link w:val="Heading4"/>
    <w:rsid w:val="00D139DE"/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/>
    </w:rPr>
  </w:style>
  <w:style w:type="character" w:customStyle="1" w:styleId="Heading5Char">
    <w:name w:val="Heading 5 Char"/>
    <w:basedOn w:val="DefaultParagraphFont"/>
    <w:link w:val="Heading5"/>
    <w:rsid w:val="00D139DE"/>
    <w:rPr>
      <w:rFonts w:asciiTheme="majorHAnsi" w:eastAsiaTheme="majorEastAsia" w:hAnsiTheme="majorHAnsi" w:cstheme="majorBidi"/>
      <w:color w:val="243F60" w:themeColor="accent1" w:themeShade="7F"/>
      <w:lang w:val="en-IN" w:eastAsia="en-IN"/>
    </w:rPr>
  </w:style>
  <w:style w:type="character" w:customStyle="1" w:styleId="Heading6Char">
    <w:name w:val="Heading 6 Char"/>
    <w:basedOn w:val="DefaultParagraphFont"/>
    <w:link w:val="Heading6"/>
    <w:rsid w:val="00D139DE"/>
    <w:rPr>
      <w:rFonts w:ascii="Book Antiqua" w:eastAsia="Times New Roman" w:hAnsi="Book Antiqua" w:cs="Times New Roman"/>
      <w:b/>
      <w:bCs/>
      <w:sz w:val="32"/>
      <w:szCs w:val="24"/>
    </w:rPr>
  </w:style>
  <w:style w:type="character" w:customStyle="1" w:styleId="Heading7Char">
    <w:name w:val="Heading 7 Char"/>
    <w:basedOn w:val="DefaultParagraphFont"/>
    <w:link w:val="Heading7"/>
    <w:rsid w:val="00D139DE"/>
    <w:rPr>
      <w:rFonts w:asciiTheme="majorHAnsi" w:eastAsiaTheme="majorEastAsia" w:hAnsiTheme="majorHAnsi" w:cstheme="majorBidi"/>
      <w:i/>
      <w:iCs/>
      <w:color w:val="404040" w:themeColor="text1" w:themeTint="BF"/>
      <w:lang w:val="en-IN" w:eastAsia="en-IN"/>
    </w:rPr>
  </w:style>
  <w:style w:type="character" w:customStyle="1" w:styleId="Heading8Char">
    <w:name w:val="Heading 8 Char"/>
    <w:basedOn w:val="DefaultParagraphFont"/>
    <w:link w:val="Heading8"/>
    <w:rsid w:val="00D139D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IN" w:eastAsia="en-IN"/>
    </w:rPr>
  </w:style>
  <w:style w:type="character" w:customStyle="1" w:styleId="Heading9Char">
    <w:name w:val="Heading 9 Char"/>
    <w:basedOn w:val="DefaultParagraphFont"/>
    <w:link w:val="Heading9"/>
    <w:rsid w:val="00D139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IN" w:eastAsia="en-IN"/>
    </w:rPr>
  </w:style>
  <w:style w:type="paragraph" w:styleId="PlainText">
    <w:name w:val="Plain Text"/>
    <w:basedOn w:val="Normal"/>
    <w:link w:val="PlainTextChar"/>
    <w:rsid w:val="00D139D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139DE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3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DE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nhideWhenUsed/>
    <w:rsid w:val="00D13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139DE"/>
    <w:rPr>
      <w:rFonts w:eastAsiaTheme="minorEastAsia"/>
      <w:lang w:val="en-IN" w:eastAsia="en-IN"/>
    </w:rPr>
  </w:style>
  <w:style w:type="paragraph" w:styleId="BodyText">
    <w:name w:val="Body Text"/>
    <w:basedOn w:val="Normal"/>
    <w:link w:val="BodyTextChar"/>
    <w:rsid w:val="00D139D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139DE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BodyTextIndent">
    <w:name w:val="Body Text Indent"/>
    <w:basedOn w:val="Normal"/>
    <w:link w:val="BodyTextIndentChar"/>
    <w:rsid w:val="00D139DE"/>
    <w:pPr>
      <w:spacing w:after="0" w:line="240" w:lineRule="auto"/>
      <w:ind w:left="792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D139DE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D139D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D139DE"/>
    <w:rPr>
      <w:rFonts w:eastAsiaTheme="minorEastAsia"/>
      <w:lang w:val="en-IN" w:eastAsia="en-IN"/>
    </w:rPr>
  </w:style>
  <w:style w:type="paragraph" w:styleId="BodyTextIndent3">
    <w:name w:val="Body Text Indent 3"/>
    <w:basedOn w:val="Normal"/>
    <w:link w:val="BodyTextIndent3Char"/>
    <w:unhideWhenUsed/>
    <w:rsid w:val="00D139D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139DE"/>
    <w:rPr>
      <w:rFonts w:eastAsiaTheme="minorEastAsia"/>
      <w:sz w:val="16"/>
      <w:szCs w:val="16"/>
      <w:lang w:val="en-IN" w:eastAsia="en-IN"/>
    </w:rPr>
  </w:style>
  <w:style w:type="paragraph" w:styleId="BodyText2">
    <w:name w:val="Body Text 2"/>
    <w:basedOn w:val="Normal"/>
    <w:link w:val="BodyText2Char"/>
    <w:unhideWhenUsed/>
    <w:rsid w:val="00D139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139DE"/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D139DE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styleId="BodyText3">
    <w:name w:val="Body Text 3"/>
    <w:basedOn w:val="Normal"/>
    <w:link w:val="BodyText3Char"/>
    <w:unhideWhenUsed/>
    <w:rsid w:val="00D139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139DE"/>
    <w:rPr>
      <w:rFonts w:eastAsiaTheme="minorEastAsia"/>
      <w:sz w:val="16"/>
      <w:szCs w:val="16"/>
      <w:lang w:val="en-IN" w:eastAsia="en-IN"/>
    </w:rPr>
  </w:style>
  <w:style w:type="table" w:styleId="TableGrid">
    <w:name w:val="Table Grid"/>
    <w:basedOn w:val="TableNormal"/>
    <w:rsid w:val="00D139D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D139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139DE"/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rsid w:val="00D139DE"/>
    <w:pPr>
      <w:spacing w:after="0" w:line="240" w:lineRule="auto"/>
      <w:ind w:left="720" w:right="-36" w:hanging="720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styleId="PageNumber">
    <w:name w:val="page number"/>
    <w:basedOn w:val="DefaultParagraphFont"/>
    <w:rsid w:val="00D139DE"/>
  </w:style>
  <w:style w:type="paragraph" w:styleId="Title">
    <w:name w:val="Title"/>
    <w:basedOn w:val="Normal"/>
    <w:link w:val="TitleChar"/>
    <w:qFormat/>
    <w:rsid w:val="00D139D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36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D139DE"/>
    <w:rPr>
      <w:rFonts w:ascii="Times New Roman" w:eastAsia="Times New Roman" w:hAnsi="Times New Roman" w:cs="Times New Roman"/>
      <w:b/>
      <w:bCs/>
      <w:i/>
      <w:iCs/>
      <w:sz w:val="36"/>
      <w:szCs w:val="24"/>
    </w:rPr>
  </w:style>
  <w:style w:type="paragraph" w:styleId="Subtitle">
    <w:name w:val="Subtitle"/>
    <w:basedOn w:val="Normal"/>
    <w:link w:val="SubtitleChar"/>
    <w:qFormat/>
    <w:rsid w:val="00D139D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D139DE"/>
    <w:rPr>
      <w:rFonts w:ascii="Times New Roman" w:eastAsia="Times New Roman" w:hAnsi="Times New Roman" w:cs="Times New Roman"/>
      <w:b/>
      <w:sz w:val="26"/>
      <w:szCs w:val="20"/>
    </w:rPr>
  </w:style>
  <w:style w:type="character" w:styleId="Hyperlink">
    <w:name w:val="Hyperlink"/>
    <w:basedOn w:val="DefaultParagraphFont"/>
    <w:rsid w:val="00D139DE"/>
    <w:rPr>
      <w:color w:val="0000FF"/>
      <w:u w:val="single"/>
    </w:rPr>
  </w:style>
  <w:style w:type="character" w:styleId="FollowedHyperlink">
    <w:name w:val="FollowedHyperlink"/>
    <w:basedOn w:val="DefaultParagraphFont"/>
    <w:rsid w:val="00D139D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rsid w:val="00D13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139DE"/>
    <w:rPr>
      <w:rFonts w:ascii="Tahoma" w:eastAsiaTheme="minorEastAsia" w:hAnsi="Tahoma" w:cs="Tahoma"/>
      <w:sz w:val="16"/>
      <w:szCs w:val="16"/>
      <w:lang w:val="en-IN" w:eastAsia="en-IN"/>
    </w:rPr>
  </w:style>
  <w:style w:type="character" w:customStyle="1" w:styleId="apple-converted-space">
    <w:name w:val="apple-converted-space"/>
    <w:basedOn w:val="DefaultParagraphFont"/>
    <w:rsid w:val="00D139DE"/>
  </w:style>
  <w:style w:type="character" w:customStyle="1" w:styleId="apple-style-span">
    <w:name w:val="apple-style-span"/>
    <w:basedOn w:val="DefaultParagraphFont"/>
    <w:rsid w:val="00D139DE"/>
  </w:style>
  <w:style w:type="paragraph" w:styleId="NoSpacing">
    <w:name w:val="No Spacing"/>
    <w:uiPriority w:val="1"/>
    <w:qFormat/>
    <w:rsid w:val="00D139DE"/>
    <w:pPr>
      <w:spacing w:after="0" w:line="240" w:lineRule="auto"/>
    </w:pPr>
    <w:rPr>
      <w:rFonts w:ascii="Calibri" w:eastAsia="PMingLiU" w:hAnsi="Calibri" w:cs="Times New Roman"/>
      <w:lang w:val="en-IN" w:eastAsia="zh-TW"/>
    </w:rPr>
  </w:style>
  <w:style w:type="paragraph" w:styleId="NormalWeb">
    <w:name w:val="Normal (Web)"/>
    <w:basedOn w:val="Normal"/>
    <w:rsid w:val="00D1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2380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pratap</dc:creator>
  <cp:lastModifiedBy>pratap</cp:lastModifiedBy>
  <cp:revision>1</cp:revision>
  <dcterms:created xsi:type="dcterms:W3CDTF">2012-09-18T09:24:00Z</dcterms:created>
  <dcterms:modified xsi:type="dcterms:W3CDTF">2012-09-18T09:24:00Z</dcterms:modified>
</cp:coreProperties>
</file>